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EE" w:rsidRPr="00522503" w:rsidRDefault="007C4EEE" w:rsidP="007C4EEE">
      <w:pPr>
        <w:jc w:val="center"/>
        <w:rPr>
          <w:rFonts w:cs="Arial"/>
          <w:b/>
          <w:color w:val="984806" w:themeColor="accent6" w:themeShade="80"/>
          <w:sz w:val="56"/>
          <w:szCs w:val="56"/>
        </w:rPr>
      </w:pPr>
      <w:bookmarkStart w:id="0" w:name="_Toc267991071"/>
      <w:r w:rsidRPr="00522503">
        <w:rPr>
          <w:rFonts w:cs="Arial"/>
          <w:b/>
          <w:color w:val="984806" w:themeColor="accent6" w:themeShade="80"/>
          <w:sz w:val="56"/>
          <w:szCs w:val="56"/>
        </w:rPr>
        <w:t xml:space="preserve">Školský vzdelávací program </w:t>
      </w:r>
    </w:p>
    <w:p w:rsidR="007C4EEE" w:rsidRPr="00522503" w:rsidRDefault="007C4EEE" w:rsidP="007C4EEE">
      <w:pPr>
        <w:jc w:val="center"/>
        <w:rPr>
          <w:rFonts w:cs="Arial"/>
          <w:color w:val="984806" w:themeColor="accent6" w:themeShade="80"/>
          <w:sz w:val="36"/>
          <w:szCs w:val="36"/>
        </w:rPr>
      </w:pPr>
      <w:r w:rsidRPr="00522503">
        <w:rPr>
          <w:rFonts w:cs="Arial"/>
          <w:color w:val="984806" w:themeColor="accent6" w:themeShade="80"/>
          <w:sz w:val="36"/>
          <w:szCs w:val="36"/>
        </w:rPr>
        <w:t>Hotelová akadémia v Žiline</w:t>
      </w:r>
    </w:p>
    <w:p w:rsidR="007C4EEE" w:rsidRPr="00522503" w:rsidRDefault="007C4EEE" w:rsidP="007C4EEE">
      <w:pPr>
        <w:jc w:val="center"/>
        <w:rPr>
          <w:rFonts w:cs="Arial"/>
          <w:color w:val="984806" w:themeColor="accent6" w:themeShade="80"/>
          <w:sz w:val="36"/>
          <w:szCs w:val="36"/>
        </w:rPr>
      </w:pPr>
    </w:p>
    <w:p w:rsidR="007C4EEE" w:rsidRPr="00522503" w:rsidRDefault="007C4EEE" w:rsidP="007C4EEE">
      <w:pPr>
        <w:jc w:val="center"/>
        <w:rPr>
          <w:rFonts w:cs="Arial"/>
          <w:color w:val="984806" w:themeColor="accent6" w:themeShade="80"/>
          <w:sz w:val="36"/>
          <w:szCs w:val="36"/>
        </w:rPr>
      </w:pPr>
    </w:p>
    <w:p w:rsidR="007C4EEE" w:rsidRPr="00522503" w:rsidRDefault="007C4EEE" w:rsidP="007C4EEE">
      <w:pPr>
        <w:jc w:val="center"/>
        <w:rPr>
          <w:rFonts w:cs="Arial"/>
          <w:color w:val="984806" w:themeColor="accent6" w:themeShade="80"/>
          <w:sz w:val="36"/>
          <w:szCs w:val="36"/>
        </w:rPr>
      </w:pPr>
    </w:p>
    <w:p w:rsidR="007C4EEE" w:rsidRPr="00522503" w:rsidRDefault="007C4EEE" w:rsidP="007C4EEE">
      <w:pPr>
        <w:jc w:val="center"/>
        <w:rPr>
          <w:rFonts w:cs="Arial"/>
          <w:color w:val="984806" w:themeColor="accent6" w:themeShade="80"/>
          <w:sz w:val="36"/>
          <w:szCs w:val="36"/>
        </w:rPr>
      </w:pPr>
    </w:p>
    <w:p w:rsidR="007C4EEE" w:rsidRPr="00522503" w:rsidRDefault="007C4EEE" w:rsidP="007C4EEE">
      <w:pPr>
        <w:jc w:val="center"/>
        <w:rPr>
          <w:rFonts w:cs="Arial"/>
          <w:color w:val="984806" w:themeColor="accent6" w:themeShade="80"/>
          <w:sz w:val="36"/>
          <w:szCs w:val="36"/>
        </w:rPr>
      </w:pPr>
    </w:p>
    <w:p w:rsidR="007C4EEE" w:rsidRPr="00522503" w:rsidRDefault="00CF1417" w:rsidP="007C4EEE">
      <w:pPr>
        <w:rPr>
          <w:rFonts w:cs="Arial"/>
          <w:b/>
          <w:color w:val="984806" w:themeColor="accent6" w:themeShade="80"/>
          <w:sz w:val="36"/>
          <w:szCs w:val="36"/>
        </w:rPr>
      </w:pPr>
      <w:r>
        <w:rPr>
          <w:rFonts w:cs="Arial"/>
          <w:color w:val="984806" w:themeColor="accent6" w:themeShade="80"/>
          <w:sz w:val="20"/>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75pt;margin-top:.1pt;width:134.25pt;height:119.25pt;z-index:251660288">
            <v:imagedata r:id="rId8" o:title=""/>
            <w10:wrap type="square" side="right"/>
          </v:shape>
          <o:OLEObject Type="Embed" ProgID="MSPhotoEd.3" ShapeID="_x0000_s1026" DrawAspect="Content" ObjectID="_1558949985" r:id="rId9"/>
        </w:object>
      </w:r>
      <w:r w:rsidR="007C4EEE" w:rsidRPr="00522503">
        <w:rPr>
          <w:rFonts w:cs="Arial"/>
          <w:color w:val="984806" w:themeColor="accent6" w:themeShade="80"/>
          <w:sz w:val="36"/>
          <w:szCs w:val="36"/>
        </w:rPr>
        <w:br w:type="textWrapping" w:clear="all"/>
      </w:r>
    </w:p>
    <w:p w:rsidR="007C4EEE" w:rsidRPr="00522503" w:rsidRDefault="007C4EEE" w:rsidP="007C4EEE">
      <w:pPr>
        <w:jc w:val="center"/>
        <w:rPr>
          <w:rFonts w:cs="Arial"/>
          <w:b/>
          <w:color w:val="984806" w:themeColor="accent6" w:themeShade="80"/>
          <w:sz w:val="36"/>
          <w:szCs w:val="36"/>
        </w:rPr>
      </w:pPr>
    </w:p>
    <w:p w:rsidR="007C4EEE" w:rsidRPr="00522503" w:rsidRDefault="007C4EEE" w:rsidP="007C4EEE">
      <w:pPr>
        <w:jc w:val="center"/>
        <w:rPr>
          <w:rFonts w:cs="Arial"/>
          <w:b/>
          <w:color w:val="984806" w:themeColor="accent6" w:themeShade="80"/>
          <w:sz w:val="36"/>
          <w:szCs w:val="36"/>
        </w:rPr>
      </w:pPr>
      <w:r w:rsidRPr="00522503">
        <w:rPr>
          <w:rFonts w:cs="Arial"/>
          <w:b/>
          <w:color w:val="984806" w:themeColor="accent6" w:themeShade="80"/>
          <w:sz w:val="36"/>
          <w:szCs w:val="36"/>
        </w:rPr>
        <w:t>Učebný odbor 6444</w:t>
      </w:r>
      <w:r w:rsidR="00DE666B" w:rsidRPr="00522503">
        <w:rPr>
          <w:rFonts w:cs="Arial"/>
          <w:b/>
          <w:color w:val="984806" w:themeColor="accent6" w:themeShade="80"/>
          <w:sz w:val="36"/>
          <w:szCs w:val="36"/>
        </w:rPr>
        <w:t xml:space="preserve"> H</w:t>
      </w:r>
      <w:r w:rsidRPr="00522503">
        <w:rPr>
          <w:rFonts w:cs="Arial"/>
          <w:b/>
          <w:color w:val="984806" w:themeColor="accent6" w:themeShade="80"/>
          <w:sz w:val="36"/>
          <w:szCs w:val="36"/>
        </w:rPr>
        <w:t xml:space="preserve"> čašník, servírka</w:t>
      </w:r>
    </w:p>
    <w:p w:rsidR="007C4EEE" w:rsidRPr="00522503" w:rsidRDefault="007C4EEE" w:rsidP="007C4EEE">
      <w:pPr>
        <w:jc w:val="cente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7C4EEE">
      <w:pPr>
        <w:rPr>
          <w:rFonts w:cs="Arial"/>
          <w:color w:val="984806" w:themeColor="accent6" w:themeShade="80"/>
          <w:sz w:val="36"/>
          <w:szCs w:val="36"/>
        </w:rPr>
      </w:pPr>
    </w:p>
    <w:p w:rsidR="007C4EEE" w:rsidRPr="00522503" w:rsidRDefault="007C4EEE" w:rsidP="00522503">
      <w:pPr>
        <w:pStyle w:val="Zkladntext3"/>
        <w:rPr>
          <w:color w:val="984806" w:themeColor="accent6" w:themeShade="80"/>
          <w:sz w:val="20"/>
          <w:szCs w:val="20"/>
        </w:rPr>
      </w:pPr>
      <w:r w:rsidRPr="00522503">
        <w:rPr>
          <w:color w:val="984806" w:themeColor="accent6" w:themeShade="80"/>
          <w:sz w:val="20"/>
          <w:szCs w:val="20"/>
        </w:rPr>
        <w:t>Vypracovaný na základe Zákona NR SR č. 245/2008 Z. z. o výchove a vzdelávaní (Školský zákon) a o zmene a doplnení niektorých zákonov v znení neskorších predpisov, v súlade so Zákonom o odbornom vzdelávaní č. 61/2015 a v súlade so štátnym vzdelávacím programom</w:t>
      </w:r>
    </w:p>
    <w:p w:rsidR="00A9728F" w:rsidRPr="00522503" w:rsidRDefault="007C4EEE" w:rsidP="00522503">
      <w:pPr>
        <w:jc w:val="center"/>
        <w:rPr>
          <w:rFonts w:cs="Arial"/>
          <w:noProof w:val="0"/>
          <w:color w:val="984806" w:themeColor="accent6" w:themeShade="80"/>
          <w:sz w:val="20"/>
          <w:szCs w:val="20"/>
          <w:lang w:eastAsia="sk-SK"/>
        </w:rPr>
      </w:pPr>
      <w:r w:rsidRPr="00522503">
        <w:rPr>
          <w:b/>
          <w:color w:val="984806" w:themeColor="accent6" w:themeShade="80"/>
          <w:sz w:val="20"/>
          <w:szCs w:val="20"/>
        </w:rPr>
        <w:t>č. 2013-762/1889:23-925</w:t>
      </w:r>
      <w:r w:rsidR="00A9728F" w:rsidRPr="00522503">
        <w:rPr>
          <w:b/>
          <w:color w:val="984806" w:themeColor="accent6" w:themeShade="80"/>
          <w:sz w:val="20"/>
          <w:szCs w:val="20"/>
        </w:rPr>
        <w:t xml:space="preserve"> v znení dodatkov</w:t>
      </w:r>
      <w:r w:rsidRPr="00522503">
        <w:rPr>
          <w:color w:val="984806" w:themeColor="accent6" w:themeShade="80"/>
          <w:sz w:val="20"/>
          <w:szCs w:val="20"/>
        </w:rPr>
        <w:t xml:space="preserve"> </w:t>
      </w:r>
      <w:r w:rsidR="00A9728F" w:rsidRPr="00522503">
        <w:rPr>
          <w:b/>
          <w:color w:val="984806" w:themeColor="accent6" w:themeShade="80"/>
          <w:sz w:val="20"/>
          <w:szCs w:val="20"/>
        </w:rPr>
        <w:t xml:space="preserve">č.2 </w:t>
      </w:r>
      <w:r w:rsidR="00A9728F" w:rsidRPr="00522503">
        <w:rPr>
          <w:color w:val="984806" w:themeColor="accent6" w:themeShade="80"/>
          <w:sz w:val="20"/>
          <w:szCs w:val="20"/>
        </w:rPr>
        <w:t>(</w:t>
      </w:r>
      <w:r w:rsidR="00A9728F" w:rsidRPr="00522503">
        <w:rPr>
          <w:rFonts w:cs="Arial"/>
          <w:noProof w:val="0"/>
          <w:color w:val="984806" w:themeColor="accent6" w:themeShade="80"/>
          <w:sz w:val="20"/>
          <w:szCs w:val="20"/>
          <w:lang w:eastAsia="sk-SK"/>
        </w:rPr>
        <w:t>2015-15112/34034:11-10E0)</w:t>
      </w:r>
      <w:r w:rsidR="00A9728F" w:rsidRPr="00522503">
        <w:rPr>
          <w:rFonts w:cs="Arial"/>
          <w:b/>
          <w:noProof w:val="0"/>
          <w:color w:val="984806" w:themeColor="accent6" w:themeShade="80"/>
          <w:sz w:val="20"/>
          <w:szCs w:val="20"/>
          <w:lang w:eastAsia="sk-SK"/>
        </w:rPr>
        <w:t xml:space="preserve"> </w:t>
      </w:r>
      <w:r w:rsidR="00A9728F" w:rsidRPr="00522503">
        <w:rPr>
          <w:b/>
          <w:color w:val="984806" w:themeColor="accent6" w:themeShade="80"/>
          <w:sz w:val="20"/>
          <w:szCs w:val="20"/>
        </w:rPr>
        <w:t xml:space="preserve">a č.3 </w:t>
      </w:r>
      <w:r w:rsidR="00A9728F" w:rsidRPr="00522503">
        <w:rPr>
          <w:color w:val="984806" w:themeColor="accent6" w:themeShade="80"/>
          <w:sz w:val="20"/>
          <w:szCs w:val="20"/>
        </w:rPr>
        <w:t>(2016-9967/29148:23-10EO).</w:t>
      </w:r>
    </w:p>
    <w:p w:rsidR="007C4EEE" w:rsidRPr="00522503" w:rsidRDefault="007C4EEE" w:rsidP="007C4EEE">
      <w:pPr>
        <w:pStyle w:val="Zkladntext3"/>
        <w:rPr>
          <w:rFonts w:asciiTheme="minorHAnsi" w:hAnsiTheme="minorHAnsi"/>
          <w:b w:val="0"/>
          <w:color w:val="984806" w:themeColor="accent6" w:themeShade="80"/>
          <w:sz w:val="30"/>
          <w:szCs w:val="30"/>
        </w:rPr>
      </w:pPr>
    </w:p>
    <w:p w:rsidR="007C4EEE" w:rsidRDefault="007C4EEE" w:rsidP="00ED38F4">
      <w:pPr>
        <w:pStyle w:val="Bezriadkovania"/>
        <w:rPr>
          <w:rFonts w:asciiTheme="minorHAnsi" w:hAnsiTheme="minorHAnsi"/>
          <w:b/>
          <w:sz w:val="30"/>
          <w:szCs w:val="30"/>
        </w:rPr>
      </w:pPr>
    </w:p>
    <w:p w:rsidR="007C4EEE" w:rsidRDefault="007C4EEE" w:rsidP="00ED38F4">
      <w:pPr>
        <w:pStyle w:val="Bezriadkovania"/>
        <w:rPr>
          <w:rFonts w:asciiTheme="minorHAnsi" w:hAnsiTheme="minorHAnsi"/>
          <w:b/>
          <w:sz w:val="30"/>
          <w:szCs w:val="30"/>
        </w:rPr>
      </w:pP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 xml:space="preserve">Obsah </w:t>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0083611F"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ED38F4" w:rsidRPr="00ED38F4" w:rsidRDefault="00ED38F4" w:rsidP="00ED38F4">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VZDELÁVACIEHO PROGRAMU V ODBORE </w:t>
        </w:r>
        <w:r w:rsidR="0083611F">
          <w:rPr>
            <w:rStyle w:val="Hypertextovprepojenie"/>
            <w:rFonts w:asciiTheme="minorHAnsi" w:hAnsiTheme="minorHAnsi"/>
            <w:b/>
            <w:sz w:val="30"/>
            <w:szCs w:val="30"/>
          </w:rPr>
          <w:t>ČAŠNÍK, SERVÍRKA</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ED38F4" w:rsidRPr="00ED38F4" w:rsidRDefault="00ED38F4" w:rsidP="00ED38F4">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w:t>
        </w:r>
        <w:r w:rsidRPr="00152FCF">
          <w:t>OS</w:t>
        </w:r>
        <w:r w:rsidRPr="00ED38F4">
          <w:rPr>
            <w:rStyle w:val="Hypertextovprepojenie"/>
            <w:rFonts w:asciiTheme="minorHAnsi" w:hAnsiTheme="minorHAnsi"/>
            <w:b/>
            <w:sz w:val="30"/>
            <w:szCs w:val="30"/>
          </w:rPr>
          <w:t>Ť A HYGIENU PRI PRÁCI</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r w:rsidRPr="00ED38F4">
        <w:rPr>
          <w:rFonts w:asciiTheme="minorHAnsi" w:hAnsiTheme="minorHAnsi"/>
          <w:b/>
          <w:sz w:val="30"/>
          <w:szCs w:val="30"/>
        </w:rPr>
        <w:tab/>
      </w:r>
    </w:p>
    <w:p w:rsidR="00ED38F4" w:rsidRDefault="00ED38F4" w:rsidP="00ED38F4">
      <w:pPr>
        <w:pStyle w:val="Bezriadkovania"/>
        <w:ind w:left="1413" w:hanging="705"/>
      </w:pPr>
      <w:r w:rsidRPr="00ED38F4">
        <w:rPr>
          <w:rFonts w:asciiTheme="minorHAnsi" w:hAnsiTheme="minorHAnsi"/>
          <w:b/>
          <w:sz w:val="30"/>
          <w:szCs w:val="30"/>
        </w:rPr>
        <w:t>4.7</w:t>
      </w:r>
      <w:r w:rsidRPr="00ED38F4">
        <w:rPr>
          <w:rFonts w:asciiTheme="minorHAnsi" w:hAnsiTheme="minorHAnsi"/>
          <w:b/>
          <w:sz w:val="30"/>
          <w:szCs w:val="30"/>
        </w:rPr>
        <w:tab/>
      </w:r>
      <w:hyperlink w:anchor="_Systém_duálneho_vzdelávania" w:history="1">
        <w:r w:rsidR="00F46976" w:rsidRPr="00F46976">
          <w:rPr>
            <w:rStyle w:val="Hypertextovprepojenie"/>
            <w:rFonts w:asciiTheme="minorHAnsi" w:hAnsiTheme="minorHAnsi"/>
            <w:b/>
            <w:sz w:val="30"/>
            <w:szCs w:val="30"/>
          </w:rPr>
          <w:t>SYSTÉM DUÁLNEHO VZDELÁVANIA</w:t>
        </w:r>
      </w:hyperlink>
    </w:p>
    <w:p w:rsidR="00F46976" w:rsidRDefault="00F46976" w:rsidP="00F46976">
      <w:pPr>
        <w:pStyle w:val="Bezriadkovania"/>
        <w:ind w:left="1413" w:hanging="705"/>
      </w:pPr>
      <w:r w:rsidRPr="00ED38F4">
        <w:rPr>
          <w:rFonts w:asciiTheme="minorHAnsi" w:hAnsiTheme="minorHAnsi"/>
          <w:b/>
          <w:sz w:val="30"/>
          <w:szCs w:val="30"/>
        </w:rPr>
        <w:t>4.</w:t>
      </w:r>
      <w:r>
        <w:rPr>
          <w:rFonts w:asciiTheme="minorHAnsi" w:hAnsiTheme="minorHAnsi"/>
          <w:b/>
          <w:sz w:val="30"/>
          <w:szCs w:val="30"/>
        </w:rPr>
        <w:t>8</w:t>
      </w:r>
      <w:r w:rsidRPr="00ED38F4">
        <w:rPr>
          <w:rFonts w:asciiTheme="minorHAnsi" w:hAnsiTheme="minorHAnsi"/>
          <w:b/>
          <w:sz w:val="30"/>
          <w:szCs w:val="30"/>
        </w:rPr>
        <w:tab/>
      </w:r>
      <w:hyperlink w:anchor="_Profil_absolventa_učebného" w:history="1">
        <w:r w:rsidRPr="00ED38F4">
          <w:rPr>
            <w:rStyle w:val="Hypertextovprepojenie"/>
            <w:rFonts w:asciiTheme="minorHAnsi" w:hAnsiTheme="minorHAnsi"/>
            <w:b/>
            <w:sz w:val="30"/>
            <w:szCs w:val="30"/>
          </w:rPr>
          <w:t xml:space="preserve">PROFIL ABSOLVENTA </w:t>
        </w:r>
        <w:r w:rsidR="009E121D">
          <w:rPr>
            <w:rStyle w:val="Hypertextovprepojenie"/>
            <w:rFonts w:asciiTheme="minorHAnsi" w:hAnsiTheme="minorHAnsi"/>
            <w:b/>
            <w:sz w:val="30"/>
            <w:szCs w:val="30"/>
          </w:rPr>
          <w:t>UČEBNÉHO</w:t>
        </w:r>
        <w:r w:rsidRPr="00ED38F4">
          <w:rPr>
            <w:rStyle w:val="Hypertextovprepojenie"/>
            <w:rFonts w:asciiTheme="minorHAnsi" w:hAnsiTheme="minorHAnsi"/>
            <w:b/>
            <w:sz w:val="30"/>
            <w:szCs w:val="30"/>
          </w:rPr>
          <w:t xml:space="preserve"> ODBORU </w:t>
        </w:r>
        <w:r w:rsidRPr="0070724F">
          <w:rPr>
            <w:rStyle w:val="Hypertextovprepojenie"/>
            <w:rFonts w:asciiTheme="minorHAnsi" w:hAnsiTheme="minorHAnsi"/>
            <w:b/>
            <w:sz w:val="30"/>
            <w:szCs w:val="30"/>
          </w:rPr>
          <w:t>6444 H  čašník, servírka</w:t>
        </w:r>
      </w:hyperlink>
    </w:p>
    <w:p w:rsidR="00ED38F4" w:rsidRPr="00ED38F4" w:rsidRDefault="00F46976" w:rsidP="00ED38F4">
      <w:pPr>
        <w:pStyle w:val="Bezriadkovania"/>
        <w:ind w:left="705" w:firstLine="708"/>
        <w:rPr>
          <w:rFonts w:asciiTheme="minorHAnsi" w:hAnsiTheme="minorHAnsi"/>
          <w:b/>
          <w:sz w:val="30"/>
          <w:szCs w:val="30"/>
        </w:rPr>
      </w:pPr>
      <w:r>
        <w:rPr>
          <w:rFonts w:asciiTheme="minorHAnsi" w:hAnsiTheme="minorHAnsi"/>
          <w:b/>
          <w:sz w:val="30"/>
          <w:szCs w:val="30"/>
        </w:rPr>
        <w:t>4.8</w:t>
      </w:r>
      <w:r w:rsidR="00ED38F4" w:rsidRPr="00ED38F4">
        <w:rPr>
          <w:rFonts w:asciiTheme="minorHAnsi" w:hAnsiTheme="minorHAnsi"/>
          <w:b/>
          <w:sz w:val="30"/>
          <w:szCs w:val="30"/>
        </w:rPr>
        <w:t>.1</w:t>
      </w:r>
      <w:r w:rsidR="00ED38F4" w:rsidRPr="00ED38F4">
        <w:rPr>
          <w:rFonts w:asciiTheme="minorHAnsi" w:hAnsiTheme="minorHAnsi"/>
          <w:b/>
          <w:sz w:val="30"/>
          <w:szCs w:val="30"/>
        </w:rPr>
        <w:tab/>
      </w:r>
      <w:hyperlink w:anchor="_Charakteristika_absolventa" w:history="1">
        <w:r w:rsidR="00ED38F4" w:rsidRPr="00ED38F4">
          <w:rPr>
            <w:rStyle w:val="Hypertextovprepojenie"/>
            <w:rFonts w:asciiTheme="minorHAnsi" w:hAnsiTheme="minorHAnsi"/>
            <w:b/>
            <w:sz w:val="30"/>
            <w:szCs w:val="30"/>
          </w:rPr>
          <w:t>Charakteristika absolventa</w:t>
        </w:r>
      </w:hyperlink>
      <w:r w:rsidR="00ED38F4" w:rsidRPr="00ED38F4">
        <w:rPr>
          <w:rFonts w:asciiTheme="minorHAnsi" w:hAnsiTheme="minorHAnsi"/>
          <w:b/>
          <w:sz w:val="30"/>
          <w:szCs w:val="30"/>
        </w:rPr>
        <w:tab/>
      </w:r>
    </w:p>
    <w:p w:rsidR="00ED38F4" w:rsidRPr="00ED38F4" w:rsidRDefault="00F46976" w:rsidP="00ED38F4">
      <w:pPr>
        <w:pStyle w:val="Bezriadkovania"/>
        <w:ind w:left="705" w:firstLine="708"/>
        <w:rPr>
          <w:rFonts w:asciiTheme="minorHAnsi" w:hAnsiTheme="minorHAnsi"/>
          <w:b/>
          <w:sz w:val="30"/>
          <w:szCs w:val="30"/>
        </w:rPr>
      </w:pPr>
      <w:r>
        <w:rPr>
          <w:rFonts w:asciiTheme="minorHAnsi" w:hAnsiTheme="minorHAnsi"/>
          <w:b/>
          <w:sz w:val="30"/>
          <w:szCs w:val="30"/>
        </w:rPr>
        <w:t>4.8</w:t>
      </w:r>
      <w:r w:rsidR="00ED38F4" w:rsidRPr="00ED38F4">
        <w:rPr>
          <w:rFonts w:asciiTheme="minorHAnsi" w:hAnsiTheme="minorHAnsi"/>
          <w:b/>
          <w:sz w:val="30"/>
          <w:szCs w:val="30"/>
        </w:rPr>
        <w:t>.2</w:t>
      </w:r>
      <w:r w:rsidR="00ED38F4" w:rsidRPr="00ED38F4">
        <w:rPr>
          <w:rFonts w:asciiTheme="minorHAnsi" w:hAnsiTheme="minorHAnsi"/>
          <w:b/>
          <w:sz w:val="30"/>
          <w:szCs w:val="30"/>
        </w:rPr>
        <w:tab/>
      </w:r>
      <w:hyperlink w:anchor="_Kompetencie_absolventa" w:history="1">
        <w:r w:rsidR="00ED38F4" w:rsidRPr="00ED38F4">
          <w:rPr>
            <w:rStyle w:val="Hypertextovprepojenie"/>
            <w:rFonts w:asciiTheme="minorHAnsi" w:hAnsiTheme="minorHAnsi"/>
            <w:b/>
            <w:sz w:val="30"/>
            <w:szCs w:val="30"/>
          </w:rPr>
          <w:t>Kompetencie absolventa</w:t>
        </w:r>
      </w:hyperlink>
      <w:r w:rsidR="00ED38F4" w:rsidRPr="00ED38F4">
        <w:rPr>
          <w:rFonts w:asciiTheme="minorHAnsi" w:hAnsiTheme="minorHAnsi"/>
          <w:b/>
          <w:sz w:val="30"/>
          <w:szCs w:val="30"/>
        </w:rPr>
        <w:tab/>
      </w:r>
    </w:p>
    <w:p w:rsidR="00ED38F4" w:rsidRPr="00ED38F4" w:rsidRDefault="00F46976" w:rsidP="00ED38F4">
      <w:pPr>
        <w:pStyle w:val="Bezriadkovania"/>
        <w:ind w:left="2124" w:hanging="711"/>
        <w:rPr>
          <w:rFonts w:asciiTheme="minorHAnsi" w:hAnsiTheme="minorHAnsi"/>
          <w:b/>
          <w:sz w:val="30"/>
          <w:szCs w:val="30"/>
        </w:rPr>
      </w:pPr>
      <w:r>
        <w:rPr>
          <w:rFonts w:asciiTheme="minorHAnsi" w:hAnsiTheme="minorHAnsi"/>
          <w:b/>
          <w:sz w:val="30"/>
          <w:szCs w:val="30"/>
        </w:rPr>
        <w:t>4.8</w:t>
      </w:r>
      <w:r w:rsidR="00ED38F4" w:rsidRPr="00ED38F4">
        <w:rPr>
          <w:rFonts w:asciiTheme="minorHAnsi" w:hAnsiTheme="minorHAnsi"/>
          <w:b/>
          <w:sz w:val="30"/>
          <w:szCs w:val="30"/>
        </w:rPr>
        <w:t>.3</w:t>
      </w:r>
      <w:r w:rsidR="00ED38F4" w:rsidRPr="00ED38F4">
        <w:rPr>
          <w:rFonts w:asciiTheme="minorHAnsi" w:hAnsiTheme="minorHAnsi"/>
          <w:b/>
          <w:sz w:val="30"/>
          <w:szCs w:val="30"/>
        </w:rPr>
        <w:tab/>
      </w:r>
      <w:hyperlink w:anchor="_Prevodová_tabuľka-_učebný" w:history="1">
        <w:r w:rsidR="00ED38F4" w:rsidRPr="00ED38F4">
          <w:rPr>
            <w:rStyle w:val="Hypertextovprepojenie"/>
            <w:rFonts w:asciiTheme="minorHAnsi" w:hAnsiTheme="minorHAnsi"/>
            <w:b/>
            <w:sz w:val="30"/>
            <w:szCs w:val="30"/>
          </w:rPr>
          <w:t xml:space="preserve">Prevodová tabuľka - </w:t>
        </w:r>
        <w:r w:rsidR="009E121D">
          <w:rPr>
            <w:rStyle w:val="Hypertextovprepojenie"/>
            <w:rFonts w:asciiTheme="minorHAnsi" w:hAnsiTheme="minorHAnsi"/>
            <w:b/>
            <w:sz w:val="30"/>
            <w:szCs w:val="30"/>
          </w:rPr>
          <w:t>učebný</w:t>
        </w:r>
        <w:r w:rsidR="00ED38F4" w:rsidRPr="00ED38F4">
          <w:rPr>
            <w:rStyle w:val="Hypertextovprepojenie"/>
            <w:rFonts w:asciiTheme="minorHAnsi" w:hAnsiTheme="minorHAnsi"/>
            <w:b/>
            <w:sz w:val="30"/>
            <w:szCs w:val="30"/>
          </w:rPr>
          <w:t xml:space="preserve"> odbor </w:t>
        </w:r>
        <w:r w:rsidR="0070724F" w:rsidRPr="0070724F">
          <w:rPr>
            <w:rStyle w:val="Hypertextovprepojenie"/>
            <w:rFonts w:asciiTheme="minorHAnsi" w:hAnsiTheme="minorHAnsi"/>
            <w:b/>
            <w:sz w:val="30"/>
            <w:szCs w:val="30"/>
          </w:rPr>
          <w:t>6444 H  čašník, servírka</w:t>
        </w:r>
      </w:hyperlink>
      <w:r w:rsidR="00ED38F4" w:rsidRPr="00ED38F4">
        <w:rPr>
          <w:rFonts w:asciiTheme="minorHAnsi" w:hAnsiTheme="minorHAnsi"/>
          <w:b/>
          <w:sz w:val="30"/>
          <w:szCs w:val="30"/>
        </w:rPr>
        <w:tab/>
      </w:r>
    </w:p>
    <w:p w:rsidR="00ED38F4" w:rsidRPr="00ED38F4" w:rsidRDefault="00F46976" w:rsidP="00ED38F4">
      <w:pPr>
        <w:pStyle w:val="Bezriadkovania"/>
        <w:ind w:left="705" w:firstLine="708"/>
        <w:rPr>
          <w:rStyle w:val="Hypertextovprepojenie"/>
          <w:rFonts w:asciiTheme="minorHAnsi" w:hAnsiTheme="minorHAnsi"/>
          <w:b/>
          <w:sz w:val="30"/>
          <w:szCs w:val="30"/>
        </w:rPr>
      </w:pPr>
      <w:r>
        <w:rPr>
          <w:rFonts w:asciiTheme="minorHAnsi" w:hAnsiTheme="minorHAnsi"/>
          <w:b/>
          <w:sz w:val="30"/>
          <w:szCs w:val="30"/>
        </w:rPr>
        <w:t>4.8</w:t>
      </w:r>
      <w:r w:rsidR="00ED38F4" w:rsidRPr="00ED38F4">
        <w:rPr>
          <w:rFonts w:asciiTheme="minorHAnsi" w:hAnsiTheme="minorHAnsi"/>
          <w:b/>
          <w:sz w:val="30"/>
          <w:szCs w:val="30"/>
        </w:rPr>
        <w:t>.4</w:t>
      </w:r>
      <w:r w:rsidR="00ED38F4" w:rsidRPr="00ED38F4">
        <w:rPr>
          <w:rFonts w:asciiTheme="minorHAnsi" w:hAnsiTheme="minorHAnsi"/>
          <w:b/>
          <w:sz w:val="30"/>
          <w:szCs w:val="30"/>
        </w:rPr>
        <w:tab/>
      </w:r>
      <w:r w:rsidR="008A77DD" w:rsidRPr="00ED38F4">
        <w:rPr>
          <w:rFonts w:asciiTheme="minorHAnsi" w:hAnsiTheme="minorHAnsi"/>
          <w:b/>
          <w:sz w:val="30"/>
          <w:szCs w:val="30"/>
        </w:rPr>
        <w:fldChar w:fldCharType="begin"/>
      </w:r>
      <w:r w:rsidR="000F25C1">
        <w:rPr>
          <w:rFonts w:asciiTheme="minorHAnsi" w:hAnsiTheme="minorHAnsi"/>
          <w:b/>
          <w:sz w:val="30"/>
          <w:szCs w:val="30"/>
        </w:rPr>
        <w:instrText>HYPERLINK  \l "_Učebný_plán_učebného"</w:instrText>
      </w:r>
      <w:r w:rsidR="008A77DD" w:rsidRPr="00ED38F4">
        <w:rPr>
          <w:rFonts w:asciiTheme="minorHAnsi" w:hAnsiTheme="minorHAnsi"/>
          <w:b/>
          <w:sz w:val="30"/>
          <w:szCs w:val="30"/>
        </w:rPr>
        <w:fldChar w:fldCharType="separate"/>
      </w:r>
      <w:r w:rsidR="00ED38F4" w:rsidRPr="00ED38F4">
        <w:rPr>
          <w:rStyle w:val="Hypertextovprepojenie"/>
          <w:rFonts w:asciiTheme="minorHAnsi" w:hAnsiTheme="minorHAnsi"/>
          <w:b/>
          <w:sz w:val="30"/>
          <w:szCs w:val="30"/>
        </w:rPr>
        <w:t xml:space="preserve">Učebný plán </w:t>
      </w:r>
      <w:r w:rsidR="009E121D">
        <w:rPr>
          <w:rStyle w:val="Hypertextovprepojenie"/>
          <w:rFonts w:asciiTheme="minorHAnsi" w:hAnsiTheme="minorHAnsi"/>
          <w:b/>
          <w:sz w:val="30"/>
          <w:szCs w:val="30"/>
        </w:rPr>
        <w:t>učebného</w:t>
      </w:r>
      <w:r w:rsidR="00ED38F4" w:rsidRPr="00ED38F4">
        <w:rPr>
          <w:rStyle w:val="Hypertextovprepojenie"/>
          <w:rFonts w:asciiTheme="minorHAnsi" w:hAnsiTheme="minorHAnsi"/>
          <w:b/>
          <w:sz w:val="30"/>
          <w:szCs w:val="30"/>
        </w:rPr>
        <w:t xml:space="preserve"> odboru </w:t>
      </w:r>
      <w:r w:rsidR="0070724F" w:rsidRPr="0070724F">
        <w:rPr>
          <w:rStyle w:val="Hypertextovprepojenie"/>
          <w:rFonts w:asciiTheme="minorHAnsi" w:hAnsiTheme="minorHAnsi"/>
          <w:b/>
          <w:sz w:val="30"/>
          <w:szCs w:val="30"/>
        </w:rPr>
        <w:t>6444 H  čašník, servírka</w:t>
      </w:r>
    </w:p>
    <w:p w:rsidR="000F25C1" w:rsidRPr="00ED38F4" w:rsidRDefault="008A77DD" w:rsidP="000F25C1">
      <w:pPr>
        <w:pStyle w:val="Bezriadkovania"/>
        <w:ind w:left="2124" w:hanging="711"/>
        <w:rPr>
          <w:rStyle w:val="Hypertextovprepojenie"/>
          <w:rFonts w:asciiTheme="minorHAnsi" w:hAnsiTheme="minorHAnsi"/>
          <w:b/>
          <w:sz w:val="30"/>
          <w:szCs w:val="30"/>
        </w:rPr>
      </w:pPr>
      <w:r w:rsidRPr="00ED38F4">
        <w:rPr>
          <w:rFonts w:asciiTheme="minorHAnsi" w:hAnsiTheme="minorHAnsi"/>
          <w:b/>
          <w:sz w:val="30"/>
          <w:szCs w:val="30"/>
        </w:rPr>
        <w:fldChar w:fldCharType="end"/>
      </w:r>
      <w:r w:rsidR="00F46976">
        <w:rPr>
          <w:rFonts w:asciiTheme="minorHAnsi" w:hAnsiTheme="minorHAnsi"/>
          <w:b/>
          <w:sz w:val="30"/>
          <w:szCs w:val="30"/>
        </w:rPr>
        <w:t>4.8</w:t>
      </w:r>
      <w:r w:rsidR="000F25C1" w:rsidRPr="00ED38F4">
        <w:rPr>
          <w:rFonts w:asciiTheme="minorHAnsi" w:hAnsiTheme="minorHAnsi"/>
          <w:b/>
          <w:sz w:val="30"/>
          <w:szCs w:val="30"/>
        </w:rPr>
        <w:t>.</w:t>
      </w:r>
      <w:r w:rsidR="000F25C1">
        <w:rPr>
          <w:rFonts w:asciiTheme="minorHAnsi" w:hAnsiTheme="minorHAnsi"/>
          <w:b/>
          <w:sz w:val="30"/>
          <w:szCs w:val="30"/>
        </w:rPr>
        <w:t>5</w:t>
      </w:r>
      <w:r w:rsidR="000F25C1" w:rsidRPr="00ED38F4">
        <w:rPr>
          <w:rFonts w:asciiTheme="minorHAnsi" w:hAnsiTheme="minorHAnsi"/>
          <w:b/>
          <w:sz w:val="30"/>
          <w:szCs w:val="30"/>
        </w:rPr>
        <w:tab/>
      </w:r>
      <w:r w:rsidRPr="00ED38F4">
        <w:rPr>
          <w:rFonts w:asciiTheme="minorHAnsi" w:hAnsiTheme="minorHAnsi"/>
          <w:b/>
          <w:sz w:val="30"/>
          <w:szCs w:val="30"/>
        </w:rPr>
        <w:fldChar w:fldCharType="begin"/>
      </w:r>
      <w:r w:rsidR="000F25C1">
        <w:rPr>
          <w:rFonts w:asciiTheme="minorHAnsi" w:hAnsiTheme="minorHAnsi"/>
          <w:b/>
          <w:sz w:val="30"/>
          <w:szCs w:val="30"/>
        </w:rPr>
        <w:instrText>HYPERLINK  \l "_Učebný_plán_učebného_1"</w:instrText>
      </w:r>
      <w:r w:rsidRPr="00ED38F4">
        <w:rPr>
          <w:rFonts w:asciiTheme="minorHAnsi" w:hAnsiTheme="minorHAnsi"/>
          <w:b/>
          <w:sz w:val="30"/>
          <w:szCs w:val="30"/>
        </w:rPr>
        <w:fldChar w:fldCharType="separate"/>
      </w:r>
      <w:r w:rsidR="000F25C1" w:rsidRPr="00ED38F4">
        <w:rPr>
          <w:rStyle w:val="Hypertextovprepojenie"/>
          <w:rFonts w:asciiTheme="minorHAnsi" w:hAnsiTheme="minorHAnsi"/>
          <w:b/>
          <w:sz w:val="30"/>
          <w:szCs w:val="30"/>
        </w:rPr>
        <w:t xml:space="preserve">Učebný plán </w:t>
      </w:r>
      <w:r w:rsidR="009E121D">
        <w:rPr>
          <w:rStyle w:val="Hypertextovprepojenie"/>
          <w:rFonts w:asciiTheme="minorHAnsi" w:hAnsiTheme="minorHAnsi"/>
          <w:b/>
          <w:sz w:val="30"/>
          <w:szCs w:val="30"/>
        </w:rPr>
        <w:t>učebného</w:t>
      </w:r>
      <w:r w:rsidR="000F25C1" w:rsidRPr="00ED38F4">
        <w:rPr>
          <w:rStyle w:val="Hypertextovprepojenie"/>
          <w:rFonts w:asciiTheme="minorHAnsi" w:hAnsiTheme="minorHAnsi"/>
          <w:b/>
          <w:sz w:val="30"/>
          <w:szCs w:val="30"/>
        </w:rPr>
        <w:t xml:space="preserve"> odboru </w:t>
      </w:r>
      <w:r w:rsidR="000F25C1" w:rsidRPr="0070724F">
        <w:rPr>
          <w:rStyle w:val="Hypertextovprepojenie"/>
          <w:rFonts w:asciiTheme="minorHAnsi" w:hAnsiTheme="minorHAnsi"/>
          <w:b/>
          <w:sz w:val="30"/>
          <w:szCs w:val="30"/>
        </w:rPr>
        <w:t>6444 H  čašník, servírka</w:t>
      </w:r>
      <w:r w:rsidR="000F25C1">
        <w:rPr>
          <w:rStyle w:val="Hypertextovprepojenie"/>
          <w:rFonts w:asciiTheme="minorHAnsi" w:hAnsiTheme="minorHAnsi"/>
          <w:b/>
          <w:sz w:val="30"/>
          <w:szCs w:val="30"/>
        </w:rPr>
        <w:t xml:space="preserve"> pre duálny systém vzdelávania</w:t>
      </w:r>
    </w:p>
    <w:p w:rsidR="00ED38F4" w:rsidRPr="00ED38F4" w:rsidRDefault="008A77DD" w:rsidP="00ED38F4">
      <w:pPr>
        <w:pStyle w:val="Bezriadkovania"/>
        <w:rPr>
          <w:rFonts w:asciiTheme="minorHAnsi" w:hAnsiTheme="minorHAnsi"/>
          <w:b/>
          <w:sz w:val="30"/>
          <w:szCs w:val="30"/>
        </w:rPr>
      </w:pPr>
      <w:r w:rsidRPr="00ED38F4">
        <w:rPr>
          <w:rFonts w:asciiTheme="minorHAnsi" w:hAnsiTheme="minorHAnsi"/>
          <w:b/>
          <w:sz w:val="30"/>
          <w:szCs w:val="30"/>
        </w:rPr>
        <w:fldChar w:fldCharType="end"/>
      </w:r>
      <w:r w:rsidR="00ED38F4" w:rsidRPr="00ED38F4">
        <w:rPr>
          <w:rFonts w:asciiTheme="minorHAnsi" w:hAnsiTheme="minorHAnsi"/>
          <w:b/>
          <w:sz w:val="30"/>
          <w:szCs w:val="30"/>
        </w:rPr>
        <w:t>5</w:t>
      </w:r>
      <w:r w:rsidR="00ED38F4" w:rsidRPr="00ED38F4">
        <w:rPr>
          <w:rFonts w:asciiTheme="minorHAnsi" w:hAnsiTheme="minorHAnsi"/>
          <w:b/>
          <w:sz w:val="30"/>
          <w:szCs w:val="30"/>
        </w:rPr>
        <w:tab/>
      </w:r>
      <w:hyperlink w:anchor="_Vnútorný_systém_kontroly_1" w:history="1">
        <w:r w:rsidR="00ED38F4" w:rsidRPr="00ED38F4">
          <w:rPr>
            <w:rStyle w:val="Hypertextovprepojenie"/>
            <w:rFonts w:asciiTheme="minorHAnsi" w:hAnsiTheme="minorHAnsi"/>
            <w:b/>
            <w:sz w:val="30"/>
            <w:szCs w:val="30"/>
          </w:rPr>
          <w:t>VNÚTORNÝ SYSTÉM KONTROLY A HODNOTENIA ŽIAKOV</w:t>
        </w:r>
      </w:hyperlink>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sectPr w:rsidR="00ED38F4"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záverečnej_skúšky" w:history="1">
        <w:r w:rsidR="00173B3A">
          <w:rPr>
            <w:rStyle w:val="Hypertextovprepojenie"/>
            <w:rFonts w:asciiTheme="minorHAnsi" w:hAnsiTheme="minorHAnsi"/>
            <w:b/>
            <w:sz w:val="30"/>
            <w:szCs w:val="30"/>
          </w:rPr>
          <w:t xml:space="preserve">HODNOTENIE ZÁVEREČNEJ </w:t>
        </w:r>
        <w:r w:rsidRPr="00ED38F4">
          <w:rPr>
            <w:rStyle w:val="Hypertextovprepojenie"/>
            <w:rFonts w:asciiTheme="minorHAnsi" w:hAnsiTheme="minorHAnsi"/>
            <w:b/>
            <w:sz w:val="30"/>
            <w:szCs w:val="30"/>
          </w:rPr>
          <w:t>SKÚŠKY</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8"/>
        <w:rPr>
          <w:rFonts w:asciiTheme="minorHAnsi" w:hAnsiTheme="minorHAnsi"/>
          <w:b/>
          <w:sz w:val="30"/>
          <w:szCs w:val="30"/>
        </w:rPr>
      </w:pP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6</w:t>
      </w:r>
      <w:r w:rsidRPr="00ED38F4">
        <w:rPr>
          <w:rFonts w:asciiTheme="minorHAnsi" w:hAnsiTheme="minorHAnsi"/>
          <w:b/>
          <w:sz w:val="30"/>
          <w:szCs w:val="30"/>
        </w:rPr>
        <w:tab/>
        <w:t xml:space="preserve">Učebné osnovy predmetov v učebnom pláne  </w:t>
      </w:r>
      <w:r w:rsidR="00173B3A">
        <w:rPr>
          <w:rFonts w:asciiTheme="minorHAnsi" w:hAnsiTheme="minorHAnsi"/>
          <w:b/>
          <w:sz w:val="30"/>
          <w:szCs w:val="30"/>
        </w:rPr>
        <w:t>6444 H čaš</w:t>
      </w:r>
      <w:r w:rsidR="007A2CB5">
        <w:rPr>
          <w:rFonts w:asciiTheme="minorHAnsi" w:hAnsiTheme="minorHAnsi"/>
          <w:b/>
          <w:sz w:val="30"/>
          <w:szCs w:val="30"/>
        </w:rPr>
        <w:t>ník, servírka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Pr="00ED38F4">
        <w:rPr>
          <w:rFonts w:asciiTheme="minorHAnsi" w:hAnsiTheme="minorHAnsi"/>
          <w:b/>
          <w:sz w:val="30"/>
          <w:szCs w:val="30"/>
        </w:rPr>
        <w:tab/>
        <w:t>SLOVENSKÝ JAZYK A LITERATÚRA</w:t>
      </w:r>
    </w:p>
    <w:p w:rsidR="00ED38F4" w:rsidRPr="00ED38F4"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1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2"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6.2</w:t>
      </w:r>
      <w:r w:rsidRPr="00ED38F4">
        <w:rPr>
          <w:rFonts w:asciiTheme="minorHAnsi" w:hAnsiTheme="minorHAnsi"/>
          <w:b/>
          <w:sz w:val="30"/>
          <w:szCs w:val="30"/>
        </w:rPr>
        <w:tab/>
        <w:t>ANGLICKÝ JAZYK - PRVÝ CUDZÍ JAZYK</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5" w:history="1">
        <w:r w:rsidRPr="00ED38F4">
          <w:rPr>
            <w:rStyle w:val="Hypertextovprepojenie"/>
            <w:rFonts w:asciiTheme="minorHAnsi" w:hAnsiTheme="minorHAnsi"/>
            <w:color w:val="000080" w:themeColor="hyperlink" w:themeShade="80"/>
            <w:sz w:val="30"/>
            <w:szCs w:val="30"/>
          </w:rPr>
          <w:t>Ročník 3</w:t>
        </w:r>
      </w:hyperlink>
      <w:r w:rsidR="004C1243">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6"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7"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8" w:history="1">
        <w:r w:rsidRPr="00ED38F4">
          <w:rPr>
            <w:rStyle w:val="Hypertextovprepojenie"/>
            <w:rFonts w:asciiTheme="minorHAnsi" w:hAnsiTheme="minorHAnsi"/>
            <w:color w:val="000080" w:themeColor="hyperlink" w:themeShade="80"/>
            <w:sz w:val="30"/>
            <w:szCs w:val="30"/>
          </w:rPr>
          <w:t>Ročník 3</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4</w:t>
      </w:r>
      <w:r w:rsidRPr="00ED38F4">
        <w:rPr>
          <w:rFonts w:asciiTheme="minorHAnsi" w:hAnsiTheme="minorHAnsi"/>
          <w:b/>
          <w:sz w:val="30"/>
          <w:szCs w:val="30"/>
        </w:rPr>
        <w:tab/>
        <w:t>OBČIANSKA NÁUKA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r w:rsidRPr="00ED38F4">
        <w:rPr>
          <w:rFonts w:asciiTheme="minorHAnsi" w:hAnsiTheme="minorHAnsi"/>
          <w:b/>
          <w:sz w:val="30"/>
          <w:szCs w:val="30"/>
        </w:rPr>
        <w:tab/>
      </w:r>
      <w:r w:rsidRPr="00ED38F4">
        <w:rPr>
          <w:rFonts w:asciiTheme="minorHAnsi" w:hAnsiTheme="minorHAnsi"/>
          <w:b/>
          <w:sz w:val="30"/>
          <w:szCs w:val="30"/>
        </w:rPr>
        <w:tab/>
      </w:r>
      <w:r w:rsidR="00BB40B9">
        <w:rPr>
          <w:rFonts w:asciiTheme="minorHAnsi" w:hAnsiTheme="minorHAnsi"/>
          <w:b/>
          <w:sz w:val="30"/>
          <w:szCs w:val="30"/>
        </w:rPr>
        <w:tab/>
        <w:t xml:space="preserve">     </w:t>
      </w:r>
      <w:r w:rsidRPr="00ED38F4">
        <w:rPr>
          <w:rFonts w:asciiTheme="minorHAnsi" w:hAnsiTheme="minorHAnsi"/>
          <w:b/>
          <w:color w:val="215868" w:themeColor="accent5" w:themeShade="80"/>
          <w:sz w:val="30"/>
          <w:szCs w:val="30"/>
        </w:rPr>
        <w:t xml:space="preserve"> </w:t>
      </w:r>
      <w:hyperlink r:id="rId19" w:history="1">
        <w:r w:rsidRPr="00ED38F4">
          <w:rPr>
            <w:rStyle w:val="Hypertextovprepojenie"/>
            <w:rFonts w:asciiTheme="minorHAnsi" w:hAnsiTheme="minorHAnsi"/>
            <w:color w:val="000080" w:themeColor="hyperlink" w:themeShade="80"/>
            <w:sz w:val="30"/>
            <w:szCs w:val="30"/>
          </w:rPr>
          <w:t>Ročník 3</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p>
    <w:p w:rsidR="007A2CB5" w:rsidRPr="00ED38F4" w:rsidRDefault="00E808AD" w:rsidP="007A2CB5">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7</w:t>
      </w:r>
      <w:r w:rsidRPr="00ED38F4">
        <w:rPr>
          <w:rFonts w:asciiTheme="minorHAnsi" w:hAnsiTheme="minorHAnsi"/>
          <w:b/>
          <w:sz w:val="30"/>
          <w:szCs w:val="30"/>
        </w:rPr>
        <w:tab/>
      </w:r>
      <w:r w:rsidR="007A2CB5" w:rsidRPr="00ED38F4">
        <w:rPr>
          <w:rFonts w:asciiTheme="minorHAnsi" w:hAnsiTheme="minorHAnsi"/>
          <w:b/>
          <w:sz w:val="30"/>
          <w:szCs w:val="30"/>
        </w:rPr>
        <w:t>CHÉMIA</w:t>
      </w:r>
    </w:p>
    <w:p w:rsidR="00E808AD" w:rsidRPr="007A2CB5" w:rsidRDefault="007A2CB5" w:rsidP="007A2CB5">
      <w:pPr>
        <w:pStyle w:val="Bezriadkovania"/>
        <w:ind w:firstLine="708"/>
        <w:rPr>
          <w:rStyle w:val="Hypertextovprepojenie"/>
          <w:rFonts w:asciiTheme="minorHAnsi" w:hAnsiTheme="minorHAnsi"/>
          <w:b/>
          <w:color w:val="auto"/>
          <w:sz w:val="30"/>
          <w:szCs w:val="30"/>
          <w:u w:val="none"/>
        </w:rPr>
      </w:pPr>
      <w:r w:rsidRPr="00ED38F4">
        <w:rPr>
          <w:rFonts w:asciiTheme="minorHAnsi" w:hAnsiTheme="minorHAnsi"/>
          <w:b/>
          <w:sz w:val="30"/>
          <w:szCs w:val="30"/>
        </w:rPr>
        <w:tab/>
      </w:r>
      <w:hyperlink r:id="rId22" w:history="1">
        <w:r w:rsidRPr="00ED38F4">
          <w:rPr>
            <w:rStyle w:val="Hypertextovprepojenie"/>
            <w:rFonts w:asciiTheme="minorHAnsi" w:hAnsiTheme="minorHAnsi"/>
            <w:color w:val="000080" w:themeColor="hyperlink" w:themeShade="80"/>
            <w:sz w:val="30"/>
            <w:szCs w:val="30"/>
          </w:rPr>
          <w:t>Ročník 1</w:t>
        </w:r>
      </w:hyperlink>
      <w:r w:rsidR="00E808AD" w:rsidRPr="00ED38F4">
        <w:rPr>
          <w:rFonts w:asciiTheme="minorHAnsi" w:hAnsiTheme="minorHAnsi"/>
          <w:b/>
          <w:sz w:val="30"/>
          <w:szCs w:val="30"/>
        </w:rPr>
        <w:tab/>
      </w:r>
      <w:r w:rsidR="00E808AD" w:rsidRPr="00ED38F4">
        <w:rPr>
          <w:rFonts w:asciiTheme="minorHAnsi" w:hAnsiTheme="minorHAnsi"/>
          <w:b/>
          <w:color w:val="215868" w:themeColor="accent5" w:themeShade="80"/>
          <w:sz w:val="30"/>
          <w:szCs w:val="30"/>
        </w:rPr>
        <w:t xml:space="preserve"> </w:t>
      </w:r>
    </w:p>
    <w:p w:rsidR="007A2CB5" w:rsidRPr="00ED38F4" w:rsidRDefault="00ED38F4" w:rsidP="007A2CB5">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8</w:t>
      </w:r>
      <w:r w:rsidRPr="00ED38F4">
        <w:rPr>
          <w:rFonts w:asciiTheme="minorHAnsi" w:hAnsiTheme="minorHAnsi"/>
          <w:b/>
          <w:sz w:val="30"/>
          <w:szCs w:val="30"/>
        </w:rPr>
        <w:tab/>
      </w:r>
      <w:r w:rsidR="007A2CB5" w:rsidRPr="00ED38F4">
        <w:rPr>
          <w:rFonts w:asciiTheme="minorHAnsi" w:hAnsiTheme="minorHAnsi"/>
          <w:b/>
          <w:sz w:val="30"/>
          <w:szCs w:val="30"/>
        </w:rPr>
        <w:t>INFORMATIKA</w:t>
      </w:r>
      <w:r w:rsidR="007A2CB5" w:rsidRPr="00ED38F4">
        <w:rPr>
          <w:rFonts w:asciiTheme="minorHAnsi" w:hAnsiTheme="minorHAnsi"/>
          <w:b/>
          <w:sz w:val="30"/>
          <w:szCs w:val="30"/>
        </w:rPr>
        <w:tab/>
      </w:r>
    </w:p>
    <w:p w:rsidR="00ED38F4" w:rsidRPr="00ED38F4" w:rsidRDefault="007A2CB5" w:rsidP="007A2CB5">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24"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9</w:t>
      </w:r>
      <w:r w:rsidRPr="00ED38F4">
        <w:rPr>
          <w:rFonts w:asciiTheme="minorHAnsi" w:hAnsiTheme="minorHAnsi"/>
          <w:b/>
          <w:sz w:val="30"/>
          <w:szCs w:val="30"/>
        </w:rPr>
        <w:tab/>
        <w:t>MATEMATIKA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5"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6"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27"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Pr="00ED38F4">
        <w:rPr>
          <w:rFonts w:asciiTheme="minorHAnsi" w:hAnsiTheme="minorHAnsi"/>
          <w:b/>
          <w:sz w:val="30"/>
          <w:szCs w:val="30"/>
        </w:rPr>
        <w:tab/>
      </w:r>
    </w:p>
    <w:p w:rsidR="007A2CB5" w:rsidRPr="00ED38F4" w:rsidRDefault="00ED38F4" w:rsidP="007A2CB5">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0</w:t>
      </w:r>
      <w:r w:rsidRPr="00ED38F4">
        <w:rPr>
          <w:rFonts w:asciiTheme="minorHAnsi" w:hAnsiTheme="minorHAnsi"/>
          <w:b/>
          <w:sz w:val="30"/>
          <w:szCs w:val="30"/>
        </w:rPr>
        <w:tab/>
      </w:r>
      <w:r w:rsidRPr="00ED38F4">
        <w:rPr>
          <w:rFonts w:asciiTheme="minorHAnsi" w:hAnsiTheme="minorHAnsi"/>
          <w:b/>
          <w:color w:val="215868" w:themeColor="accent5" w:themeShade="80"/>
          <w:sz w:val="30"/>
          <w:szCs w:val="30"/>
        </w:rPr>
        <w:t xml:space="preserve"> </w:t>
      </w:r>
      <w:r w:rsidR="007A2CB5" w:rsidRPr="00ED38F4">
        <w:rPr>
          <w:rFonts w:asciiTheme="minorHAnsi" w:hAnsiTheme="minorHAnsi"/>
          <w:b/>
          <w:sz w:val="30"/>
          <w:szCs w:val="30"/>
        </w:rPr>
        <w:t>TELESNÁ A ŠPORTOVÁ VÝCHOVA</w:t>
      </w:r>
    </w:p>
    <w:p w:rsidR="00ED38F4" w:rsidRPr="00ED38F4" w:rsidRDefault="007A2CB5" w:rsidP="007A2CB5">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0" w:history="1">
        <w:r w:rsidRPr="00ED38F4">
          <w:rPr>
            <w:rStyle w:val="Hypertextovprepojenie"/>
            <w:rFonts w:asciiTheme="minorHAnsi" w:hAnsiTheme="minorHAnsi"/>
            <w:color w:val="000080" w:themeColor="hyperlink" w:themeShade="80"/>
            <w:sz w:val="30"/>
            <w:szCs w:val="30"/>
          </w:rPr>
          <w:t>Ročník 3</w:t>
        </w:r>
      </w:hyperlink>
    </w:p>
    <w:p w:rsidR="007A2CB5" w:rsidRPr="00ED38F4" w:rsidRDefault="00ED38F4" w:rsidP="007A2CB5">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1</w:t>
      </w:r>
      <w:r w:rsidRPr="00ED38F4">
        <w:rPr>
          <w:rFonts w:asciiTheme="minorHAnsi" w:hAnsiTheme="minorHAnsi"/>
          <w:b/>
          <w:sz w:val="30"/>
          <w:szCs w:val="30"/>
        </w:rPr>
        <w:tab/>
      </w:r>
      <w:r w:rsidR="007A2CB5" w:rsidRPr="00ED38F4">
        <w:rPr>
          <w:rFonts w:asciiTheme="minorHAnsi" w:hAnsiTheme="minorHAnsi"/>
          <w:b/>
          <w:sz w:val="30"/>
          <w:szCs w:val="30"/>
        </w:rPr>
        <w:t>EKONOMIKA</w:t>
      </w:r>
      <w:r w:rsidR="007A2CB5" w:rsidRPr="00ED38F4">
        <w:rPr>
          <w:rFonts w:asciiTheme="minorHAnsi" w:hAnsiTheme="minorHAnsi"/>
          <w:b/>
          <w:sz w:val="30"/>
          <w:szCs w:val="30"/>
        </w:rPr>
        <w:tab/>
      </w:r>
    </w:p>
    <w:p w:rsidR="00ED38F4" w:rsidRPr="007A2CB5" w:rsidRDefault="007A2CB5" w:rsidP="007A2CB5">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3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r>
        <w:rPr>
          <w:rFonts w:asciiTheme="minorHAnsi" w:hAnsiTheme="minorHAnsi"/>
          <w:b/>
          <w:color w:val="215868" w:themeColor="accent5" w:themeShade="80"/>
          <w:sz w:val="30"/>
          <w:szCs w:val="30"/>
        </w:rPr>
        <w:t xml:space="preserve"> </w:t>
      </w:r>
      <w:hyperlink r:id="rId3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3"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00ED38F4" w:rsidRPr="00ED38F4">
        <w:rPr>
          <w:rFonts w:asciiTheme="minorHAnsi" w:hAnsiTheme="minorHAnsi"/>
          <w:b/>
          <w:sz w:val="30"/>
          <w:szCs w:val="30"/>
        </w:rPr>
        <w:tab/>
      </w:r>
    </w:p>
    <w:p w:rsidR="000F3D52" w:rsidRDefault="00ED38F4" w:rsidP="007A2CB5">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6.1</w:t>
      </w:r>
      <w:r w:rsidR="004525F8">
        <w:rPr>
          <w:rFonts w:asciiTheme="minorHAnsi" w:hAnsiTheme="minorHAnsi"/>
          <w:b/>
          <w:sz w:val="30"/>
          <w:szCs w:val="30"/>
        </w:rPr>
        <w:t>2</w:t>
      </w:r>
      <w:r w:rsidRPr="00ED38F4">
        <w:rPr>
          <w:rFonts w:asciiTheme="minorHAnsi" w:hAnsiTheme="minorHAnsi"/>
          <w:b/>
          <w:sz w:val="30"/>
          <w:szCs w:val="30"/>
        </w:rPr>
        <w:tab/>
      </w:r>
      <w:r w:rsidR="007A2CB5">
        <w:rPr>
          <w:rFonts w:asciiTheme="minorHAnsi" w:hAnsiTheme="minorHAnsi"/>
          <w:b/>
          <w:sz w:val="30"/>
          <w:szCs w:val="30"/>
        </w:rPr>
        <w:t>HOS</w:t>
      </w:r>
      <w:r w:rsidR="00CF1417">
        <w:rPr>
          <w:rFonts w:asciiTheme="minorHAnsi" w:hAnsiTheme="minorHAnsi"/>
          <w:b/>
          <w:sz w:val="30"/>
          <w:szCs w:val="30"/>
        </w:rPr>
        <w:t>P</w:t>
      </w:r>
      <w:r w:rsidR="007A2CB5">
        <w:rPr>
          <w:rFonts w:asciiTheme="minorHAnsi" w:hAnsiTheme="minorHAnsi"/>
          <w:b/>
          <w:sz w:val="30"/>
          <w:szCs w:val="30"/>
        </w:rPr>
        <w:t>ODÁRSKE VÝPOČTY</w:t>
      </w:r>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3</w:t>
      </w:r>
      <w:r w:rsidRPr="00ED38F4">
        <w:rPr>
          <w:rFonts w:asciiTheme="minorHAnsi" w:hAnsiTheme="minorHAnsi"/>
          <w:b/>
          <w:sz w:val="30"/>
          <w:szCs w:val="30"/>
        </w:rPr>
        <w:tab/>
      </w:r>
      <w:r w:rsidR="00E808AD">
        <w:rPr>
          <w:rFonts w:asciiTheme="minorHAnsi" w:hAnsiTheme="minorHAnsi"/>
          <w:b/>
          <w:sz w:val="30"/>
          <w:szCs w:val="30"/>
        </w:rPr>
        <w:t>SPOLOČENSKÁ KOMUNIKÁCIA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34" w:history="1">
        <w:r w:rsidRPr="00ED38F4">
          <w:rPr>
            <w:rStyle w:val="Hypertextovprepojenie"/>
            <w:rFonts w:asciiTheme="minorHAnsi" w:hAnsiTheme="minorHAnsi"/>
            <w:color w:val="000080" w:themeColor="hyperlink" w:themeShade="80"/>
            <w:sz w:val="30"/>
            <w:szCs w:val="30"/>
          </w:rPr>
          <w:t xml:space="preserve">Ročník </w:t>
        </w:r>
        <w:r w:rsidR="005934AB">
          <w:rPr>
            <w:rStyle w:val="Hypertextovprepojenie"/>
            <w:rFonts w:asciiTheme="minorHAnsi" w:hAnsiTheme="minorHAnsi"/>
            <w:color w:val="000080" w:themeColor="hyperlink" w:themeShade="80"/>
            <w:sz w:val="30"/>
            <w:szCs w:val="30"/>
          </w:rPr>
          <w:t>1</w:t>
        </w:r>
      </w:hyperlink>
      <w:r w:rsidRPr="00ED38F4">
        <w:rPr>
          <w:rFonts w:asciiTheme="minorHAnsi" w:hAnsiTheme="minorHAnsi"/>
          <w:b/>
          <w:color w:val="215868" w:themeColor="accent5" w:themeShade="80"/>
          <w:sz w:val="30"/>
          <w:szCs w:val="30"/>
        </w:rPr>
        <w:t xml:space="preserve"> - </w:t>
      </w:r>
      <w:hyperlink r:id="rId35" w:history="1">
        <w:r w:rsidRPr="00ED38F4">
          <w:rPr>
            <w:rStyle w:val="Hypertextovprepojenie"/>
            <w:rFonts w:asciiTheme="minorHAnsi" w:hAnsiTheme="minorHAnsi"/>
            <w:color w:val="000080" w:themeColor="hyperlink" w:themeShade="80"/>
            <w:sz w:val="30"/>
            <w:szCs w:val="30"/>
          </w:rPr>
          <w:t xml:space="preserve">Ročník </w:t>
        </w:r>
        <w:r w:rsidR="005934AB">
          <w:rPr>
            <w:rStyle w:val="Hypertextovprepojenie"/>
            <w:rFonts w:asciiTheme="minorHAnsi" w:hAnsiTheme="minorHAnsi"/>
            <w:color w:val="000080" w:themeColor="hyperlink" w:themeShade="80"/>
            <w:sz w:val="30"/>
            <w:szCs w:val="30"/>
          </w:rPr>
          <w:t>2</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4</w:t>
      </w:r>
      <w:r w:rsidRPr="00ED38F4">
        <w:rPr>
          <w:rFonts w:asciiTheme="minorHAnsi" w:hAnsiTheme="minorHAnsi"/>
          <w:b/>
          <w:sz w:val="30"/>
          <w:szCs w:val="30"/>
        </w:rPr>
        <w:tab/>
      </w:r>
      <w:r w:rsidR="004525F8">
        <w:rPr>
          <w:rFonts w:asciiTheme="minorHAnsi" w:hAnsiTheme="minorHAnsi"/>
          <w:b/>
          <w:sz w:val="30"/>
          <w:szCs w:val="30"/>
        </w:rPr>
        <w:t>POTRAVINY A VÝŽIVA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36" w:history="1">
        <w:r w:rsidR="00216BCC" w:rsidRPr="00ED38F4">
          <w:rPr>
            <w:rStyle w:val="Hypertextovprepojenie"/>
            <w:rFonts w:asciiTheme="minorHAnsi" w:hAnsiTheme="minorHAnsi"/>
            <w:color w:val="000080" w:themeColor="hyperlink" w:themeShade="80"/>
            <w:sz w:val="30"/>
            <w:szCs w:val="30"/>
          </w:rPr>
          <w:t>Ročník 1</w:t>
        </w:r>
      </w:hyperlink>
      <w:r w:rsidR="00216BCC" w:rsidRPr="00ED38F4">
        <w:rPr>
          <w:rFonts w:asciiTheme="minorHAnsi" w:hAnsiTheme="minorHAnsi"/>
          <w:b/>
          <w:color w:val="215868" w:themeColor="accent5" w:themeShade="80"/>
          <w:sz w:val="30"/>
          <w:szCs w:val="30"/>
        </w:rPr>
        <w:t xml:space="preserve"> -</w:t>
      </w:r>
      <w:r w:rsidR="00216BCC">
        <w:rPr>
          <w:rFonts w:asciiTheme="minorHAnsi" w:hAnsiTheme="minorHAnsi"/>
          <w:b/>
          <w:color w:val="215868" w:themeColor="accent5" w:themeShade="80"/>
          <w:sz w:val="30"/>
          <w:szCs w:val="30"/>
        </w:rPr>
        <w:t xml:space="preserve"> </w:t>
      </w:r>
      <w:hyperlink r:id="rId37" w:history="1">
        <w:r w:rsidR="00216BCC" w:rsidRPr="00ED38F4">
          <w:rPr>
            <w:rStyle w:val="Hypertextovprepojenie"/>
            <w:rFonts w:asciiTheme="minorHAnsi" w:hAnsiTheme="minorHAnsi"/>
            <w:color w:val="000080" w:themeColor="hyperlink" w:themeShade="80"/>
            <w:sz w:val="30"/>
            <w:szCs w:val="30"/>
          </w:rPr>
          <w:t>Ročník 2</w:t>
        </w:r>
      </w:hyperlink>
      <w:r w:rsidR="00216BCC" w:rsidRPr="00ED38F4">
        <w:rPr>
          <w:rFonts w:asciiTheme="minorHAnsi" w:hAnsiTheme="minorHAnsi"/>
          <w:b/>
          <w:color w:val="215868" w:themeColor="accent5" w:themeShade="80"/>
          <w:sz w:val="30"/>
          <w:szCs w:val="30"/>
        </w:rPr>
        <w:t xml:space="preserve"> - </w:t>
      </w:r>
      <w:hyperlink r:id="rId38" w:history="1">
        <w:r w:rsidR="00216BCC" w:rsidRPr="00ED38F4">
          <w:rPr>
            <w:rStyle w:val="Hypertextovprepojenie"/>
            <w:rFonts w:asciiTheme="minorHAnsi" w:hAnsiTheme="minorHAnsi"/>
            <w:color w:val="000080" w:themeColor="hyperlink" w:themeShade="80"/>
            <w:sz w:val="30"/>
            <w:szCs w:val="30"/>
          </w:rPr>
          <w:t>Ročník 3</w:t>
        </w:r>
      </w:hyperlink>
    </w:p>
    <w:p w:rsidR="000D1586" w:rsidRDefault="00ED38F4" w:rsidP="000D1586">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5</w:t>
      </w:r>
      <w:r w:rsidRPr="00ED38F4">
        <w:rPr>
          <w:rFonts w:asciiTheme="minorHAnsi" w:hAnsiTheme="minorHAnsi"/>
          <w:b/>
          <w:sz w:val="30"/>
          <w:szCs w:val="30"/>
        </w:rPr>
        <w:tab/>
      </w:r>
      <w:r w:rsidR="004525F8">
        <w:rPr>
          <w:rFonts w:asciiTheme="minorHAnsi" w:hAnsiTheme="minorHAnsi"/>
          <w:b/>
          <w:sz w:val="30"/>
          <w:szCs w:val="30"/>
        </w:rPr>
        <w:t>TECHNOLÓGIA PRÍPRAVY POKRMOV</w:t>
      </w:r>
      <w:r w:rsidR="000D1586">
        <w:rPr>
          <w:rFonts w:asciiTheme="minorHAnsi" w:hAnsiTheme="minorHAnsi"/>
          <w:b/>
          <w:sz w:val="30"/>
          <w:szCs w:val="30"/>
        </w:rPr>
        <w:tab/>
      </w:r>
    </w:p>
    <w:p w:rsidR="00ED38F4" w:rsidRPr="00ED38F4" w:rsidRDefault="000D1586" w:rsidP="000D1586">
      <w:pPr>
        <w:pStyle w:val="Bezriadkovania"/>
        <w:ind w:left="2124"/>
        <w:rPr>
          <w:rFonts w:asciiTheme="minorHAnsi" w:hAnsiTheme="minorHAnsi"/>
          <w:b/>
          <w:sz w:val="30"/>
          <w:szCs w:val="30"/>
        </w:rPr>
      </w:pPr>
      <w:r>
        <w:rPr>
          <w:rFonts w:asciiTheme="minorHAnsi" w:hAnsiTheme="minorHAnsi"/>
          <w:b/>
          <w:sz w:val="30"/>
          <w:szCs w:val="30"/>
        </w:rPr>
        <w:t xml:space="preserve">        </w:t>
      </w:r>
      <w:hyperlink r:id="rId39" w:history="1">
        <w:r w:rsidR="00ED38F4"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2</w:t>
        </w:r>
      </w:hyperlink>
      <w:r w:rsidR="00ED38F4" w:rsidRPr="00ED38F4">
        <w:rPr>
          <w:rFonts w:asciiTheme="minorHAnsi" w:hAnsiTheme="minorHAnsi"/>
          <w:b/>
          <w:color w:val="215868" w:themeColor="accent5" w:themeShade="80"/>
          <w:sz w:val="30"/>
          <w:szCs w:val="30"/>
        </w:rPr>
        <w:t xml:space="preserve"> - </w:t>
      </w:r>
      <w:hyperlink r:id="rId40" w:history="1">
        <w:r w:rsidR="00ED38F4"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3</w:t>
        </w:r>
      </w:hyperlink>
    </w:p>
    <w:p w:rsidR="00ED38F4" w:rsidRPr="00ED38F4" w:rsidRDefault="004525F8" w:rsidP="00ED38F4">
      <w:pPr>
        <w:pStyle w:val="Bezriadkovania"/>
        <w:ind w:firstLine="708"/>
        <w:rPr>
          <w:rFonts w:asciiTheme="minorHAnsi" w:hAnsiTheme="minorHAnsi"/>
          <w:b/>
          <w:sz w:val="30"/>
          <w:szCs w:val="30"/>
        </w:rPr>
      </w:pPr>
      <w:r>
        <w:rPr>
          <w:rFonts w:asciiTheme="minorHAnsi" w:hAnsiTheme="minorHAnsi"/>
          <w:b/>
          <w:sz w:val="30"/>
          <w:szCs w:val="30"/>
        </w:rPr>
        <w:t>6.16</w:t>
      </w:r>
      <w:r w:rsidR="00ED38F4" w:rsidRPr="00ED38F4">
        <w:rPr>
          <w:rFonts w:asciiTheme="minorHAnsi" w:hAnsiTheme="minorHAnsi"/>
          <w:b/>
          <w:sz w:val="30"/>
          <w:szCs w:val="30"/>
        </w:rPr>
        <w:tab/>
      </w:r>
      <w:r>
        <w:rPr>
          <w:rFonts w:asciiTheme="minorHAnsi" w:hAnsiTheme="minorHAnsi"/>
          <w:b/>
          <w:sz w:val="30"/>
          <w:szCs w:val="30"/>
        </w:rPr>
        <w:t>TECHNIKA OBSLUHY</w:t>
      </w:r>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41" w:history="1">
        <w:r w:rsidR="000D1586" w:rsidRPr="00ED38F4">
          <w:rPr>
            <w:rStyle w:val="Hypertextovprepojenie"/>
            <w:rFonts w:asciiTheme="minorHAnsi" w:hAnsiTheme="minorHAnsi"/>
            <w:color w:val="000080" w:themeColor="hyperlink" w:themeShade="80"/>
            <w:sz w:val="30"/>
            <w:szCs w:val="30"/>
          </w:rPr>
          <w:t>Ročník 1</w:t>
        </w:r>
      </w:hyperlink>
      <w:r w:rsidR="000D1586" w:rsidRPr="00ED38F4">
        <w:rPr>
          <w:rFonts w:asciiTheme="minorHAnsi" w:hAnsiTheme="minorHAnsi"/>
          <w:b/>
          <w:color w:val="215868" w:themeColor="accent5" w:themeShade="80"/>
          <w:sz w:val="30"/>
          <w:szCs w:val="30"/>
        </w:rPr>
        <w:t xml:space="preserve"> -</w:t>
      </w:r>
      <w:r w:rsidR="000D1586">
        <w:rPr>
          <w:rFonts w:asciiTheme="minorHAnsi" w:hAnsiTheme="minorHAnsi"/>
          <w:b/>
          <w:color w:val="215868" w:themeColor="accent5" w:themeShade="80"/>
          <w:sz w:val="30"/>
          <w:szCs w:val="30"/>
        </w:rPr>
        <w:t xml:space="preserve"> </w:t>
      </w:r>
      <w:hyperlink r:id="rId42" w:history="1">
        <w:r w:rsidR="000D1586" w:rsidRPr="00ED38F4">
          <w:rPr>
            <w:rStyle w:val="Hypertextovprepojenie"/>
            <w:rFonts w:asciiTheme="minorHAnsi" w:hAnsiTheme="minorHAnsi"/>
            <w:color w:val="000080" w:themeColor="hyperlink" w:themeShade="80"/>
            <w:sz w:val="30"/>
            <w:szCs w:val="30"/>
          </w:rPr>
          <w:t>Ročník 2</w:t>
        </w:r>
      </w:hyperlink>
      <w:r w:rsidR="000D1586" w:rsidRPr="00ED38F4">
        <w:rPr>
          <w:rFonts w:asciiTheme="minorHAnsi" w:hAnsiTheme="minorHAnsi"/>
          <w:b/>
          <w:color w:val="215868" w:themeColor="accent5" w:themeShade="80"/>
          <w:sz w:val="30"/>
          <w:szCs w:val="30"/>
        </w:rPr>
        <w:t xml:space="preserve"> - </w:t>
      </w:r>
      <w:hyperlink r:id="rId43" w:history="1">
        <w:r w:rsidR="000D1586"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17</w:t>
      </w:r>
      <w:r w:rsidRPr="00ED38F4">
        <w:rPr>
          <w:rFonts w:asciiTheme="minorHAnsi" w:hAnsiTheme="minorHAnsi"/>
          <w:b/>
          <w:sz w:val="30"/>
          <w:szCs w:val="30"/>
        </w:rPr>
        <w:tab/>
      </w:r>
      <w:r w:rsidR="004525F8">
        <w:rPr>
          <w:rFonts w:asciiTheme="minorHAnsi" w:hAnsiTheme="minorHAnsi"/>
          <w:b/>
          <w:sz w:val="30"/>
          <w:szCs w:val="30"/>
        </w:rPr>
        <w:t>ÚVOD DO SVETA PRÁCE</w:t>
      </w:r>
      <w:r w:rsidRPr="00ED38F4">
        <w:rPr>
          <w:rFonts w:asciiTheme="minorHAnsi" w:hAnsiTheme="minorHAnsi"/>
          <w:b/>
          <w:sz w:val="30"/>
          <w:szCs w:val="30"/>
        </w:rPr>
        <w:tab/>
      </w:r>
    </w:p>
    <w:p w:rsidR="007A2CB5" w:rsidRPr="00ED38F4" w:rsidRDefault="00ED38F4" w:rsidP="007A2CB5">
      <w:pPr>
        <w:pStyle w:val="Bezriadkovania"/>
        <w:ind w:firstLine="708"/>
        <w:rPr>
          <w:rFonts w:asciiTheme="minorHAnsi" w:hAnsiTheme="minorHAnsi"/>
          <w:b/>
          <w:sz w:val="30"/>
          <w:szCs w:val="30"/>
        </w:rPr>
      </w:pPr>
      <w:r w:rsidRPr="00ED38F4">
        <w:rPr>
          <w:rFonts w:asciiTheme="minorHAnsi" w:hAnsiTheme="minorHAnsi"/>
          <w:b/>
          <w:sz w:val="30"/>
          <w:szCs w:val="30"/>
        </w:rPr>
        <w:tab/>
      </w:r>
      <w:r w:rsidR="000D1586">
        <w:rPr>
          <w:rFonts w:asciiTheme="minorHAnsi" w:hAnsiTheme="minorHAnsi"/>
          <w:b/>
          <w:sz w:val="30"/>
          <w:szCs w:val="30"/>
        </w:rPr>
        <w:tab/>
      </w:r>
      <w:r w:rsidR="000D1586">
        <w:rPr>
          <w:rFonts w:asciiTheme="minorHAnsi" w:hAnsiTheme="minorHAnsi"/>
          <w:b/>
          <w:sz w:val="30"/>
          <w:szCs w:val="30"/>
        </w:rPr>
        <w:tab/>
      </w:r>
      <w:r w:rsidR="000D1586">
        <w:rPr>
          <w:rFonts w:asciiTheme="minorHAnsi" w:hAnsiTheme="minorHAnsi"/>
          <w:b/>
          <w:sz w:val="30"/>
          <w:szCs w:val="30"/>
        </w:rPr>
        <w:tab/>
        <w:t xml:space="preserve">       </w:t>
      </w:r>
      <w:hyperlink r:id="rId44" w:history="1">
        <w:r w:rsidRPr="00ED38F4">
          <w:rPr>
            <w:rStyle w:val="Hypertextovprepojenie"/>
            <w:rFonts w:asciiTheme="minorHAnsi" w:hAnsiTheme="minorHAnsi"/>
            <w:color w:val="000080" w:themeColor="hyperlink" w:themeShade="80"/>
            <w:sz w:val="30"/>
            <w:szCs w:val="30"/>
          </w:rPr>
          <w:t xml:space="preserve">Ročník </w:t>
        </w:r>
        <w:r w:rsidR="000D1586">
          <w:rPr>
            <w:rStyle w:val="Hypertextovprepojenie"/>
            <w:rFonts w:asciiTheme="minorHAnsi" w:hAnsiTheme="minorHAnsi"/>
            <w:color w:val="000080" w:themeColor="hyperlink" w:themeShade="80"/>
            <w:sz w:val="30"/>
            <w:szCs w:val="30"/>
          </w:rPr>
          <w:t>3</w:t>
        </w:r>
      </w:hyperlink>
      <w:r w:rsidRPr="00ED38F4">
        <w:rPr>
          <w:rFonts w:asciiTheme="minorHAnsi" w:hAnsiTheme="minorHAnsi"/>
          <w:b/>
          <w:sz w:val="30"/>
          <w:szCs w:val="30"/>
        </w:rPr>
        <w:tab/>
      </w:r>
      <w:r w:rsidR="002E72E8">
        <w:rPr>
          <w:rFonts w:asciiTheme="minorHAnsi" w:hAnsiTheme="minorHAnsi"/>
          <w:sz w:val="30"/>
          <w:szCs w:val="30"/>
        </w:rPr>
        <w:tab/>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w:t>
      </w:r>
      <w:r w:rsidR="00C71EC0">
        <w:rPr>
          <w:rFonts w:asciiTheme="minorHAnsi" w:hAnsiTheme="minorHAnsi"/>
          <w:b/>
          <w:sz w:val="30"/>
          <w:szCs w:val="30"/>
        </w:rPr>
        <w:t>18</w:t>
      </w:r>
      <w:r w:rsidRPr="00ED38F4">
        <w:rPr>
          <w:rFonts w:asciiTheme="minorHAnsi" w:hAnsiTheme="minorHAnsi"/>
          <w:b/>
          <w:sz w:val="30"/>
          <w:szCs w:val="30"/>
        </w:rPr>
        <w:tab/>
      </w:r>
      <w:bookmarkStart w:id="1" w:name="_GoBack"/>
      <w:bookmarkEnd w:id="1"/>
      <w:r w:rsidR="004525F8">
        <w:rPr>
          <w:rFonts w:asciiTheme="minorHAnsi" w:hAnsiTheme="minorHAnsi"/>
          <w:b/>
          <w:sz w:val="30"/>
          <w:szCs w:val="30"/>
        </w:rPr>
        <w:t>KOMUNIKÁCIA V ANGLICKOM JAZYKU</w:t>
      </w:r>
      <w:r w:rsidR="004525F8">
        <w:rPr>
          <w:rFonts w:asciiTheme="minorHAnsi" w:hAnsiTheme="minorHAnsi"/>
          <w:b/>
          <w:sz w:val="30"/>
          <w:szCs w:val="30"/>
        </w:rPr>
        <w:tab/>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45"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6"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7"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C71EC0">
        <w:rPr>
          <w:rFonts w:asciiTheme="minorHAnsi" w:hAnsiTheme="minorHAnsi"/>
          <w:b/>
          <w:sz w:val="30"/>
          <w:szCs w:val="30"/>
        </w:rPr>
        <w:t>19</w:t>
      </w:r>
      <w:r w:rsidRPr="00ED38F4">
        <w:rPr>
          <w:rFonts w:asciiTheme="minorHAnsi" w:hAnsiTheme="minorHAnsi"/>
          <w:b/>
          <w:sz w:val="30"/>
          <w:szCs w:val="30"/>
        </w:rPr>
        <w:tab/>
      </w:r>
      <w:r w:rsidR="004525F8">
        <w:rPr>
          <w:rFonts w:asciiTheme="minorHAnsi" w:hAnsiTheme="minorHAnsi"/>
          <w:b/>
          <w:sz w:val="30"/>
          <w:szCs w:val="30"/>
        </w:rPr>
        <w:t>ODBORNÁ KMUNIKÁCIA V NEMECKOM JAZYKU</w:t>
      </w:r>
      <w:r w:rsidRPr="00ED38F4">
        <w:rPr>
          <w:rFonts w:asciiTheme="minorHAnsi" w:hAnsiTheme="minorHAnsi"/>
          <w:b/>
          <w:sz w:val="30"/>
          <w:szCs w:val="30"/>
        </w:rPr>
        <w:tab/>
      </w:r>
    </w:p>
    <w:p w:rsidR="00ED38F4" w:rsidRPr="00ED38F4" w:rsidRDefault="00ED38F4" w:rsidP="007A2CB5">
      <w:pPr>
        <w:pStyle w:val="Bezriadkovania"/>
        <w:ind w:firstLine="708"/>
        <w:rPr>
          <w:rFonts w:asciiTheme="minorHAnsi" w:hAnsiTheme="minorHAnsi"/>
          <w:b/>
          <w:sz w:val="30"/>
          <w:szCs w:val="30"/>
        </w:rPr>
      </w:pP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r w:rsidR="00726651">
        <w:rPr>
          <w:rFonts w:asciiTheme="minorHAnsi" w:hAnsiTheme="minorHAnsi"/>
          <w:b/>
          <w:sz w:val="30"/>
          <w:szCs w:val="30"/>
        </w:rPr>
        <w:tab/>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6.2</w:t>
      </w:r>
      <w:r w:rsidR="00C71EC0">
        <w:rPr>
          <w:rFonts w:asciiTheme="minorHAnsi" w:hAnsiTheme="minorHAnsi"/>
          <w:b/>
          <w:sz w:val="30"/>
          <w:szCs w:val="30"/>
        </w:rPr>
        <w:t>0</w:t>
      </w:r>
      <w:r w:rsidRPr="00ED38F4">
        <w:rPr>
          <w:rFonts w:asciiTheme="minorHAnsi" w:hAnsiTheme="minorHAnsi"/>
          <w:b/>
          <w:sz w:val="30"/>
          <w:szCs w:val="30"/>
        </w:rPr>
        <w:tab/>
      </w:r>
      <w:r w:rsidR="004525F8">
        <w:rPr>
          <w:rFonts w:asciiTheme="minorHAnsi" w:hAnsiTheme="minorHAnsi"/>
          <w:b/>
          <w:sz w:val="30"/>
          <w:szCs w:val="30"/>
        </w:rPr>
        <w:t>ODBORNÝ VÝCVIK</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48" w:history="1">
        <w:r w:rsidR="00726651" w:rsidRPr="00ED38F4">
          <w:rPr>
            <w:rStyle w:val="Hypertextovprepojenie"/>
            <w:rFonts w:asciiTheme="minorHAnsi" w:hAnsiTheme="minorHAnsi"/>
            <w:color w:val="000080" w:themeColor="hyperlink" w:themeShade="80"/>
            <w:sz w:val="30"/>
            <w:szCs w:val="30"/>
          </w:rPr>
          <w:t>Ročník 1</w:t>
        </w:r>
      </w:hyperlink>
      <w:r w:rsidR="00726651" w:rsidRPr="00ED38F4">
        <w:rPr>
          <w:rFonts w:asciiTheme="minorHAnsi" w:hAnsiTheme="minorHAnsi"/>
          <w:b/>
          <w:color w:val="215868" w:themeColor="accent5" w:themeShade="80"/>
          <w:sz w:val="30"/>
          <w:szCs w:val="30"/>
        </w:rPr>
        <w:t xml:space="preserve"> -</w:t>
      </w:r>
      <w:r w:rsidR="00726651">
        <w:rPr>
          <w:rFonts w:asciiTheme="minorHAnsi" w:hAnsiTheme="minorHAnsi"/>
          <w:b/>
          <w:color w:val="215868" w:themeColor="accent5" w:themeShade="80"/>
          <w:sz w:val="30"/>
          <w:szCs w:val="30"/>
        </w:rPr>
        <w:t xml:space="preserve"> </w:t>
      </w:r>
      <w:hyperlink r:id="rId49" w:history="1">
        <w:r w:rsidR="00726651" w:rsidRPr="00ED38F4">
          <w:rPr>
            <w:rStyle w:val="Hypertextovprepojenie"/>
            <w:rFonts w:asciiTheme="minorHAnsi" w:hAnsiTheme="minorHAnsi"/>
            <w:color w:val="000080" w:themeColor="hyperlink" w:themeShade="80"/>
            <w:sz w:val="30"/>
            <w:szCs w:val="30"/>
          </w:rPr>
          <w:t>Ročník 2</w:t>
        </w:r>
      </w:hyperlink>
      <w:r w:rsidR="00726651" w:rsidRPr="00ED38F4">
        <w:rPr>
          <w:rFonts w:asciiTheme="minorHAnsi" w:hAnsiTheme="minorHAnsi"/>
          <w:b/>
          <w:color w:val="215868" w:themeColor="accent5" w:themeShade="80"/>
          <w:sz w:val="30"/>
          <w:szCs w:val="30"/>
        </w:rPr>
        <w:t xml:space="preserve"> - </w:t>
      </w:r>
      <w:hyperlink r:id="rId50" w:history="1">
        <w:r w:rsidR="00726651" w:rsidRPr="00ED38F4">
          <w:rPr>
            <w:rStyle w:val="Hypertextovprepojenie"/>
            <w:rFonts w:asciiTheme="minorHAnsi" w:hAnsiTheme="minorHAnsi"/>
            <w:color w:val="000080" w:themeColor="hyperlink" w:themeShade="80"/>
            <w:sz w:val="30"/>
            <w:szCs w:val="30"/>
          </w:rPr>
          <w:t>Ročník 3</w:t>
        </w:r>
      </w:hyperlink>
    </w:p>
    <w:p w:rsidR="002D3DD8" w:rsidRPr="00DC5473" w:rsidRDefault="002D3DD8" w:rsidP="002D3DD8">
      <w:pPr>
        <w:pStyle w:val="Nadpis1"/>
        <w:rPr>
          <w:rStyle w:val="Nadpis1Char"/>
          <w:szCs w:val="36"/>
        </w:rPr>
      </w:pPr>
      <w:bookmarkStart w:id="2" w:name="_Základné_identifikačné_údaje"/>
      <w:bookmarkStart w:id="3" w:name="_Toc396206020"/>
      <w:bookmarkEnd w:id="2"/>
      <w:r w:rsidRPr="00DC5473">
        <w:rPr>
          <w:rStyle w:val="Nadpis1Char"/>
          <w:szCs w:val="36"/>
        </w:rPr>
        <w:lastRenderedPageBreak/>
        <w:t>Základné identifikačné údaje školy</w:t>
      </w:r>
      <w:bookmarkEnd w:id="0"/>
      <w:bookmarkEnd w:id="3"/>
    </w:p>
    <w:p w:rsidR="002D3DD8" w:rsidRPr="00E276D9"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E276D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2D3DD8" w:rsidRPr="00E276D9" w:rsidRDefault="00467542" w:rsidP="001515BC">
            <w:pPr>
              <w:jc w:val="both"/>
              <w:rPr>
                <w:rFonts w:cs="Arial"/>
                <w:b/>
                <w:szCs w:val="18"/>
              </w:rPr>
            </w:pPr>
            <w:r>
              <w:rPr>
                <w:rFonts w:cs="Arial"/>
                <w:b/>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E276D9" w:rsidRDefault="002D3DD8" w:rsidP="001515BC">
            <w:pPr>
              <w:jc w:val="both"/>
              <w:rPr>
                <w:rFonts w:cs="Arial"/>
                <w:szCs w:val="18"/>
              </w:rPr>
            </w:pPr>
            <w:r w:rsidRPr="00E276D9">
              <w:rPr>
                <w:rFonts w:cs="Arial"/>
                <w:szCs w:val="18"/>
              </w:rPr>
              <w:t>64 Ekonomika a organizácia, obchod a služby</w:t>
            </w:r>
          </w:p>
        </w:tc>
      </w:tr>
      <w:tr w:rsidR="002D3DD8" w:rsidRPr="00E276D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E276D9" w:rsidRDefault="002D3DD8" w:rsidP="001515BC">
            <w:pPr>
              <w:jc w:val="both"/>
              <w:rPr>
                <w:rFonts w:cs="Arial"/>
                <w:szCs w:val="18"/>
              </w:rPr>
            </w:pPr>
            <w:r w:rsidRPr="00E276D9">
              <w:rPr>
                <w:rFonts w:cs="Arial"/>
                <w:szCs w:val="18"/>
              </w:rPr>
              <w:t xml:space="preserve">slovenský </w:t>
            </w:r>
          </w:p>
        </w:tc>
      </w:tr>
      <w:tr w:rsidR="002D3DD8" w:rsidRPr="00E276D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E276D9" w:rsidRDefault="002D3DD8" w:rsidP="001515BC">
            <w:pPr>
              <w:jc w:val="both"/>
              <w:rPr>
                <w:rFonts w:cs="Arial"/>
                <w:szCs w:val="18"/>
              </w:rPr>
            </w:pPr>
            <w:r w:rsidRPr="00E276D9">
              <w:rPr>
                <w:rFonts w:cs="Arial"/>
                <w:szCs w:val="18"/>
              </w:rPr>
              <w:t>štátna</w:t>
            </w:r>
          </w:p>
        </w:tc>
      </w:tr>
      <w:tr w:rsidR="002D3DD8" w:rsidRPr="00E276D9" w:rsidTr="001515BC">
        <w:tc>
          <w:tcPr>
            <w:tcW w:w="4320" w:type="dxa"/>
            <w:tcBorders>
              <w:top w:val="single" w:sz="18" w:space="0" w:color="auto"/>
              <w:left w:val="single" w:sz="18" w:space="0" w:color="auto"/>
              <w:bottom w:val="single" w:sz="4" w:space="0" w:color="auto"/>
              <w:right w:val="single" w:sz="4" w:space="0" w:color="auto"/>
            </w:tcBorders>
            <w:shd w:val="clear" w:color="auto" w:fill="CCFFFF"/>
          </w:tcPr>
          <w:p w:rsidR="002D3DD8" w:rsidRPr="00E276D9" w:rsidRDefault="00B7280E" w:rsidP="001515BC">
            <w:pPr>
              <w:jc w:val="both"/>
              <w:rPr>
                <w:rFonts w:cs="Arial"/>
                <w:b/>
                <w:color w:val="333399"/>
                <w:szCs w:val="18"/>
              </w:rPr>
            </w:pPr>
            <w:r w:rsidRPr="00E276D9">
              <w:rPr>
                <w:rFonts w:cs="Arial"/>
                <w:b/>
                <w:color w:val="333399"/>
                <w:szCs w:val="18"/>
              </w:rPr>
              <w:t>Kód a názov učebného</w:t>
            </w:r>
            <w:r w:rsidR="002D3DD8" w:rsidRPr="00E276D9">
              <w:rPr>
                <w:rFonts w:cs="Arial"/>
                <w:b/>
                <w:color w:val="333399"/>
                <w:szCs w:val="18"/>
              </w:rPr>
              <w:t xml:space="preserve"> odbor</w:t>
            </w:r>
            <w:r w:rsidRPr="00E276D9">
              <w:rPr>
                <w:rFonts w:cs="Arial"/>
                <w:b/>
                <w:color w:val="333399"/>
                <w:szCs w:val="18"/>
              </w:rPr>
              <w:t>u</w:t>
            </w:r>
          </w:p>
        </w:tc>
        <w:tc>
          <w:tcPr>
            <w:tcW w:w="4860" w:type="dxa"/>
            <w:tcBorders>
              <w:top w:val="single" w:sz="18"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 xml:space="preserve">6444 </w:t>
            </w:r>
            <w:r w:rsidR="00C2695E" w:rsidRPr="00E276D9">
              <w:rPr>
                <w:rFonts w:cs="Arial"/>
                <w:color w:val="333399"/>
                <w:szCs w:val="18"/>
              </w:rPr>
              <w:t>H</w:t>
            </w:r>
            <w:r w:rsidRPr="00E276D9">
              <w:rPr>
                <w:rFonts w:cs="Arial"/>
                <w:color w:val="333399"/>
                <w:szCs w:val="18"/>
              </w:rPr>
              <w:t xml:space="preserve">  čašník, servírka</w:t>
            </w:r>
          </w:p>
        </w:tc>
      </w:tr>
      <w:tr w:rsidR="002D3DD8" w:rsidRPr="00E276D9"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Stupeň vzdelania</w:t>
            </w:r>
          </w:p>
        </w:tc>
        <w:tc>
          <w:tcPr>
            <w:tcW w:w="4860" w:type="dxa"/>
            <w:tcBorders>
              <w:top w:val="single" w:sz="4"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 xml:space="preserve">stredné odborné vzdelanie </w:t>
            </w:r>
          </w:p>
        </w:tc>
      </w:tr>
      <w:tr w:rsidR="002D3DD8" w:rsidRPr="00E276D9"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Dĺžka štúdia</w:t>
            </w:r>
          </w:p>
        </w:tc>
        <w:tc>
          <w:tcPr>
            <w:tcW w:w="4860" w:type="dxa"/>
            <w:tcBorders>
              <w:top w:val="single" w:sz="4"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3 roky</w:t>
            </w:r>
          </w:p>
        </w:tc>
      </w:tr>
      <w:tr w:rsidR="002D3DD8" w:rsidRPr="00E276D9" w:rsidTr="001515BC">
        <w:tc>
          <w:tcPr>
            <w:tcW w:w="4320" w:type="dxa"/>
            <w:tcBorders>
              <w:top w:val="single" w:sz="4" w:space="0" w:color="auto"/>
              <w:left w:val="single" w:sz="18" w:space="0" w:color="auto"/>
              <w:bottom w:val="single" w:sz="18"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 xml:space="preserve">Forma štúdia </w:t>
            </w:r>
          </w:p>
        </w:tc>
        <w:tc>
          <w:tcPr>
            <w:tcW w:w="4860" w:type="dxa"/>
            <w:tcBorders>
              <w:top w:val="single" w:sz="4" w:space="0" w:color="auto"/>
              <w:left w:val="single" w:sz="4" w:space="0" w:color="auto"/>
              <w:bottom w:val="single" w:sz="18" w:space="0" w:color="auto"/>
              <w:right w:val="single" w:sz="18" w:space="0" w:color="auto"/>
            </w:tcBorders>
          </w:tcPr>
          <w:p w:rsidR="002D3DD8" w:rsidRPr="00E276D9" w:rsidRDefault="00713F5D" w:rsidP="001515BC">
            <w:pPr>
              <w:jc w:val="both"/>
              <w:rPr>
                <w:rFonts w:cs="Arial"/>
                <w:color w:val="333399"/>
                <w:szCs w:val="18"/>
              </w:rPr>
            </w:pPr>
            <w:r w:rsidRPr="00E276D9">
              <w:rPr>
                <w:rFonts w:cs="Arial"/>
                <w:color w:val="333399"/>
                <w:szCs w:val="18"/>
              </w:rPr>
              <w:t>d</w:t>
            </w:r>
            <w:r w:rsidR="002D3DD8" w:rsidRPr="00E276D9">
              <w:rPr>
                <w:rFonts w:cs="Arial"/>
                <w:color w:val="333399"/>
                <w:szCs w:val="18"/>
              </w:rPr>
              <w:t>enná</w:t>
            </w:r>
          </w:p>
        </w:tc>
      </w:tr>
      <w:tr w:rsidR="002D3DD8" w:rsidRPr="00E276D9"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E276D9" w:rsidRDefault="002D3DD8" w:rsidP="001515BC">
            <w:pPr>
              <w:jc w:val="both"/>
              <w:rPr>
                <w:rFonts w:cs="Arial"/>
                <w:szCs w:val="18"/>
              </w:rPr>
            </w:pPr>
          </w:p>
        </w:tc>
      </w:tr>
      <w:tr w:rsidR="002D3DD8" w:rsidRPr="00E276D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2D3DD8" w:rsidRPr="00E276D9" w:rsidRDefault="00467542" w:rsidP="001515BC">
            <w:pPr>
              <w:jc w:val="both"/>
              <w:rPr>
                <w:rFonts w:cs="Arial"/>
                <w:szCs w:val="18"/>
              </w:rPr>
            </w:pPr>
            <w:r>
              <w:rPr>
                <w:rFonts w:cs="Arial"/>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E276D9" w:rsidRDefault="002D3DD8" w:rsidP="001515BC">
            <w:pPr>
              <w:jc w:val="both"/>
              <w:rPr>
                <w:rFonts w:cs="Arial"/>
                <w:b/>
                <w:szCs w:val="18"/>
              </w:rPr>
            </w:pPr>
            <w:r w:rsidRPr="00E276D9">
              <w:rPr>
                <w:rFonts w:cs="Arial"/>
                <w:b/>
                <w:szCs w:val="18"/>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526815" w:rsidRDefault="00526815" w:rsidP="00526815">
            <w:pPr>
              <w:jc w:val="both"/>
              <w:rPr>
                <w:rFonts w:cs="Arial"/>
                <w:szCs w:val="18"/>
              </w:rPr>
            </w:pPr>
            <w:r>
              <w:rPr>
                <w:rFonts w:cs="Arial"/>
                <w:szCs w:val="18"/>
              </w:rPr>
              <w:t>1.</w:t>
            </w:r>
            <w:r w:rsidR="00C91ADF" w:rsidRPr="00526815">
              <w:rPr>
                <w:rFonts w:cs="Arial"/>
                <w:szCs w:val="18"/>
              </w:rPr>
              <w:t>september 2015</w:t>
            </w:r>
            <w:r w:rsidR="002D3DD8" w:rsidRPr="00526815">
              <w:rPr>
                <w:rFonts w:cs="Arial"/>
                <w:szCs w:val="18"/>
              </w:rPr>
              <w:t xml:space="preserve"> začínajúc prvým ročníkom</w:t>
            </w:r>
          </w:p>
          <w:p w:rsidR="00526815" w:rsidRPr="00526815" w:rsidRDefault="00526815" w:rsidP="00526815">
            <w:pPr>
              <w:jc w:val="both"/>
              <w:rPr>
                <w:rFonts w:cs="Arial"/>
                <w:szCs w:val="18"/>
              </w:rPr>
            </w:pPr>
            <w:r>
              <w:rPr>
                <w:rFonts w:cs="Arial"/>
                <w:szCs w:val="18"/>
              </w:rPr>
              <w:t>1. september 2016</w:t>
            </w:r>
            <w:r w:rsidRPr="00526815">
              <w:rPr>
                <w:rFonts w:cs="Arial"/>
                <w:szCs w:val="18"/>
              </w:rPr>
              <w:t xml:space="preserve"> začínajúc prvým ročníkom</w:t>
            </w:r>
            <w:r>
              <w:rPr>
                <w:rFonts w:cs="Arial"/>
                <w:szCs w:val="18"/>
              </w:rPr>
              <w:t xml:space="preserve"> pre DSV</w:t>
            </w:r>
          </w:p>
        </w:tc>
      </w:tr>
    </w:tbl>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r w:rsidRPr="00E276D9">
        <w:rPr>
          <w:szCs w:val="18"/>
          <w:lang w:eastAsia="cs-CZ"/>
        </w:rPr>
        <w:t>Kontakty pre komunikáciu so školou:</w:t>
      </w:r>
    </w:p>
    <w:p w:rsidR="002D3DD8" w:rsidRPr="00E276D9" w:rsidRDefault="002D3DD8" w:rsidP="002D3DD8">
      <w:pPr>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122"/>
        <w:gridCol w:w="1268"/>
        <w:gridCol w:w="1268"/>
        <w:gridCol w:w="2300"/>
      </w:tblGrid>
      <w:tr w:rsidR="002D3DD8" w:rsidRPr="00E276D9"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e-mail</w:t>
            </w:r>
          </w:p>
        </w:tc>
      </w:tr>
      <w:tr w:rsidR="002D3DD8" w:rsidRPr="00E276D9"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041/7010412</w:t>
            </w:r>
          </w:p>
          <w:p w:rsidR="002D3DD8" w:rsidRPr="00E276D9" w:rsidRDefault="002D3DD8" w:rsidP="001515BC">
            <w:pPr>
              <w:jc w:val="center"/>
              <w:rPr>
                <w:rFonts w:cs="Arial"/>
                <w:szCs w:val="18"/>
              </w:rPr>
            </w:pPr>
            <w:r w:rsidRPr="00E276D9">
              <w:rPr>
                <w:rFonts w:cs="Arial"/>
                <w:szCs w:val="18"/>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Default="00CF1417" w:rsidP="001515BC">
            <w:pPr>
              <w:jc w:val="center"/>
              <w:rPr>
                <w:rFonts w:cs="Arial"/>
                <w:szCs w:val="18"/>
              </w:rPr>
            </w:pPr>
            <w:hyperlink r:id="rId51" w:history="1">
              <w:r w:rsidR="00F00CD6" w:rsidRPr="00570775">
                <w:rPr>
                  <w:rStyle w:val="Hypertextovprepojenie"/>
                  <w:rFonts w:cs="Arial"/>
                  <w:szCs w:val="18"/>
                </w:rPr>
                <w:t>riaditel@hazilina.sk</w:t>
              </w:r>
            </w:hyperlink>
          </w:p>
          <w:p w:rsidR="00F00CD6" w:rsidRPr="00E276D9" w:rsidRDefault="00F00CD6" w:rsidP="001515BC">
            <w:pPr>
              <w:jc w:val="center"/>
              <w:rPr>
                <w:rFonts w:cs="Arial"/>
                <w:szCs w:val="18"/>
              </w:rPr>
            </w:pP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CF1417" w:rsidP="001515BC">
            <w:pPr>
              <w:jc w:val="center"/>
              <w:rPr>
                <w:rFonts w:cs="Arial"/>
                <w:szCs w:val="18"/>
              </w:rPr>
            </w:pPr>
            <w:hyperlink r:id="rId52" w:history="1">
              <w:r w:rsidR="00F00CD6" w:rsidRPr="00570775">
                <w:rPr>
                  <w:rStyle w:val="Hypertextovprepojenie"/>
                  <w:rFonts w:cs="Arial"/>
                  <w:szCs w:val="18"/>
                </w:rPr>
                <w:t>za01@hazilina.sk</w:t>
              </w:r>
            </w:hyperlink>
          </w:p>
          <w:p w:rsidR="00F00CD6" w:rsidRPr="00E276D9" w:rsidRDefault="00F00CD6" w:rsidP="001515BC">
            <w:pPr>
              <w:jc w:val="center"/>
              <w:rPr>
                <w:rFonts w:cs="Arial"/>
                <w:szCs w:val="18"/>
              </w:rPr>
            </w:pP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CF1417" w:rsidP="001515BC">
            <w:pPr>
              <w:jc w:val="center"/>
              <w:rPr>
                <w:rFonts w:cs="Arial"/>
                <w:szCs w:val="18"/>
              </w:rPr>
            </w:pPr>
            <w:hyperlink r:id="rId53" w:history="1">
              <w:r w:rsidR="00F00CD6" w:rsidRPr="00570775">
                <w:rPr>
                  <w:rStyle w:val="Hypertextovprepojenie"/>
                  <w:rFonts w:cs="Arial"/>
                  <w:szCs w:val="18"/>
                </w:rPr>
                <w:t>ekonomka@hazilina.sk</w:t>
              </w:r>
            </w:hyperlink>
          </w:p>
          <w:p w:rsidR="00F00CD6" w:rsidRPr="00E276D9" w:rsidRDefault="00F00CD6" w:rsidP="001515BC">
            <w:pPr>
              <w:jc w:val="center"/>
              <w:rPr>
                <w:rFonts w:cs="Arial"/>
                <w:szCs w:val="18"/>
              </w:rPr>
            </w:pP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467542" w:rsidP="00467542">
            <w:pPr>
              <w:rPr>
                <w:rFonts w:cs="Arial"/>
                <w:b/>
                <w:szCs w:val="18"/>
              </w:rPr>
            </w:pPr>
            <w:r w:rsidRPr="00E276D9">
              <w:rPr>
                <w:rFonts w:cs="Arial"/>
                <w:b/>
                <w:szCs w:val="18"/>
              </w:rPr>
              <w:t>ng. Anna Mikolášov</w:t>
            </w:r>
            <w:r>
              <w:rPr>
                <w:rFonts w:cs="Arial"/>
                <w:b/>
                <w:szCs w:val="18"/>
              </w:rPr>
              <w:t>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CF1417" w:rsidP="001515BC">
            <w:pPr>
              <w:jc w:val="center"/>
              <w:rPr>
                <w:rFonts w:cs="Arial"/>
                <w:szCs w:val="18"/>
              </w:rPr>
            </w:pPr>
            <w:hyperlink r:id="rId54" w:history="1">
              <w:r w:rsidR="00F00CD6" w:rsidRPr="00570775">
                <w:rPr>
                  <w:rStyle w:val="Hypertextovprepojenie"/>
                  <w:rFonts w:cs="Arial"/>
                  <w:szCs w:val="18"/>
                </w:rPr>
                <w:t>mikolasova@hazilina.sk</w:t>
              </w:r>
            </w:hyperlink>
          </w:p>
          <w:p w:rsidR="00F00CD6" w:rsidRPr="00E276D9" w:rsidRDefault="00F00CD6" w:rsidP="001515BC">
            <w:pPr>
              <w:jc w:val="center"/>
              <w:rPr>
                <w:rFonts w:cs="Arial"/>
                <w:szCs w:val="18"/>
              </w:rPr>
            </w:pP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CF1417" w:rsidP="001515BC">
            <w:pPr>
              <w:jc w:val="center"/>
              <w:rPr>
                <w:rFonts w:cs="Arial"/>
                <w:szCs w:val="18"/>
              </w:rPr>
            </w:pPr>
            <w:hyperlink r:id="rId55" w:history="1">
              <w:r w:rsidR="00F00CD6" w:rsidRPr="00570775">
                <w:rPr>
                  <w:rStyle w:val="Hypertextovprepojenie"/>
                  <w:rFonts w:cs="Arial"/>
                  <w:szCs w:val="18"/>
                </w:rPr>
                <w:t>renata.aberle@hazilina.sk</w:t>
              </w:r>
            </w:hyperlink>
          </w:p>
          <w:p w:rsidR="00F00CD6" w:rsidRPr="00E276D9" w:rsidRDefault="00F00CD6" w:rsidP="001515BC">
            <w:pPr>
              <w:jc w:val="center"/>
              <w:rPr>
                <w:rFonts w:cs="Arial"/>
                <w:szCs w:val="18"/>
              </w:rPr>
            </w:pPr>
          </w:p>
        </w:tc>
      </w:tr>
      <w:tr w:rsidR="002D3DD8" w:rsidRPr="00E276D9"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w:t>
            </w:r>
            <w:r w:rsidR="00467542">
              <w:rPr>
                <w:rFonts w:cs="Arial"/>
                <w:b/>
                <w:szCs w:val="18"/>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Default="00CF1417" w:rsidP="001515BC">
            <w:pPr>
              <w:jc w:val="center"/>
              <w:rPr>
                <w:rFonts w:cs="Arial"/>
                <w:szCs w:val="18"/>
              </w:rPr>
            </w:pPr>
            <w:hyperlink r:id="rId56" w:history="1">
              <w:r w:rsidR="00F00CD6" w:rsidRPr="00570775">
                <w:rPr>
                  <w:rStyle w:val="Hypertextovprepojenie"/>
                  <w:rFonts w:cs="Arial"/>
                  <w:szCs w:val="18"/>
                </w:rPr>
                <w:t>peniaskova@hazilina.sk</w:t>
              </w:r>
            </w:hyperlink>
          </w:p>
          <w:p w:rsidR="00F00CD6" w:rsidRPr="00E276D9" w:rsidRDefault="00F00CD6" w:rsidP="001515BC">
            <w:pPr>
              <w:jc w:val="center"/>
              <w:rPr>
                <w:rFonts w:cs="Arial"/>
                <w:szCs w:val="18"/>
              </w:rPr>
            </w:pPr>
          </w:p>
        </w:tc>
      </w:tr>
    </w:tbl>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2D3DD8" w:rsidRPr="00E276D9" w:rsidRDefault="002D3DD8" w:rsidP="002D3DD8">
      <w:pPr>
        <w:rPr>
          <w:rFonts w:cs="Arial"/>
          <w:b/>
          <w:szCs w:val="18"/>
        </w:rPr>
      </w:pPr>
      <w:r w:rsidRPr="00E276D9">
        <w:rPr>
          <w:rFonts w:cs="Arial"/>
          <w:b/>
          <w:szCs w:val="18"/>
        </w:rPr>
        <w:t xml:space="preserve">Zriaďovateľ: </w:t>
      </w:r>
    </w:p>
    <w:p w:rsidR="002D3DD8" w:rsidRPr="00E276D9" w:rsidRDefault="002D3DD8" w:rsidP="002D3DD8">
      <w:pPr>
        <w:rPr>
          <w:rFonts w:cs="Arial"/>
          <w:b/>
          <w:szCs w:val="18"/>
        </w:rPr>
      </w:pPr>
      <w:r w:rsidRPr="00E276D9">
        <w:rPr>
          <w:rFonts w:cs="Arial"/>
          <w:b/>
          <w:szCs w:val="18"/>
        </w:rPr>
        <w:t>Žilinský samosprávny kraj</w:t>
      </w:r>
    </w:p>
    <w:p w:rsidR="002D3DD8" w:rsidRPr="00E276D9" w:rsidRDefault="002D3DD8" w:rsidP="002D3DD8">
      <w:pPr>
        <w:rPr>
          <w:rFonts w:cs="Arial"/>
          <w:b/>
          <w:szCs w:val="18"/>
        </w:rPr>
      </w:pPr>
      <w:r w:rsidRPr="00E276D9">
        <w:rPr>
          <w:rFonts w:cs="Arial"/>
          <w:b/>
          <w:szCs w:val="18"/>
        </w:rPr>
        <w:t>Komenského 48</w:t>
      </w:r>
    </w:p>
    <w:p w:rsidR="002D3DD8" w:rsidRPr="00E276D9" w:rsidRDefault="002D3DD8" w:rsidP="002D3DD8">
      <w:pPr>
        <w:rPr>
          <w:rFonts w:cs="Arial"/>
          <w:b/>
          <w:szCs w:val="18"/>
        </w:rPr>
      </w:pPr>
      <w:r w:rsidRPr="00E276D9">
        <w:rPr>
          <w:rFonts w:cs="Arial"/>
          <w:b/>
          <w:szCs w:val="18"/>
        </w:rPr>
        <w:t>011 09 Žilina</w:t>
      </w:r>
    </w:p>
    <w:p w:rsidR="002D3DD8" w:rsidRPr="00E276D9" w:rsidRDefault="002D3DD8" w:rsidP="002D3DD8">
      <w:pPr>
        <w:rPr>
          <w:rFonts w:cs="Arial"/>
          <w:szCs w:val="18"/>
        </w:rPr>
      </w:pPr>
    </w:p>
    <w:p w:rsidR="002D3DD8" w:rsidRDefault="002D3DD8" w:rsidP="002D3DD8">
      <w:pPr>
        <w:rPr>
          <w:rFonts w:cs="Arial"/>
          <w:szCs w:val="18"/>
        </w:rPr>
      </w:pPr>
    </w:p>
    <w:p w:rsidR="00E8020A" w:rsidRDefault="00E8020A" w:rsidP="002D3DD8">
      <w:pPr>
        <w:rPr>
          <w:rFonts w:cs="Arial"/>
          <w:szCs w:val="18"/>
        </w:rPr>
      </w:pPr>
    </w:p>
    <w:p w:rsidR="00E8020A" w:rsidRDefault="00E8020A" w:rsidP="002D3DD8">
      <w:pPr>
        <w:rPr>
          <w:rFonts w:cs="Arial"/>
          <w:szCs w:val="18"/>
        </w:rPr>
      </w:pPr>
    </w:p>
    <w:p w:rsidR="00E8020A" w:rsidRPr="00E276D9" w:rsidRDefault="00E8020A" w:rsidP="002D3DD8">
      <w:pPr>
        <w:rPr>
          <w:rFonts w:cs="Arial"/>
          <w:szCs w:val="18"/>
        </w:rPr>
      </w:pPr>
    </w:p>
    <w:p w:rsidR="002D3DD8" w:rsidRPr="00E276D9" w:rsidRDefault="002D3DD8" w:rsidP="002D3DD8">
      <w:pPr>
        <w:rPr>
          <w:rFonts w:cs="Arial"/>
          <w:szCs w:val="18"/>
        </w:rPr>
      </w:pPr>
    </w:p>
    <w:p w:rsidR="002D3DD8" w:rsidRPr="00E276D9" w:rsidRDefault="002D3DD8" w:rsidP="002D3DD8">
      <w:pPr>
        <w:rPr>
          <w:rFonts w:cs="Arial"/>
          <w:szCs w:val="18"/>
        </w:rPr>
      </w:pPr>
    </w:p>
    <w:p w:rsidR="002D3DD8" w:rsidRDefault="00E8020A" w:rsidP="002D3DD8">
      <w:pPr>
        <w:rPr>
          <w:rFonts w:cs="Arial"/>
          <w:szCs w:val="18"/>
        </w:rPr>
      </w:pPr>
      <w:r>
        <w:rPr>
          <w:rFonts w:cs="Arial"/>
          <w:szCs w:val="18"/>
        </w:rPr>
        <w:t>Žilina, 31. 08 2015</w:t>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t>Ing. Helena Milčevová</w:t>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t xml:space="preserve">                 riaditeľka školy</w:t>
      </w:r>
    </w:p>
    <w:p w:rsidR="008E4167" w:rsidRDefault="008E4167" w:rsidP="002D3DD8">
      <w:pPr>
        <w:rPr>
          <w:rFonts w:cs="Arial"/>
          <w:szCs w:val="18"/>
        </w:rPr>
      </w:pPr>
    </w:p>
    <w:p w:rsidR="008E4167" w:rsidRDefault="008E4167" w:rsidP="002D3DD8">
      <w:pPr>
        <w:rPr>
          <w:rFonts w:cs="Arial"/>
          <w:szCs w:val="18"/>
        </w:rPr>
      </w:pPr>
    </w:p>
    <w:p w:rsidR="008E4167" w:rsidRDefault="008E4167" w:rsidP="002D3DD8">
      <w:pPr>
        <w:rPr>
          <w:rFonts w:cs="Arial"/>
          <w:szCs w:val="18"/>
        </w:rPr>
      </w:pPr>
    </w:p>
    <w:p w:rsidR="008E4167" w:rsidRDefault="008E4167" w:rsidP="002D3DD8">
      <w:pPr>
        <w:rPr>
          <w:rFonts w:cs="Arial"/>
          <w:szCs w:val="18"/>
        </w:rPr>
      </w:pPr>
    </w:p>
    <w:tbl>
      <w:tblPr>
        <w:tblStyle w:val="Mriekatabuky"/>
        <w:tblW w:w="10349" w:type="dxa"/>
        <w:tblInd w:w="-431" w:type="dxa"/>
        <w:tblLook w:val="04A0" w:firstRow="1" w:lastRow="0" w:firstColumn="1" w:lastColumn="0" w:noHBand="0" w:noVBand="1"/>
      </w:tblPr>
      <w:tblGrid>
        <w:gridCol w:w="2127"/>
        <w:gridCol w:w="1843"/>
        <w:gridCol w:w="6379"/>
      </w:tblGrid>
      <w:tr w:rsidR="008E4167" w:rsidTr="008E4167">
        <w:trPr>
          <w:trHeight w:val="566"/>
        </w:trPr>
        <w:tc>
          <w:tcPr>
            <w:tcW w:w="10349" w:type="dxa"/>
            <w:gridSpan w:val="3"/>
            <w:tcBorders>
              <w:top w:val="single" w:sz="4" w:space="0" w:color="auto"/>
              <w:left w:val="single" w:sz="4" w:space="0" w:color="auto"/>
              <w:bottom w:val="single" w:sz="4" w:space="0" w:color="auto"/>
              <w:right w:val="single" w:sz="4" w:space="0" w:color="auto"/>
            </w:tcBorders>
            <w:shd w:val="clear" w:color="auto" w:fill="A6F6F8"/>
            <w:vAlign w:val="center"/>
            <w:hideMark/>
          </w:tcPr>
          <w:p w:rsidR="008E4167" w:rsidRPr="008E4167" w:rsidRDefault="008E4167">
            <w:pPr>
              <w:jc w:val="center"/>
              <w:rPr>
                <w:rFonts w:ascii="Calibri" w:hAnsi="Calibri"/>
                <w:b/>
                <w:noProof w:val="0"/>
                <w:sz w:val="24"/>
                <w:highlight w:val="lightGray"/>
                <w:lang w:eastAsia="en-US"/>
              </w:rPr>
            </w:pPr>
            <w:r>
              <w:rPr>
                <w:b/>
                <w:sz w:val="24"/>
              </w:rPr>
              <w:lastRenderedPageBreak/>
              <w:t xml:space="preserve">Záznamy o platnosti a revidovaní ŠkVP 6444 H </w:t>
            </w:r>
          </w:p>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6F6F8"/>
          </w:tcPr>
          <w:p w:rsidR="008E4167" w:rsidRDefault="008E4167">
            <w:pPr>
              <w:jc w:val="center"/>
              <w:rPr>
                <w:b/>
                <w:lang w:val="cs-CZ"/>
              </w:rPr>
            </w:pPr>
          </w:p>
          <w:p w:rsidR="008E4167" w:rsidRDefault="008E4167">
            <w:pPr>
              <w:jc w:val="center"/>
              <w:rPr>
                <w:b/>
                <w:sz w:val="22"/>
                <w:szCs w:val="22"/>
              </w:rPr>
            </w:pPr>
            <w:r>
              <w:rPr>
                <w:b/>
                <w:shd w:val="clear" w:color="auto" w:fill="A6F6F8"/>
              </w:rPr>
              <w:t>Revidované dňa</w:t>
            </w:r>
          </w:p>
        </w:tc>
        <w:tc>
          <w:tcPr>
            <w:tcW w:w="1843" w:type="dxa"/>
            <w:tcBorders>
              <w:top w:val="single" w:sz="4" w:space="0" w:color="auto"/>
              <w:left w:val="single" w:sz="4" w:space="0" w:color="auto"/>
              <w:bottom w:val="single" w:sz="4" w:space="0" w:color="auto"/>
              <w:right w:val="single" w:sz="4" w:space="0" w:color="auto"/>
            </w:tcBorders>
            <w:shd w:val="clear" w:color="auto" w:fill="A6F6F8"/>
          </w:tcPr>
          <w:p w:rsidR="008E4167" w:rsidRDefault="008E4167">
            <w:pPr>
              <w:jc w:val="center"/>
              <w:rPr>
                <w:b/>
              </w:rPr>
            </w:pPr>
          </w:p>
          <w:p w:rsidR="008E4167" w:rsidRDefault="008E4167">
            <w:pPr>
              <w:jc w:val="center"/>
              <w:rPr>
                <w:b/>
              </w:rPr>
            </w:pPr>
            <w:r>
              <w:rPr>
                <w:b/>
              </w:rPr>
              <w:t>Platnosť ŠkVP</w:t>
            </w:r>
          </w:p>
        </w:tc>
        <w:tc>
          <w:tcPr>
            <w:tcW w:w="6379" w:type="dxa"/>
            <w:tcBorders>
              <w:top w:val="single" w:sz="4" w:space="0" w:color="auto"/>
              <w:left w:val="single" w:sz="4" w:space="0" w:color="auto"/>
              <w:bottom w:val="single" w:sz="4" w:space="0" w:color="auto"/>
              <w:right w:val="single" w:sz="4" w:space="0" w:color="auto"/>
            </w:tcBorders>
            <w:shd w:val="clear" w:color="auto" w:fill="A6F6F8"/>
          </w:tcPr>
          <w:p w:rsidR="008E4167" w:rsidRDefault="008E4167">
            <w:pPr>
              <w:jc w:val="center"/>
              <w:rPr>
                <w:b/>
              </w:rPr>
            </w:pPr>
          </w:p>
          <w:p w:rsidR="008E4167" w:rsidRDefault="008E4167">
            <w:pPr>
              <w:jc w:val="center"/>
              <w:rPr>
                <w:b/>
              </w:rPr>
            </w:pPr>
            <w:r>
              <w:rPr>
                <w:b/>
              </w:rPr>
              <w:t>Obsah revidovania</w:t>
            </w:r>
          </w:p>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r w:rsidR="008E4167" w:rsidTr="008E4167">
        <w:trPr>
          <w:trHeight w:val="397"/>
        </w:trPr>
        <w:tc>
          <w:tcPr>
            <w:tcW w:w="2127" w:type="dxa"/>
            <w:tcBorders>
              <w:top w:val="single" w:sz="4" w:space="0" w:color="auto"/>
              <w:left w:val="single" w:sz="4" w:space="0" w:color="auto"/>
              <w:bottom w:val="single" w:sz="4" w:space="0" w:color="auto"/>
              <w:right w:val="single" w:sz="4" w:space="0" w:color="auto"/>
            </w:tcBorders>
          </w:tcPr>
          <w:p w:rsidR="008E4167" w:rsidRDefault="008E4167"/>
        </w:tc>
        <w:tc>
          <w:tcPr>
            <w:tcW w:w="1843" w:type="dxa"/>
            <w:tcBorders>
              <w:top w:val="single" w:sz="4" w:space="0" w:color="auto"/>
              <w:left w:val="single" w:sz="4" w:space="0" w:color="auto"/>
              <w:bottom w:val="single" w:sz="4" w:space="0" w:color="auto"/>
              <w:right w:val="single" w:sz="4" w:space="0" w:color="auto"/>
            </w:tcBorders>
          </w:tcPr>
          <w:p w:rsidR="008E4167" w:rsidRDefault="008E4167"/>
        </w:tc>
        <w:tc>
          <w:tcPr>
            <w:tcW w:w="6379" w:type="dxa"/>
            <w:tcBorders>
              <w:top w:val="single" w:sz="4" w:space="0" w:color="auto"/>
              <w:left w:val="single" w:sz="4" w:space="0" w:color="auto"/>
              <w:bottom w:val="single" w:sz="4" w:space="0" w:color="auto"/>
              <w:right w:val="single" w:sz="4" w:space="0" w:color="auto"/>
            </w:tcBorders>
          </w:tcPr>
          <w:p w:rsidR="008E4167" w:rsidRDefault="008E4167"/>
        </w:tc>
      </w:tr>
    </w:tbl>
    <w:p w:rsidR="008E4167" w:rsidRPr="00E276D9" w:rsidRDefault="008E4167" w:rsidP="002D3DD8">
      <w:pPr>
        <w:rPr>
          <w:rFonts w:cs="Arial"/>
          <w:szCs w:val="18"/>
        </w:rPr>
      </w:pPr>
    </w:p>
    <w:p w:rsidR="00E8020A" w:rsidRDefault="00E8020A" w:rsidP="002D3DD8">
      <w:pPr>
        <w:ind w:left="5664"/>
        <w:jc w:val="center"/>
        <w:rPr>
          <w:rFonts w:cs="Arial"/>
          <w:szCs w:val="18"/>
        </w:rPr>
      </w:pPr>
    </w:p>
    <w:p w:rsidR="002D3DD8" w:rsidRPr="00E8020A" w:rsidRDefault="00E8020A" w:rsidP="00E8020A">
      <w:pPr>
        <w:tabs>
          <w:tab w:val="left" w:pos="3810"/>
        </w:tabs>
        <w:rPr>
          <w:rFonts w:cs="Arial"/>
          <w:szCs w:val="18"/>
        </w:rPr>
      </w:pPr>
      <w:r>
        <w:rPr>
          <w:rFonts w:cs="Arial"/>
          <w:szCs w:val="18"/>
        </w:rPr>
        <w:tab/>
        <w:t xml:space="preserve"> </w:t>
      </w:r>
    </w:p>
    <w:p w:rsidR="00E8020A" w:rsidRPr="003D2BA0" w:rsidRDefault="00E8020A" w:rsidP="00E8020A">
      <w:pPr>
        <w:pStyle w:val="Nadpis1"/>
        <w:ind w:left="432" w:hanging="432"/>
      </w:pPr>
      <w:bookmarkStart w:id="4" w:name="_Ciele_a_poslanie"/>
      <w:bookmarkStart w:id="5" w:name="_Toc267939340"/>
      <w:bookmarkStart w:id="6" w:name="_Toc403040856"/>
      <w:bookmarkStart w:id="7" w:name="_Toc206300738"/>
      <w:bookmarkEnd w:id="4"/>
      <w:r w:rsidRPr="003D2BA0">
        <w:lastRenderedPageBreak/>
        <w:t>Ciele a poslanie výchovy a vzdelávania</w:t>
      </w:r>
      <w:bookmarkEnd w:id="5"/>
      <w:bookmarkEnd w:id="6"/>
    </w:p>
    <w:p w:rsidR="00E8020A" w:rsidRPr="003D2BA0" w:rsidRDefault="00E8020A" w:rsidP="00E8020A">
      <w:pPr>
        <w:rPr>
          <w:rFonts w:cs="Arial"/>
        </w:rPr>
      </w:pPr>
    </w:p>
    <w:p w:rsidR="00E8020A" w:rsidRPr="003D2BA0" w:rsidRDefault="00E8020A" w:rsidP="00E8020A">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Pr>
          <w:rFonts w:cs="Arial"/>
          <w:bCs/>
          <w:szCs w:val="20"/>
        </w:rPr>
        <w:t xml:space="preserve"> </w:t>
      </w:r>
      <w:r w:rsidRPr="003D2BA0">
        <w:rPr>
          <w:rFonts w:cs="Arial"/>
          <w:bCs/>
          <w:szCs w:val="20"/>
        </w:rPr>
        <w:t>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E8020A" w:rsidRPr="00430422" w:rsidRDefault="00E8020A" w:rsidP="00E8020A">
      <w:pPr>
        <w:pStyle w:val="Zarkazkladnhotextu3"/>
        <w:rPr>
          <w:b/>
        </w:rPr>
      </w:pPr>
      <w:r>
        <w:t>Hotelová akadémia</w:t>
      </w:r>
      <w:r w:rsidRPr="003D2BA0">
        <w:t xml:space="preserve">, Hlinská 31, Žilina  sa snaží dôsledne napĺňať vzdelávacie i výchovné ciele.  </w:t>
      </w:r>
      <w:r w:rsidRPr="003D2BA0">
        <w:rPr>
          <w:b/>
        </w:rPr>
        <w:t>Poslaním našej školy je pripravovať odborníkov pre oblasti gastronómie, hotelierstva, spoločného stravovania, cestovného ruchu, ale aj odborníkov pripravených na súkromné podnikanie v už uvedených oblastiach.</w:t>
      </w:r>
      <w:r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Našim zámerom je pripraviť žiaka na úspešný, zmysluplný a zodpovedný osobný, pracovný a občiansky život.</w:t>
      </w:r>
    </w:p>
    <w:p w:rsidR="00E8020A" w:rsidRPr="003D2BA0" w:rsidRDefault="00E8020A" w:rsidP="00E8020A">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E8020A" w:rsidRPr="003D2BA0" w:rsidRDefault="00E8020A" w:rsidP="00E8020A">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E8020A" w:rsidRPr="003D2BA0" w:rsidRDefault="00E8020A" w:rsidP="00E8020A">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E8020A" w:rsidRPr="003D2BA0" w:rsidRDefault="00E8020A" w:rsidP="00E8020A">
      <w:pPr>
        <w:suppressAutoHyphens/>
        <w:spacing w:after="120"/>
        <w:ind w:firstLine="709"/>
        <w:jc w:val="both"/>
        <w:rPr>
          <w:rFonts w:cs="Arial"/>
          <w:szCs w:val="20"/>
        </w:rPr>
      </w:pPr>
      <w:r w:rsidRPr="003D2BA0">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8020A" w:rsidRPr="003D2BA0" w:rsidRDefault="00E8020A" w:rsidP="00E8020A">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cs="Arial"/>
          <w:szCs w:val="20"/>
        </w:rPr>
        <w:t>získať kompetencie, a to najmä v oblasti komunikačných schopností, ústnych</w:t>
      </w:r>
      <w:r>
        <w:rPr>
          <w:rFonts w:cs="Arial"/>
          <w:szCs w:val="20"/>
        </w:rPr>
        <w:t xml:space="preserve"> </w:t>
      </w:r>
      <w:r w:rsidRPr="003D2BA0">
        <w:rPr>
          <w:rFonts w:cs="Arial"/>
          <w:szCs w:val="20"/>
        </w:rPr>
        <w:t>spôsobilostí a písomných spôsobilostí, využívania informačno-komunikačných</w:t>
      </w:r>
      <w:r>
        <w:rPr>
          <w:rFonts w:cs="Arial"/>
          <w:szCs w:val="20"/>
        </w:rPr>
        <w:t xml:space="preserve"> </w:t>
      </w:r>
      <w:r w:rsidRPr="003D2BA0">
        <w:rPr>
          <w:rFonts w:cs="Arial"/>
          <w:szCs w:val="20"/>
        </w:rPr>
        <w:t>technológií, komunikácie v štátnom j</w:t>
      </w:r>
      <w:r>
        <w:rPr>
          <w:rFonts w:cs="Arial"/>
          <w:szCs w:val="20"/>
        </w:rPr>
        <w:t>azyku, materinskom jazyku a cudzo</w:t>
      </w:r>
      <w:r w:rsidRPr="003D2BA0">
        <w:rPr>
          <w:rFonts w:cs="Arial"/>
          <w:szCs w:val="20"/>
        </w:rPr>
        <w:t>m jazyku, matematickej gramotnosti a kompetencie v oblasti prírodných vied</w:t>
      </w:r>
      <w:r>
        <w:rPr>
          <w:rFonts w:cs="Arial"/>
          <w:szCs w:val="20"/>
        </w:rPr>
        <w:t xml:space="preserve"> </w:t>
      </w:r>
      <w:r w:rsidRPr="003D2BA0">
        <w:rPr>
          <w:rFonts w:cs="Arial"/>
          <w:szCs w:val="20"/>
        </w:rPr>
        <w:t>a technológií, k celoživotnému učeniu, sociálne kompetencie a</w:t>
      </w:r>
      <w:r>
        <w:rPr>
          <w:rFonts w:cs="Arial"/>
          <w:szCs w:val="20"/>
        </w:rPr>
        <w:t> </w:t>
      </w:r>
      <w:r w:rsidRPr="003D2BA0">
        <w:rPr>
          <w:rFonts w:cs="Arial"/>
          <w:szCs w:val="20"/>
        </w:rPr>
        <w:t>občianske</w:t>
      </w:r>
      <w:r>
        <w:rPr>
          <w:rFonts w:cs="Arial"/>
          <w:szCs w:val="20"/>
        </w:rPr>
        <w:t xml:space="preserve"> </w:t>
      </w:r>
      <w:r w:rsidRPr="003D2BA0">
        <w:rPr>
          <w:rFonts w:cs="Arial"/>
          <w:szCs w:val="20"/>
        </w:rPr>
        <w:t>kompetencie, podnikateľské schopnosti a kultúrne kompetencie,</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cs="Arial"/>
          <w:szCs w:val="20"/>
        </w:rPr>
        <w:t xml:space="preserve">ovládať dva cudzie jazyky a vedieť ich používať </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rozvíjať manuálne zručnosti, tvorivé, umelecké psychomotorické schopnosti,</w:t>
      </w:r>
      <w:r>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získať a posilňovať úctu k ľudským právam a základným slobodám a</w:t>
      </w:r>
      <w:r>
        <w:rPr>
          <w:rFonts w:eastAsiaTheme="minorHAnsi" w:cs="Arial"/>
          <w:szCs w:val="18"/>
          <w:lang w:eastAsia="en-US"/>
        </w:rPr>
        <w:t> </w:t>
      </w:r>
      <w:r w:rsidRPr="003D2BA0">
        <w:rPr>
          <w:rFonts w:eastAsiaTheme="minorHAnsi" w:cs="Arial"/>
          <w:szCs w:val="18"/>
          <w:lang w:eastAsia="en-US"/>
        </w:rPr>
        <w:t>zásadám</w:t>
      </w:r>
      <w:r>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 xml:space="preserve">pripraviť sa na zodpovedný život v slobodnej </w:t>
      </w:r>
      <w:r>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naučiť sa rozvíjať a kultivovať svoju osobnosť a celoživotne sa vzdelávať,</w:t>
      </w:r>
      <w:r>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Pr>
          <w:rFonts w:eastAsiaTheme="minorHAnsi" w:cs="Arial"/>
          <w:szCs w:val="18"/>
          <w:lang w:eastAsia="en-US"/>
        </w:rPr>
        <w:t xml:space="preserve"> </w:t>
      </w:r>
      <w:r w:rsidRPr="003D2BA0">
        <w:rPr>
          <w:rFonts w:eastAsiaTheme="minorHAnsi" w:cs="Arial"/>
          <w:szCs w:val="18"/>
          <w:lang w:eastAsia="en-US"/>
        </w:rPr>
        <w:t>etické hodnoty,</w:t>
      </w:r>
    </w:p>
    <w:p w:rsidR="00E8020A" w:rsidRPr="003D2BA0" w:rsidRDefault="00E8020A" w:rsidP="00E8020A">
      <w:pPr>
        <w:pStyle w:val="Odsekzoznamu"/>
        <w:numPr>
          <w:ilvl w:val="0"/>
          <w:numId w:val="37"/>
        </w:numPr>
        <w:suppressAutoHyphens/>
        <w:spacing w:after="120"/>
        <w:contextualSpacing/>
        <w:jc w:val="both"/>
        <w:rPr>
          <w:rFonts w:cs="Arial"/>
          <w:szCs w:val="20"/>
        </w:rPr>
      </w:pPr>
      <w:r w:rsidRPr="003D2BA0">
        <w:rPr>
          <w:rFonts w:eastAsiaTheme="minorHAnsi" w:cs="Arial"/>
          <w:szCs w:val="18"/>
          <w:lang w:eastAsia="en-US"/>
        </w:rPr>
        <w:t>získať všetky informácie o právach dieťaťa a spôsobilosť na ich uplatňovanie.</w:t>
      </w:r>
    </w:p>
    <w:p w:rsidR="00E8020A" w:rsidRPr="003D2BA0" w:rsidRDefault="00E8020A" w:rsidP="00E8020A">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E8020A" w:rsidRPr="003D2BA0" w:rsidRDefault="00E8020A" w:rsidP="00E8020A">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E8020A" w:rsidRPr="003D2BA0" w:rsidRDefault="00E8020A" w:rsidP="00E8020A">
      <w:pPr>
        <w:numPr>
          <w:ilvl w:val="2"/>
          <w:numId w:val="2"/>
        </w:numPr>
        <w:suppressAutoHyphens/>
        <w:jc w:val="both"/>
        <w:rPr>
          <w:rFonts w:cs="Arial"/>
          <w:szCs w:val="20"/>
        </w:rPr>
      </w:pPr>
      <w:r w:rsidRPr="003D2BA0">
        <w:rPr>
          <w:rFonts w:cs="Arial"/>
          <w:szCs w:val="20"/>
        </w:rPr>
        <w:t>umožniť všetkým žiakom prístup ku kvalitnému záujmovému vzdelávaniu a voľnočasovým aktivitám,</w:t>
      </w:r>
    </w:p>
    <w:p w:rsidR="00E8020A" w:rsidRPr="003D2BA0" w:rsidRDefault="00E8020A" w:rsidP="00E8020A">
      <w:pPr>
        <w:numPr>
          <w:ilvl w:val="2"/>
          <w:numId w:val="2"/>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E8020A" w:rsidRPr="003D2BA0" w:rsidRDefault="00E8020A" w:rsidP="00E8020A">
      <w:pPr>
        <w:numPr>
          <w:ilvl w:val="2"/>
          <w:numId w:val="2"/>
        </w:numPr>
        <w:suppressAutoHyphens/>
        <w:jc w:val="both"/>
        <w:rPr>
          <w:rFonts w:cs="Arial"/>
          <w:szCs w:val="20"/>
        </w:rPr>
      </w:pPr>
      <w:r w:rsidRPr="003D2BA0">
        <w:rPr>
          <w:rFonts w:cs="Arial"/>
          <w:szCs w:val="20"/>
        </w:rPr>
        <w:lastRenderedPageBreak/>
        <w:t>podporovať špecifické záujmy, schopnosti a nadanie žiakov,</w:t>
      </w:r>
    </w:p>
    <w:p w:rsidR="00E8020A" w:rsidRPr="003D2BA0" w:rsidRDefault="00E8020A" w:rsidP="00E8020A">
      <w:pPr>
        <w:numPr>
          <w:ilvl w:val="2"/>
          <w:numId w:val="2"/>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E8020A" w:rsidRPr="003D2BA0" w:rsidRDefault="00E8020A" w:rsidP="00E8020A">
      <w:pPr>
        <w:numPr>
          <w:ilvl w:val="2"/>
          <w:numId w:val="2"/>
        </w:numPr>
        <w:suppressAutoHyphens/>
        <w:jc w:val="both"/>
        <w:rPr>
          <w:rFonts w:cs="Arial"/>
          <w:szCs w:val="20"/>
        </w:rPr>
      </w:pPr>
      <w:r w:rsidRPr="003D2BA0">
        <w:rPr>
          <w:rFonts w:cs="Arial"/>
          <w:szCs w:val="20"/>
        </w:rPr>
        <w:t>poskytovať čo najväčšie množstvo príležitostí, podnetov a možností v oblasti záujmovej činnosti.</w:t>
      </w:r>
    </w:p>
    <w:p w:rsidR="00E8020A" w:rsidRPr="003D2BA0" w:rsidRDefault="00E8020A" w:rsidP="00E8020A">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E8020A" w:rsidRPr="003D2BA0" w:rsidRDefault="00E8020A" w:rsidP="00E8020A">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E8020A" w:rsidRPr="003D2BA0" w:rsidRDefault="00E8020A" w:rsidP="00E8020A">
      <w:pPr>
        <w:numPr>
          <w:ilvl w:val="2"/>
          <w:numId w:val="2"/>
        </w:numPr>
        <w:suppressAutoHyphens/>
        <w:jc w:val="both"/>
        <w:rPr>
          <w:rFonts w:cs="Arial"/>
          <w:szCs w:val="20"/>
        </w:rPr>
      </w:pPr>
      <w:r w:rsidRPr="003D2BA0">
        <w:rPr>
          <w:rFonts w:cs="Arial"/>
          <w:szCs w:val="20"/>
        </w:rPr>
        <w:t>rozvíjať edukačný proces na báze skvalitňovania vzťahov medzi učiteľom - žiakom – rodičom,</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E8020A" w:rsidRPr="003D2BA0" w:rsidRDefault="00E8020A" w:rsidP="00E8020A">
      <w:pPr>
        <w:numPr>
          <w:ilvl w:val="2"/>
          <w:numId w:val="2"/>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E8020A" w:rsidRPr="003D2BA0" w:rsidRDefault="00E8020A" w:rsidP="00E8020A">
      <w:pPr>
        <w:numPr>
          <w:ilvl w:val="2"/>
          <w:numId w:val="2"/>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E8020A" w:rsidRPr="003D2BA0" w:rsidRDefault="00E8020A" w:rsidP="00E8020A">
      <w:pPr>
        <w:numPr>
          <w:ilvl w:val="2"/>
          <w:numId w:val="2"/>
        </w:numPr>
        <w:suppressAutoHyphens/>
        <w:jc w:val="both"/>
        <w:rPr>
          <w:rFonts w:cs="Arial"/>
          <w:szCs w:val="20"/>
        </w:rPr>
      </w:pPr>
      <w:r w:rsidRPr="003D2BA0">
        <w:rPr>
          <w:rFonts w:cs="Arial"/>
          <w:szCs w:val="20"/>
        </w:rPr>
        <w:t>viesť žiakov k zmysluplnej komunikácii a vyjadreniu svojho názoru,</w:t>
      </w:r>
    </w:p>
    <w:p w:rsidR="00E8020A" w:rsidRPr="003D2BA0" w:rsidRDefault="00E8020A" w:rsidP="00E8020A">
      <w:pPr>
        <w:numPr>
          <w:ilvl w:val="2"/>
          <w:numId w:val="2"/>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8020A" w:rsidRPr="003D2BA0" w:rsidRDefault="00E8020A" w:rsidP="00E8020A">
      <w:pPr>
        <w:numPr>
          <w:ilvl w:val="2"/>
          <w:numId w:val="2"/>
        </w:numPr>
        <w:suppressAutoHyphens/>
        <w:jc w:val="both"/>
        <w:rPr>
          <w:rFonts w:cs="Arial"/>
          <w:szCs w:val="20"/>
        </w:rPr>
      </w:pPr>
      <w:r w:rsidRPr="003D2BA0">
        <w:rPr>
          <w:rFonts w:cs="Arial"/>
          <w:szCs w:val="20"/>
        </w:rPr>
        <w:t>nadväzovať spoluprácu  s rôznymi školami a subjektami a v zahraničí,</w:t>
      </w:r>
    </w:p>
    <w:p w:rsidR="00E8020A" w:rsidRPr="003D2BA0" w:rsidRDefault="00E8020A" w:rsidP="00E8020A">
      <w:pPr>
        <w:numPr>
          <w:ilvl w:val="2"/>
          <w:numId w:val="2"/>
        </w:numPr>
        <w:suppressAutoHyphens/>
        <w:jc w:val="both"/>
        <w:rPr>
          <w:rFonts w:cs="Arial"/>
          <w:szCs w:val="20"/>
        </w:rPr>
      </w:pPr>
      <w:r w:rsidRPr="003D2BA0">
        <w:rPr>
          <w:rFonts w:cs="Arial"/>
          <w:szCs w:val="20"/>
        </w:rPr>
        <w:t>vytvárať širokú ponuku športových, záujmových a voľnočasových aktivít,</w:t>
      </w:r>
    </w:p>
    <w:p w:rsidR="00E8020A" w:rsidRPr="003D2BA0" w:rsidRDefault="00E8020A" w:rsidP="00E8020A">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Pr>
          <w:rFonts w:cs="Arial"/>
          <w:b/>
          <w:i/>
          <w:szCs w:val="20"/>
        </w:rPr>
        <w:t xml:space="preserve"> </w:t>
      </w:r>
      <w:r w:rsidRPr="003D2BA0">
        <w:rPr>
          <w:rFonts w:cs="Arial"/>
          <w:b/>
          <w:i/>
          <w:szCs w:val="20"/>
        </w:rPr>
        <w:t>orientovaných na</w:t>
      </w:r>
      <w:r>
        <w:rPr>
          <w:rFonts w:cs="Arial"/>
          <w:b/>
          <w:i/>
          <w:szCs w:val="20"/>
        </w:rPr>
        <w:t xml:space="preserve"> </w:t>
      </w:r>
      <w:r w:rsidRPr="003D2BA0">
        <w:rPr>
          <w:rFonts w:cs="Arial"/>
          <w:b/>
          <w:szCs w:val="18"/>
        </w:rPr>
        <w:t>s</w:t>
      </w:r>
      <w:r w:rsidRPr="003D2BA0">
        <w:rPr>
          <w:rFonts w:cs="Arial"/>
          <w:b/>
          <w:i/>
          <w:szCs w:val="18"/>
        </w:rPr>
        <w:t>travovacie služby,</w:t>
      </w:r>
      <w:r>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E8020A" w:rsidRPr="003D2BA0" w:rsidRDefault="00E8020A" w:rsidP="00E8020A">
      <w:pPr>
        <w:numPr>
          <w:ilvl w:val="2"/>
          <w:numId w:val="2"/>
        </w:numPr>
        <w:suppressAutoHyphens/>
        <w:jc w:val="both"/>
        <w:rPr>
          <w:rFonts w:cs="Arial"/>
          <w:szCs w:val="20"/>
        </w:rPr>
      </w:pPr>
      <w:r w:rsidRPr="003D2BA0">
        <w:rPr>
          <w:rFonts w:cs="Arial"/>
          <w:szCs w:val="20"/>
        </w:rPr>
        <w:t>uplatňovať nové metódy a formy vyučovania zavádzaním aktívneho učenia, realizáciou medzipredmetovej integrácie, propagáciou a zavádzaním projektového a programového vyučovania,</w:t>
      </w:r>
    </w:p>
    <w:p w:rsidR="00E8020A" w:rsidRPr="003D2BA0" w:rsidRDefault="00E8020A" w:rsidP="00E8020A">
      <w:pPr>
        <w:numPr>
          <w:ilvl w:val="2"/>
          <w:numId w:val="2"/>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skvalitniť výučbu informačných a komunikačných technológií </w:t>
      </w:r>
      <w:r>
        <w:rPr>
          <w:rFonts w:cs="Arial"/>
          <w:szCs w:val="20"/>
        </w:rPr>
        <w:t xml:space="preserve">modernizáciou multimediálnych učební </w:t>
      </w:r>
      <w:r w:rsidRPr="003D2BA0">
        <w:rPr>
          <w:rFonts w:cs="Arial"/>
          <w:szCs w:val="20"/>
        </w:rPr>
        <w:t>a softvérového vybavenia, podporovaním ďalšieho vzdelávania učiteľov v oblasti informačných technológií,</w:t>
      </w:r>
    </w:p>
    <w:p w:rsidR="00E8020A" w:rsidRPr="003D2BA0" w:rsidRDefault="00E8020A" w:rsidP="00E8020A">
      <w:pPr>
        <w:numPr>
          <w:ilvl w:val="2"/>
          <w:numId w:val="2"/>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E8020A" w:rsidRPr="003D2BA0" w:rsidRDefault="00E8020A" w:rsidP="00E8020A">
      <w:pPr>
        <w:numPr>
          <w:ilvl w:val="2"/>
          <w:numId w:val="2"/>
        </w:numPr>
        <w:suppressAutoHyphens/>
        <w:jc w:val="both"/>
        <w:rPr>
          <w:rFonts w:cs="Arial"/>
          <w:szCs w:val="20"/>
        </w:rPr>
      </w:pPr>
      <w:r w:rsidRPr="003D2BA0">
        <w:rPr>
          <w:rFonts w:cs="Arial"/>
          <w:szCs w:val="20"/>
        </w:rPr>
        <w:t>rozvíjať špecifické záujmy a potreby žiakov,</w:t>
      </w:r>
    </w:p>
    <w:p w:rsidR="00E8020A" w:rsidRPr="003D2BA0" w:rsidRDefault="00E8020A" w:rsidP="00E8020A">
      <w:pPr>
        <w:numPr>
          <w:ilvl w:val="2"/>
          <w:numId w:val="2"/>
        </w:numPr>
        <w:suppressAutoHyphens/>
        <w:jc w:val="both"/>
        <w:rPr>
          <w:rFonts w:cs="Arial"/>
          <w:szCs w:val="20"/>
        </w:rPr>
      </w:pPr>
      <w:r w:rsidRPr="003D2BA0">
        <w:rPr>
          <w:rFonts w:cs="Arial"/>
          <w:szCs w:val="20"/>
        </w:rPr>
        <w:t>vytvárať priaznivé sociálne, emocionálne a pracovné prostredie v teoretickom a praktickom vyučovaní,</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zavádzať progresívne zmeny v hodnotení žiakov, </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zachovávať prirodzené heterogénne skupiny vo vzdelávaní.    </w:t>
      </w:r>
    </w:p>
    <w:p w:rsidR="00E8020A" w:rsidRPr="003D2BA0" w:rsidRDefault="00E8020A" w:rsidP="00E8020A">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rozvíjať a posilňovať kvalitný pedagogický zbor jeho stabilizáciou, </w:t>
      </w:r>
    </w:p>
    <w:p w:rsidR="00E8020A" w:rsidRPr="003D2BA0" w:rsidRDefault="00E8020A" w:rsidP="00E8020A">
      <w:pPr>
        <w:numPr>
          <w:ilvl w:val="2"/>
          <w:numId w:val="2"/>
        </w:numPr>
        <w:suppressAutoHyphens/>
        <w:jc w:val="both"/>
        <w:rPr>
          <w:rFonts w:cs="Arial"/>
          <w:szCs w:val="20"/>
        </w:rPr>
      </w:pPr>
      <w:r w:rsidRPr="003D2BA0">
        <w:rPr>
          <w:rFonts w:cs="Arial"/>
          <w:szCs w:val="20"/>
        </w:rPr>
        <w:t>podporovať a zabezpečovať ďalší odborný rozvoj a vzdelávanie učiteľov,</w:t>
      </w:r>
    </w:p>
    <w:p w:rsidR="00E8020A" w:rsidRPr="003D2BA0" w:rsidRDefault="00E8020A" w:rsidP="00E8020A">
      <w:pPr>
        <w:numPr>
          <w:ilvl w:val="2"/>
          <w:numId w:val="2"/>
        </w:numPr>
        <w:suppressAutoHyphens/>
        <w:jc w:val="both"/>
        <w:rPr>
          <w:rFonts w:cs="Arial"/>
          <w:szCs w:val="20"/>
        </w:rPr>
      </w:pPr>
      <w:r w:rsidRPr="003D2BA0">
        <w:rPr>
          <w:rFonts w:cs="Arial"/>
          <w:szCs w:val="20"/>
        </w:rPr>
        <w:t xml:space="preserve">rozvíjať hodnotenie a sebahodnotenie vlastnej práce a dosiahnutých výsledkov.  </w:t>
      </w:r>
    </w:p>
    <w:p w:rsidR="00E8020A" w:rsidRPr="003D2BA0" w:rsidRDefault="00E8020A" w:rsidP="00E8020A">
      <w:pPr>
        <w:suppressAutoHyphens/>
        <w:spacing w:before="120"/>
        <w:jc w:val="both"/>
        <w:rPr>
          <w:rFonts w:cs="Arial"/>
          <w:b/>
          <w:i/>
          <w:szCs w:val="20"/>
        </w:rPr>
      </w:pPr>
      <w:r w:rsidRPr="003D2BA0">
        <w:rPr>
          <w:rFonts w:cs="Arial"/>
          <w:b/>
          <w:i/>
          <w:szCs w:val="20"/>
        </w:rPr>
        <w:t>d) skvalitnenie spolupráce so sociálnymi partnermi, verejnosťou a ostatnými školami</w:t>
      </w:r>
      <w:r>
        <w:rPr>
          <w:rFonts w:cs="Arial"/>
          <w:b/>
          <w:i/>
          <w:szCs w:val="20"/>
        </w:rPr>
        <w:t xml:space="preserve"> </w:t>
      </w:r>
      <w:r w:rsidRPr="003D2BA0">
        <w:rPr>
          <w:rFonts w:cs="Arial"/>
          <w:b/>
          <w:i/>
          <w:szCs w:val="20"/>
        </w:rPr>
        <w:t>na princípe partnerstva s cieľom:</w:t>
      </w:r>
    </w:p>
    <w:p w:rsidR="00E8020A" w:rsidRPr="003D2BA0" w:rsidRDefault="00E8020A" w:rsidP="00E8020A">
      <w:pPr>
        <w:numPr>
          <w:ilvl w:val="2"/>
          <w:numId w:val="2"/>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E8020A" w:rsidRPr="003D2BA0" w:rsidRDefault="00E8020A" w:rsidP="00E8020A">
      <w:pPr>
        <w:numPr>
          <w:ilvl w:val="2"/>
          <w:numId w:val="2"/>
        </w:numPr>
        <w:suppressAutoHyphens/>
        <w:jc w:val="both"/>
        <w:rPr>
          <w:rFonts w:cs="Arial"/>
          <w:szCs w:val="20"/>
        </w:rPr>
      </w:pPr>
      <w:r w:rsidRPr="003D2BA0">
        <w:rPr>
          <w:rFonts w:cs="Arial"/>
          <w:szCs w:val="20"/>
        </w:rPr>
        <w:t>podporovať spoluprácu s rodičmi pri príprave a tvorbe školského vzdelávacieho programu,</w:t>
      </w:r>
    </w:p>
    <w:p w:rsidR="00E8020A" w:rsidRPr="003D2BA0" w:rsidRDefault="00E8020A" w:rsidP="00E8020A">
      <w:pPr>
        <w:numPr>
          <w:ilvl w:val="2"/>
          <w:numId w:val="2"/>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E8020A" w:rsidRPr="003D2BA0" w:rsidRDefault="00E8020A" w:rsidP="00E8020A">
      <w:pPr>
        <w:numPr>
          <w:ilvl w:val="2"/>
          <w:numId w:val="2"/>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E8020A" w:rsidRPr="003D2BA0" w:rsidRDefault="00E8020A" w:rsidP="00E8020A">
      <w:pPr>
        <w:numPr>
          <w:ilvl w:val="2"/>
          <w:numId w:val="2"/>
        </w:numPr>
        <w:suppressAutoHyphens/>
        <w:jc w:val="both"/>
        <w:rPr>
          <w:rFonts w:cs="Arial"/>
          <w:szCs w:val="20"/>
        </w:rPr>
      </w:pPr>
      <w:r>
        <w:rPr>
          <w:rFonts w:cs="Arial"/>
          <w:szCs w:val="20"/>
        </w:rPr>
        <w:t>podporovať rozvoj</w:t>
      </w:r>
      <w:r w:rsidRPr="003D2BA0">
        <w:rPr>
          <w:rFonts w:cs="Arial"/>
          <w:szCs w:val="20"/>
        </w:rPr>
        <w:t xml:space="preserve"> Centra odborného vzdelávania a prípravy pri </w:t>
      </w:r>
      <w:r>
        <w:rPr>
          <w:rFonts w:cs="Arial"/>
          <w:szCs w:val="20"/>
        </w:rPr>
        <w:t>Hotelovej akadémii</w:t>
      </w:r>
      <w:r w:rsidRPr="003D2BA0">
        <w:rPr>
          <w:rFonts w:cs="Arial"/>
          <w:szCs w:val="20"/>
        </w:rPr>
        <w:t>,</w:t>
      </w:r>
      <w:r>
        <w:rPr>
          <w:rFonts w:cs="Arial"/>
          <w:szCs w:val="20"/>
        </w:rPr>
        <w:t xml:space="preserve"> Hlinská 31 v Ž</w:t>
      </w:r>
      <w:r w:rsidRPr="003D2BA0">
        <w:rPr>
          <w:rFonts w:cs="Arial"/>
          <w:szCs w:val="20"/>
        </w:rPr>
        <w:t xml:space="preserve">iline </w:t>
      </w:r>
      <w:r>
        <w:rPr>
          <w:rFonts w:cs="Arial"/>
          <w:szCs w:val="20"/>
        </w:rPr>
        <w:t>poskytovaním  akreditovaných programov kuchár, čašník, servírka v rámci celoživotného vzdelávanie</w:t>
      </w:r>
    </w:p>
    <w:p w:rsidR="00E8020A" w:rsidRPr="003D2BA0" w:rsidRDefault="00E8020A" w:rsidP="00E8020A">
      <w:pPr>
        <w:numPr>
          <w:ilvl w:val="2"/>
          <w:numId w:val="2"/>
        </w:numPr>
        <w:suppressAutoHyphens/>
        <w:jc w:val="both"/>
        <w:rPr>
          <w:rFonts w:cs="Arial"/>
          <w:szCs w:val="20"/>
        </w:rPr>
      </w:pPr>
      <w:r w:rsidRPr="003D2BA0">
        <w:rPr>
          <w:rFonts w:cs="Arial"/>
          <w:szCs w:val="20"/>
        </w:rPr>
        <w:t>spolupracovať s podnikmi poskytujúcich gastronomické služby,</w:t>
      </w:r>
    </w:p>
    <w:p w:rsidR="00E8020A" w:rsidRPr="003D2BA0" w:rsidRDefault="00E8020A" w:rsidP="00E8020A">
      <w:pPr>
        <w:numPr>
          <w:ilvl w:val="2"/>
          <w:numId w:val="2"/>
        </w:numPr>
        <w:suppressAutoHyphens/>
        <w:jc w:val="both"/>
        <w:rPr>
          <w:rFonts w:cs="Arial"/>
          <w:szCs w:val="20"/>
        </w:rPr>
      </w:pPr>
      <w:r w:rsidRPr="003D2BA0">
        <w:rPr>
          <w:rFonts w:cs="Arial"/>
          <w:szCs w:val="20"/>
        </w:rPr>
        <w:t>vytvárať spoluprácu so školami doma a v zahraničí, vymieňať si vzájomne skúseností a poznatky.</w:t>
      </w:r>
    </w:p>
    <w:p w:rsidR="00E8020A" w:rsidRPr="003D2BA0" w:rsidRDefault="00E8020A" w:rsidP="00E8020A">
      <w:pPr>
        <w:suppressAutoHyphens/>
        <w:spacing w:before="120"/>
        <w:jc w:val="both"/>
        <w:rPr>
          <w:rFonts w:cs="Arial"/>
          <w:b/>
          <w:i/>
          <w:szCs w:val="18"/>
        </w:rPr>
      </w:pPr>
      <w:r w:rsidRPr="003D2BA0">
        <w:rPr>
          <w:rFonts w:cs="Arial"/>
          <w:b/>
          <w:i/>
          <w:szCs w:val="20"/>
        </w:rPr>
        <w:t>e) zlepšenie estetického prostredia budovy školy,</w:t>
      </w:r>
      <w:r>
        <w:rPr>
          <w:rFonts w:cs="Arial"/>
          <w:b/>
          <w:i/>
          <w:szCs w:val="20"/>
        </w:rPr>
        <w:t xml:space="preserve"> </w:t>
      </w:r>
      <w:r w:rsidRPr="003D2BA0">
        <w:rPr>
          <w:rFonts w:cs="Arial"/>
          <w:b/>
          <w:i/>
          <w:szCs w:val="18"/>
        </w:rPr>
        <w:t xml:space="preserve">starať sa o psychohygienické podmienky výchovy a vzdelávania a najbližšieho okolia s cieľom: </w:t>
      </w:r>
    </w:p>
    <w:p w:rsidR="00E8020A" w:rsidRPr="003D2BA0" w:rsidRDefault="00E8020A" w:rsidP="00E8020A">
      <w:pPr>
        <w:numPr>
          <w:ilvl w:val="2"/>
          <w:numId w:val="2"/>
        </w:numPr>
        <w:suppressAutoHyphens/>
        <w:jc w:val="both"/>
        <w:rPr>
          <w:rFonts w:cs="Arial"/>
          <w:szCs w:val="20"/>
        </w:rPr>
      </w:pPr>
      <w:r w:rsidRPr="003D2BA0">
        <w:rPr>
          <w:rFonts w:cs="Arial"/>
          <w:szCs w:val="20"/>
        </w:rPr>
        <w:t>zlepšiť prostredie v triedach a spoločných priestoroch školy,</w:t>
      </w:r>
      <w:r>
        <w:rPr>
          <w:rFonts w:cs="Arial"/>
          <w:szCs w:val="20"/>
        </w:rPr>
        <w:t xml:space="preserve"> </w:t>
      </w:r>
      <w:r w:rsidRPr="003D2BA0">
        <w:rPr>
          <w:rFonts w:cs="Arial"/>
          <w:szCs w:val="20"/>
        </w:rPr>
        <w:t>pravidelne sa starať o úpravu okolia školy,</w:t>
      </w:r>
    </w:p>
    <w:p w:rsidR="00E8020A" w:rsidRPr="003D2BA0" w:rsidRDefault="00E8020A" w:rsidP="00E8020A">
      <w:pPr>
        <w:numPr>
          <w:ilvl w:val="2"/>
          <w:numId w:val="2"/>
        </w:numPr>
        <w:suppressAutoHyphens/>
        <w:jc w:val="both"/>
        <w:rPr>
          <w:rFonts w:cs="Arial"/>
          <w:szCs w:val="20"/>
        </w:rPr>
      </w:pPr>
      <w:r w:rsidRPr="003D2BA0">
        <w:rPr>
          <w:rFonts w:cs="Arial"/>
          <w:szCs w:val="20"/>
        </w:rPr>
        <w:t>motivovať žiakov starať sa o kvalitu prostredia, v ktorom prebieha výchovno–vzdelávací proces,</w:t>
      </w:r>
    </w:p>
    <w:p w:rsidR="00E8020A" w:rsidRPr="003D2BA0" w:rsidRDefault="00E8020A" w:rsidP="00E8020A">
      <w:pPr>
        <w:numPr>
          <w:ilvl w:val="2"/>
          <w:numId w:val="2"/>
        </w:numPr>
        <w:suppressAutoHyphens/>
        <w:jc w:val="both"/>
        <w:rPr>
          <w:rFonts w:cs="Arial"/>
          <w:szCs w:val="20"/>
        </w:rPr>
      </w:pPr>
      <w:r w:rsidRPr="003D2BA0">
        <w:rPr>
          <w:rFonts w:cs="Arial"/>
          <w:szCs w:val="20"/>
        </w:rPr>
        <w:t>upraviť vybrané triedy na vyučovanie odborných predmetov,</w:t>
      </w:r>
    </w:p>
    <w:p w:rsidR="00E8020A" w:rsidRPr="003D2BA0" w:rsidRDefault="00E8020A" w:rsidP="00E8020A">
      <w:pPr>
        <w:numPr>
          <w:ilvl w:val="2"/>
          <w:numId w:val="2"/>
        </w:numPr>
        <w:suppressAutoHyphens/>
        <w:jc w:val="both"/>
        <w:rPr>
          <w:rFonts w:cs="Arial"/>
          <w:szCs w:val="20"/>
        </w:rPr>
      </w:pPr>
      <w:r w:rsidRPr="003D2BA0">
        <w:rPr>
          <w:rFonts w:cs="Arial"/>
          <w:szCs w:val="20"/>
        </w:rPr>
        <w:t>pokračovať v spolupráci s mestskou políciou pri odstraňovaní prejavov vandalizmu v okolí školy</w:t>
      </w:r>
    </w:p>
    <w:p w:rsidR="00E8020A" w:rsidRDefault="00E8020A" w:rsidP="00E8020A">
      <w:pPr>
        <w:pStyle w:val="Odsekzoznamu"/>
        <w:numPr>
          <w:ilvl w:val="0"/>
          <w:numId w:val="27"/>
        </w:numPr>
        <w:rPr>
          <w:rFonts w:cs="Arial"/>
        </w:rPr>
      </w:pPr>
      <w:r>
        <w:rPr>
          <w:rFonts w:cs="Arial"/>
        </w:rPr>
        <w:t>skvalitňovať</w:t>
      </w:r>
      <w:r w:rsidRPr="003D2BA0">
        <w:rPr>
          <w:rFonts w:cs="Arial"/>
        </w:rPr>
        <w:t xml:space="preserve"> </w:t>
      </w:r>
      <w:r>
        <w:rPr>
          <w:rFonts w:cs="Arial"/>
        </w:rPr>
        <w:t>stravovacie služby v školskej jedálni</w:t>
      </w:r>
      <w:r w:rsidRPr="003D2BA0">
        <w:rPr>
          <w:rFonts w:cs="Arial"/>
        </w:rPr>
        <w:t xml:space="preserve"> a zároveň </w:t>
      </w:r>
      <w:r>
        <w:rPr>
          <w:rFonts w:cs="Arial"/>
        </w:rPr>
        <w:t>podporovať aby sa s jej priestorov budovalo moderné</w:t>
      </w:r>
      <w:r w:rsidRPr="003D2BA0">
        <w:rPr>
          <w:rFonts w:cs="Arial"/>
        </w:rPr>
        <w:t xml:space="preserve"> pracoviska praktického</w:t>
      </w:r>
      <w:r>
        <w:rPr>
          <w:rFonts w:cs="Arial"/>
        </w:rPr>
        <w:t xml:space="preserve"> vyučovania pri hotelovej škole,</w:t>
      </w:r>
    </w:p>
    <w:p w:rsidR="00E8020A" w:rsidRPr="00B66F06" w:rsidRDefault="00E8020A" w:rsidP="00E8020A">
      <w:pPr>
        <w:pStyle w:val="Odsekzoznamu"/>
        <w:numPr>
          <w:ilvl w:val="0"/>
          <w:numId w:val="27"/>
        </w:numPr>
        <w:suppressAutoHyphens/>
        <w:contextualSpacing/>
        <w:jc w:val="both"/>
        <w:rPr>
          <w:rFonts w:cs="Arial"/>
          <w:szCs w:val="20"/>
        </w:rPr>
      </w:pPr>
      <w:r w:rsidRPr="00B66F06">
        <w:rPr>
          <w:rFonts w:cs="Arial"/>
          <w:szCs w:val="20"/>
        </w:rPr>
        <w:t>presadzovať zdravý živo</w:t>
      </w:r>
      <w:r>
        <w:rPr>
          <w:rFonts w:cs="Arial"/>
          <w:szCs w:val="20"/>
        </w:rPr>
        <w:t>tný štýl.</w:t>
      </w:r>
    </w:p>
    <w:p w:rsidR="00E8020A" w:rsidRPr="003D2BA0" w:rsidRDefault="00E8020A" w:rsidP="00E8020A">
      <w:pPr>
        <w:pStyle w:val="Nadpis1"/>
        <w:ind w:left="432" w:hanging="432"/>
      </w:pPr>
      <w:bookmarkStart w:id="8" w:name="_Vlastné_zameranie_školy"/>
      <w:bookmarkStart w:id="9" w:name="_Toc267939342"/>
      <w:bookmarkStart w:id="10" w:name="_Toc403040857"/>
      <w:bookmarkEnd w:id="8"/>
      <w:r w:rsidRPr="003D2BA0">
        <w:lastRenderedPageBreak/>
        <w:t>Vlastné zameranie školy</w:t>
      </w:r>
      <w:bookmarkEnd w:id="9"/>
      <w:bookmarkEnd w:id="10"/>
    </w:p>
    <w:p w:rsidR="00E8020A" w:rsidRPr="003D2BA0" w:rsidRDefault="00E8020A" w:rsidP="00E8020A">
      <w:pPr>
        <w:pStyle w:val="Nadpis2"/>
        <w:numPr>
          <w:ilvl w:val="1"/>
          <w:numId w:val="48"/>
        </w:numPr>
        <w:spacing w:line="360" w:lineRule="auto"/>
      </w:pPr>
      <w:bookmarkStart w:id="11" w:name="_Charakteristika_školy"/>
      <w:bookmarkStart w:id="12" w:name="_Toc403040858"/>
      <w:bookmarkEnd w:id="11"/>
      <w:r w:rsidRPr="003D2BA0">
        <w:t>Charakteristika školy</w:t>
      </w:r>
      <w:bookmarkEnd w:id="12"/>
    </w:p>
    <w:p w:rsidR="00E8020A" w:rsidRPr="003D2BA0" w:rsidRDefault="00E8020A" w:rsidP="00E8020A">
      <w:pPr>
        <w:ind w:firstLine="431"/>
        <w:rPr>
          <w:rFonts w:cs="Arial"/>
          <w:szCs w:val="18"/>
        </w:rPr>
      </w:pPr>
      <w:r>
        <w:rPr>
          <w:rFonts w:cs="Arial"/>
          <w:szCs w:val="18"/>
        </w:rPr>
        <w:t>Hotelová akadémia</w:t>
      </w:r>
      <w:r w:rsidRPr="003D2BA0">
        <w:rPr>
          <w:rFonts w:cs="Arial"/>
          <w:szCs w:val="18"/>
        </w:rPr>
        <w:t>, Hlinská 31, Žilina je síce škola s novým názvom, ale je to hlavne škola s</w:t>
      </w:r>
      <w:r>
        <w:rPr>
          <w:rFonts w:cs="Arial"/>
          <w:szCs w:val="18"/>
        </w:rPr>
        <w:t xml:space="preserve"> </w:t>
      </w:r>
      <w:r w:rsidRPr="003D2BA0">
        <w:rPr>
          <w:rFonts w:cs="Arial"/>
          <w:szCs w:val="18"/>
        </w:rPr>
        <w:t>dlhodobou </w:t>
      </w:r>
    </w:p>
    <w:p w:rsidR="00E8020A" w:rsidRPr="003D2BA0" w:rsidRDefault="00E8020A" w:rsidP="00E8020A">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E8020A" w:rsidRPr="003D2BA0" w:rsidRDefault="00E8020A" w:rsidP="00E8020A">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Pr>
          <w:rFonts w:cs="Arial"/>
          <w:szCs w:val="18"/>
        </w:rPr>
        <w:t xml:space="preserve"> </w:t>
      </w:r>
      <w:r w:rsidRPr="003D2BA0">
        <w:rPr>
          <w:rFonts w:cs="Arial"/>
          <w:szCs w:val="18"/>
        </w:rPr>
        <w:t>pre</w:t>
      </w:r>
    </w:p>
    <w:p w:rsidR="00E8020A" w:rsidRPr="003D2BA0" w:rsidRDefault="00E8020A" w:rsidP="00E8020A">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E8020A" w:rsidRPr="003D2BA0" w:rsidRDefault="00E8020A" w:rsidP="00E8020A">
      <w:pPr>
        <w:rPr>
          <w:rFonts w:cs="Arial"/>
          <w:szCs w:val="18"/>
        </w:rPr>
      </w:pPr>
      <w:r w:rsidRPr="003D2BA0">
        <w:rPr>
          <w:rFonts w:cs="Arial"/>
          <w:szCs w:val="18"/>
        </w:rPr>
        <w:t>V meste, v blízkom i širšom okolí Žiliny je</w:t>
      </w:r>
      <w:r>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E8020A" w:rsidRPr="00E8020A" w:rsidRDefault="00E8020A" w:rsidP="00E8020A">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presťahovala do mestskej časti Bánová. V roku 1979 sa názov učňovskej školy zmenil na </w:t>
      </w:r>
      <w:r w:rsidRPr="003D2BA0">
        <w:rPr>
          <w:rFonts w:cs="Arial"/>
          <w:b/>
          <w:bCs/>
          <w:szCs w:val="18"/>
        </w:rPr>
        <w:t>Stredné odborné učilište</w:t>
      </w:r>
      <w:r w:rsidRPr="003D2BA0">
        <w:rPr>
          <w:rFonts w:cs="Arial"/>
          <w:szCs w:val="18"/>
        </w:rPr>
        <w:t xml:space="preserve">. V roku 1985 škola opäť zmenila sídlo a presťahovala sa na adresu Wolkerova 31 (po premenovaní ulíc Hlinská 31), kde sídli dodnes. V roku 1986 bol spresnený názov školy na </w:t>
      </w:r>
      <w:r w:rsidRPr="003D2BA0">
        <w:rPr>
          <w:rFonts w:cs="Arial"/>
          <w:b/>
          <w:bCs/>
          <w:szCs w:val="18"/>
        </w:rPr>
        <w:t xml:space="preserve">Stredné odborné učilište spoločného </w:t>
      </w:r>
      <w:r w:rsidRPr="00E8020A">
        <w:rPr>
          <w:rFonts w:cs="Arial"/>
          <w:b/>
          <w:bCs/>
          <w:szCs w:val="18"/>
        </w:rPr>
        <w:t>stravovania</w:t>
      </w:r>
      <w:r w:rsidRPr="00E8020A">
        <w:rPr>
          <w:rFonts w:cs="Arial"/>
          <w:szCs w:val="18"/>
        </w:rPr>
        <w:t xml:space="preserve"> a od 01. 9. 2008  na </w:t>
      </w:r>
      <w:r w:rsidRPr="00E8020A">
        <w:rPr>
          <w:rFonts w:cs="Arial"/>
          <w:b/>
        </w:rPr>
        <w:t xml:space="preserve">Stredná odborná škola obchodu a služieb. </w:t>
      </w:r>
    </w:p>
    <w:p w:rsidR="00E8020A" w:rsidRPr="00E8020A" w:rsidRDefault="00E8020A" w:rsidP="00E8020A">
      <w:pPr>
        <w:pStyle w:val="Prvzarkazkladnhotextu"/>
        <w:rPr>
          <w:rFonts w:cs="Arial"/>
          <w:b/>
          <w:szCs w:val="20"/>
          <w:lang w:val="sk-SK"/>
        </w:rPr>
      </w:pPr>
      <w:r w:rsidRPr="00E8020A">
        <w:rPr>
          <w:rFonts w:cs="Arial"/>
          <w:szCs w:val="20"/>
          <w:lang w:val="sk-SK"/>
        </w:rPr>
        <w:t>V súvislosti so zmenami v spoločnosti vznikla spoločenská objednávka na odborníkov v oblasti manažmentu v cestovnom ruchu a v hotelierstve. 1. septembra 1996 vzniká</w:t>
      </w:r>
      <w:r w:rsidRPr="00E8020A">
        <w:rPr>
          <w:rFonts w:cs="Arial"/>
          <w:b/>
          <w:szCs w:val="20"/>
          <w:lang w:val="sk-SK"/>
        </w:rPr>
        <w:t xml:space="preserve"> Hotelová akadémia</w:t>
      </w:r>
      <w:r w:rsidRPr="00E8020A">
        <w:rPr>
          <w:rFonts w:cs="Arial"/>
          <w:szCs w:val="20"/>
          <w:lang w:val="sk-SK"/>
        </w:rPr>
        <w:t xml:space="preserve">,  ktorá od 1. septembra  2008  spolu so </w:t>
      </w:r>
      <w:r w:rsidRPr="00E8020A">
        <w:rPr>
          <w:rFonts w:cs="Arial"/>
          <w:lang w:val="sk-SK"/>
        </w:rPr>
        <w:t>Strednou odbornou školou obchodu a služieb tvoria</w:t>
      </w:r>
      <w:r w:rsidRPr="00E8020A">
        <w:rPr>
          <w:rFonts w:cs="Arial"/>
          <w:b/>
          <w:lang w:val="sk-SK"/>
        </w:rPr>
        <w:t xml:space="preserve"> </w:t>
      </w:r>
      <w:r w:rsidRPr="00E8020A">
        <w:rPr>
          <w:rFonts w:cs="Arial"/>
          <w:szCs w:val="20"/>
          <w:lang w:val="sk-SK"/>
        </w:rPr>
        <w:t xml:space="preserve"> </w:t>
      </w:r>
      <w:r w:rsidRPr="00E8020A">
        <w:rPr>
          <w:rFonts w:cs="Arial"/>
          <w:b/>
          <w:szCs w:val="20"/>
          <w:lang w:val="sk-SK"/>
        </w:rPr>
        <w:t>organizačné zložkou Spojenej školy.</w:t>
      </w:r>
    </w:p>
    <w:p w:rsidR="00E8020A" w:rsidRPr="00E8020A" w:rsidRDefault="00E8020A" w:rsidP="00E8020A">
      <w:pPr>
        <w:pStyle w:val="Prvzarkazkladnhotextu"/>
        <w:rPr>
          <w:rFonts w:cs="Arial"/>
          <w:szCs w:val="20"/>
          <w:lang w:val="sk-SK"/>
        </w:rPr>
      </w:pPr>
      <w:r w:rsidRPr="00E8020A">
        <w:rPr>
          <w:rFonts w:cs="Arial"/>
          <w:b/>
          <w:szCs w:val="20"/>
          <w:lang w:val="sk-SK"/>
        </w:rPr>
        <w:t>Od 1.09. 2014</w:t>
      </w:r>
      <w:r w:rsidRPr="00E8020A">
        <w:rPr>
          <w:rFonts w:cs="Arial"/>
          <w:szCs w:val="20"/>
          <w:lang w:val="sk-SK"/>
        </w:rPr>
        <w:t xml:space="preserve"> je škola zaradená do siete škôl a školských zariadení  ako </w:t>
      </w:r>
      <w:r w:rsidRPr="00E8020A">
        <w:rPr>
          <w:rFonts w:cs="Arial"/>
          <w:b/>
          <w:szCs w:val="20"/>
          <w:lang w:val="sk-SK"/>
        </w:rPr>
        <w:t>Hotelová akadémia, Hlinská 31, Žilina</w:t>
      </w:r>
      <w:r w:rsidRPr="00E8020A">
        <w:rPr>
          <w:rFonts w:cs="Arial"/>
          <w:szCs w:val="20"/>
          <w:lang w:val="sk-SK"/>
        </w:rPr>
        <w:t xml:space="preserve">  so štruktúrou odborov, ktoré sú plne zamerané na gastronómiu hotelierstvo a cestovný ruch.</w:t>
      </w:r>
    </w:p>
    <w:p w:rsidR="00E8020A" w:rsidRPr="00E8020A" w:rsidRDefault="00E8020A" w:rsidP="00E8020A">
      <w:pPr>
        <w:suppressAutoHyphens/>
        <w:spacing w:before="120"/>
        <w:jc w:val="both"/>
        <w:rPr>
          <w:rFonts w:cs="Arial"/>
          <w:bCs/>
        </w:rPr>
      </w:pPr>
    </w:p>
    <w:p w:rsidR="00E8020A" w:rsidRPr="00E8020A" w:rsidRDefault="00E8020A" w:rsidP="00E8020A">
      <w:pPr>
        <w:pStyle w:val="Odsekzoznamu"/>
        <w:numPr>
          <w:ilvl w:val="0"/>
          <w:numId w:val="43"/>
        </w:numPr>
        <w:suppressAutoHyphens/>
        <w:spacing w:before="120"/>
        <w:contextualSpacing/>
        <w:jc w:val="both"/>
        <w:rPr>
          <w:rFonts w:cs="Arial"/>
          <w:b/>
          <w:szCs w:val="20"/>
          <w:u w:val="single"/>
        </w:rPr>
      </w:pPr>
      <w:r w:rsidRPr="00E8020A">
        <w:rPr>
          <w:rFonts w:cs="Arial"/>
          <w:b/>
          <w:szCs w:val="20"/>
          <w:u w:val="single"/>
        </w:rPr>
        <w:t>Študijné odbory</w:t>
      </w:r>
    </w:p>
    <w:p w:rsidR="00E8020A" w:rsidRPr="00E8020A" w:rsidRDefault="00E8020A" w:rsidP="00E8020A">
      <w:pPr>
        <w:pStyle w:val="Zkladntext"/>
        <w:rPr>
          <w:rFonts w:cs="Arial"/>
          <w:b w:val="0"/>
          <w:szCs w:val="20"/>
        </w:rPr>
      </w:pPr>
    </w:p>
    <w:p w:rsidR="00E8020A" w:rsidRPr="00E8020A" w:rsidRDefault="00E8020A" w:rsidP="00E8020A">
      <w:pPr>
        <w:pStyle w:val="Zkladntext"/>
        <w:rPr>
          <w:rFonts w:cs="Arial"/>
          <w:b w:val="0"/>
          <w:szCs w:val="20"/>
        </w:rPr>
      </w:pPr>
    </w:p>
    <w:p w:rsidR="00EB2A56" w:rsidRPr="00FD29F3" w:rsidRDefault="00EB2A56" w:rsidP="00EB2A56">
      <w:pPr>
        <w:pStyle w:val="Prvzarkazkladnhotextu"/>
        <w:ind w:firstLine="0"/>
        <w:rPr>
          <w:rFonts w:cs="Arial"/>
          <w:b/>
          <w:bCs/>
          <w:szCs w:val="20"/>
          <w:lang w:val="sk-SK"/>
        </w:rPr>
      </w:pPr>
      <w:r>
        <w:rPr>
          <w:rFonts w:cs="Arial"/>
          <w:b/>
          <w:bCs/>
          <w:szCs w:val="20"/>
          <w:lang w:val="sk-SK"/>
        </w:rPr>
        <w:t xml:space="preserve">   </w:t>
      </w:r>
      <w:r w:rsidRPr="00FD29F3">
        <w:rPr>
          <w:rFonts w:cs="Arial"/>
          <w:b/>
          <w:bCs/>
          <w:szCs w:val="20"/>
          <w:lang w:val="sk-SK"/>
        </w:rPr>
        <w:t>6323 K hotelová akadémia</w:t>
      </w:r>
    </w:p>
    <w:p w:rsidR="00EB2A56" w:rsidRPr="00FD29F3" w:rsidRDefault="00EB2A56" w:rsidP="00EB2A56">
      <w:pPr>
        <w:pStyle w:val="Zoznamsodrkami2"/>
        <w:numPr>
          <w:ilvl w:val="0"/>
          <w:numId w:val="51"/>
        </w:numPr>
        <w:rPr>
          <w:rFonts w:cs="Arial"/>
          <w:szCs w:val="20"/>
          <w:lang w:val="sk-SK"/>
        </w:rPr>
      </w:pPr>
      <w:r w:rsidRPr="00FD29F3">
        <w:rPr>
          <w:rFonts w:cs="Arial"/>
          <w:szCs w:val="20"/>
          <w:lang w:val="sk-SK"/>
        </w:rPr>
        <w:t>štúdium je päťročné,  ukončené maturitnou skúškou,</w:t>
      </w:r>
    </w:p>
    <w:p w:rsidR="00EB2A56" w:rsidRPr="00FD29F3" w:rsidRDefault="00EB2A56" w:rsidP="00EB2A56">
      <w:pPr>
        <w:pStyle w:val="Zarkazkladnhotextu"/>
        <w:suppressAutoHyphens/>
      </w:pPr>
    </w:p>
    <w:p w:rsidR="00EB2A56" w:rsidRPr="00FD29F3" w:rsidRDefault="00EB2A56" w:rsidP="00EB2A56">
      <w:pPr>
        <w:pStyle w:val="Prvzarkazkladnhotextu"/>
        <w:tabs>
          <w:tab w:val="left" w:pos="142"/>
        </w:tabs>
        <w:ind w:firstLine="0"/>
        <w:rPr>
          <w:rFonts w:cs="Arial"/>
          <w:b/>
          <w:szCs w:val="20"/>
          <w:lang w:val="sk-SK"/>
        </w:rPr>
      </w:pPr>
      <w:r>
        <w:rPr>
          <w:rFonts w:cs="Arial"/>
          <w:b/>
          <w:szCs w:val="20"/>
          <w:lang w:val="sk-SK"/>
        </w:rPr>
        <w:t xml:space="preserve">    </w:t>
      </w:r>
      <w:r w:rsidRPr="00FD29F3">
        <w:rPr>
          <w:rFonts w:cs="Arial"/>
          <w:b/>
          <w:szCs w:val="20"/>
          <w:lang w:val="sk-SK"/>
        </w:rPr>
        <w:t>6324 M manažment regionálneho  cestovného ruchu</w:t>
      </w:r>
    </w:p>
    <w:p w:rsidR="00EB2A56" w:rsidRPr="00FD29F3" w:rsidRDefault="00EB2A56" w:rsidP="00EB2A56">
      <w:pPr>
        <w:pStyle w:val="Zoznamsodrkami2"/>
        <w:numPr>
          <w:ilvl w:val="0"/>
          <w:numId w:val="51"/>
        </w:numPr>
        <w:rPr>
          <w:rFonts w:cs="Arial"/>
          <w:szCs w:val="20"/>
          <w:lang w:val="sk-SK"/>
        </w:rPr>
      </w:pPr>
      <w:r w:rsidRPr="00FD29F3">
        <w:rPr>
          <w:rFonts w:cs="Arial"/>
          <w:szCs w:val="20"/>
          <w:lang w:val="sk-SK"/>
        </w:rPr>
        <w:t>štúdium je štvorročné, ukončené maturitnou skúškou,</w:t>
      </w:r>
    </w:p>
    <w:p w:rsidR="00EB2A56" w:rsidRPr="00FD29F3" w:rsidRDefault="00EB2A56" w:rsidP="00EB2A56">
      <w:pPr>
        <w:pStyle w:val="Zoznamsodrkami2"/>
        <w:tabs>
          <w:tab w:val="clear" w:pos="643"/>
          <w:tab w:val="left" w:pos="708"/>
        </w:tabs>
        <w:ind w:left="283" w:firstLine="0"/>
        <w:rPr>
          <w:rFonts w:cs="Arial"/>
          <w:szCs w:val="20"/>
          <w:lang w:val="sk-SK"/>
        </w:rPr>
      </w:pPr>
    </w:p>
    <w:p w:rsidR="00EB2A56" w:rsidRPr="00FD29F3" w:rsidRDefault="00EB2A56" w:rsidP="00EB2A56">
      <w:pPr>
        <w:suppressAutoHyphens/>
        <w:spacing w:before="120"/>
        <w:ind w:firstLine="142"/>
        <w:jc w:val="both"/>
        <w:rPr>
          <w:rFonts w:cs="Arial"/>
          <w:b/>
          <w:szCs w:val="20"/>
        </w:rPr>
      </w:pPr>
      <w:r w:rsidRPr="00FD29F3">
        <w:rPr>
          <w:rFonts w:cs="Arial"/>
          <w:b/>
          <w:szCs w:val="20"/>
        </w:rPr>
        <w:t xml:space="preserve"> 6444 K čašník, servírka</w:t>
      </w:r>
    </w:p>
    <w:p w:rsidR="00EB2A56" w:rsidRPr="00FD29F3" w:rsidRDefault="00EB2A56" w:rsidP="00EB2A56">
      <w:pPr>
        <w:pStyle w:val="Zoznamsodrkami2"/>
        <w:numPr>
          <w:ilvl w:val="0"/>
          <w:numId w:val="51"/>
        </w:numPr>
        <w:tabs>
          <w:tab w:val="left" w:pos="708"/>
        </w:tabs>
        <w:rPr>
          <w:rFonts w:cs="Arial"/>
          <w:szCs w:val="20"/>
          <w:lang w:val="sk-SK"/>
        </w:rPr>
      </w:pPr>
      <w:r w:rsidRPr="00FD29F3">
        <w:rPr>
          <w:rFonts w:cs="Arial"/>
          <w:szCs w:val="20"/>
          <w:lang w:val="sk-SK"/>
        </w:rPr>
        <w:t>štúdium je štvorročné, ukončené maturitnou skúškou.</w:t>
      </w:r>
    </w:p>
    <w:p w:rsidR="00EB2A56" w:rsidRPr="00FD29F3" w:rsidRDefault="00EB2A56" w:rsidP="00EB2A56">
      <w:pPr>
        <w:pStyle w:val="Odsekzoznamu"/>
        <w:suppressAutoHyphens/>
        <w:spacing w:before="120"/>
        <w:ind w:left="1004"/>
        <w:jc w:val="both"/>
        <w:rPr>
          <w:rFonts w:cs="Arial"/>
          <w:b/>
          <w:szCs w:val="20"/>
        </w:rPr>
      </w:pPr>
    </w:p>
    <w:p w:rsidR="00EB2A56" w:rsidRPr="00FD29F3" w:rsidRDefault="00EB2A56" w:rsidP="00EB2A56">
      <w:pPr>
        <w:suppressAutoHyphens/>
        <w:spacing w:before="120"/>
        <w:jc w:val="both"/>
        <w:rPr>
          <w:rFonts w:cs="Arial"/>
          <w:b/>
          <w:szCs w:val="20"/>
        </w:rPr>
      </w:pPr>
      <w:r w:rsidRPr="00FD29F3">
        <w:rPr>
          <w:rFonts w:cs="Arial"/>
          <w:b/>
          <w:szCs w:val="20"/>
        </w:rPr>
        <w:t xml:space="preserve">    6445 K kuchár</w:t>
      </w:r>
    </w:p>
    <w:p w:rsidR="00EB2A56" w:rsidRPr="00FD29F3" w:rsidRDefault="00EB2A56" w:rsidP="00EB2A56">
      <w:pPr>
        <w:pStyle w:val="Zoznamsodrkami2"/>
        <w:numPr>
          <w:ilvl w:val="0"/>
          <w:numId w:val="51"/>
        </w:numPr>
        <w:tabs>
          <w:tab w:val="left" w:pos="708"/>
        </w:tabs>
        <w:rPr>
          <w:rFonts w:cs="Arial"/>
          <w:szCs w:val="20"/>
          <w:lang w:val="sk-SK"/>
        </w:rPr>
      </w:pPr>
      <w:r w:rsidRPr="00FD29F3">
        <w:rPr>
          <w:rFonts w:cs="Arial"/>
          <w:szCs w:val="20"/>
          <w:lang w:val="sk-SK"/>
        </w:rPr>
        <w:t>štúdium je štvorročné, ukončené maturitnou skúškou.</w:t>
      </w:r>
    </w:p>
    <w:p w:rsidR="00EB2A56" w:rsidRPr="00FD29F3" w:rsidRDefault="00EB2A56" w:rsidP="00EB2A56">
      <w:pPr>
        <w:pStyle w:val="Odsekzoznamu"/>
        <w:suppressAutoHyphens/>
        <w:spacing w:before="120"/>
        <w:ind w:left="1004"/>
        <w:jc w:val="both"/>
        <w:rPr>
          <w:rFonts w:cs="Arial"/>
          <w:b/>
          <w:szCs w:val="20"/>
        </w:rPr>
      </w:pPr>
    </w:p>
    <w:p w:rsidR="00EB2A56" w:rsidRPr="00EA2F21" w:rsidRDefault="00EB2A56" w:rsidP="00EA2F21">
      <w:pPr>
        <w:pStyle w:val="Odsekzoznamu"/>
        <w:numPr>
          <w:ilvl w:val="0"/>
          <w:numId w:val="43"/>
        </w:numPr>
        <w:suppressAutoHyphens/>
        <w:spacing w:before="120"/>
        <w:contextualSpacing/>
        <w:jc w:val="both"/>
        <w:rPr>
          <w:rFonts w:cs="Arial"/>
          <w:b/>
          <w:szCs w:val="20"/>
          <w:u w:val="single"/>
        </w:rPr>
      </w:pPr>
      <w:r w:rsidRPr="00EA2F21">
        <w:rPr>
          <w:rFonts w:cs="Arial"/>
          <w:b/>
          <w:szCs w:val="20"/>
          <w:u w:val="single"/>
        </w:rPr>
        <w:t>Učebné odbory</w:t>
      </w:r>
    </w:p>
    <w:p w:rsidR="00EB2A56" w:rsidRPr="00FD29F3" w:rsidRDefault="00EB2A56" w:rsidP="00EB2A56">
      <w:pPr>
        <w:pStyle w:val="Odsekzoznamu"/>
        <w:suppressAutoHyphens/>
        <w:spacing w:before="120"/>
        <w:ind w:left="1440"/>
        <w:jc w:val="both"/>
        <w:rPr>
          <w:rFonts w:cs="Arial"/>
          <w:b/>
          <w:szCs w:val="20"/>
          <w:u w:val="single"/>
        </w:rPr>
      </w:pPr>
    </w:p>
    <w:p w:rsidR="00EB2A56" w:rsidRPr="00FD29F3" w:rsidRDefault="00EB2A56" w:rsidP="00EB2A56">
      <w:pPr>
        <w:suppressAutoHyphens/>
        <w:spacing w:before="120"/>
        <w:ind w:firstLine="142"/>
        <w:jc w:val="both"/>
        <w:rPr>
          <w:rFonts w:cs="Arial"/>
          <w:b/>
          <w:szCs w:val="20"/>
        </w:rPr>
      </w:pPr>
      <w:r w:rsidRPr="00FD29F3">
        <w:rPr>
          <w:rFonts w:cs="Arial"/>
          <w:b/>
          <w:szCs w:val="20"/>
        </w:rPr>
        <w:t xml:space="preserve"> 6444 H čašník, servírka</w:t>
      </w:r>
    </w:p>
    <w:p w:rsidR="00EB2A56" w:rsidRPr="00EB2A56" w:rsidRDefault="00EB2A56" w:rsidP="00EB2A56">
      <w:pPr>
        <w:pStyle w:val="Odsekzoznamu"/>
        <w:numPr>
          <w:ilvl w:val="0"/>
          <w:numId w:val="51"/>
        </w:numPr>
        <w:suppressAutoHyphens/>
        <w:spacing w:before="120"/>
        <w:contextualSpacing/>
        <w:jc w:val="both"/>
        <w:rPr>
          <w:rFonts w:cs="Arial"/>
          <w:szCs w:val="20"/>
        </w:rPr>
      </w:pPr>
      <w:r w:rsidRPr="00EB2A56">
        <w:rPr>
          <w:rFonts w:cs="Arial"/>
          <w:szCs w:val="20"/>
        </w:rPr>
        <w:t>forma štúdia denná, trojročné štúdium ukončené záverečnou skúškou</w:t>
      </w:r>
    </w:p>
    <w:p w:rsidR="00EB2A56" w:rsidRPr="00FD29F3" w:rsidRDefault="00EB2A56" w:rsidP="00EB2A56">
      <w:pPr>
        <w:suppressAutoHyphens/>
        <w:spacing w:before="120"/>
        <w:ind w:firstLine="142"/>
        <w:jc w:val="both"/>
        <w:rPr>
          <w:rFonts w:cs="Arial"/>
          <w:b/>
          <w:szCs w:val="20"/>
        </w:rPr>
      </w:pPr>
      <w:r w:rsidRPr="00FD29F3">
        <w:rPr>
          <w:rFonts w:cs="Arial"/>
          <w:b/>
          <w:szCs w:val="20"/>
        </w:rPr>
        <w:t xml:space="preserve"> 6445 H kuchár</w:t>
      </w:r>
    </w:p>
    <w:p w:rsidR="00EB2A56" w:rsidRPr="00EB2A56" w:rsidRDefault="00EB2A56" w:rsidP="00EB2A56">
      <w:pPr>
        <w:pStyle w:val="Odsekzoznamu"/>
        <w:numPr>
          <w:ilvl w:val="0"/>
          <w:numId w:val="51"/>
        </w:numPr>
        <w:suppressAutoHyphens/>
        <w:spacing w:before="120"/>
        <w:contextualSpacing/>
        <w:jc w:val="both"/>
        <w:rPr>
          <w:rFonts w:cs="Arial"/>
          <w:szCs w:val="20"/>
        </w:rPr>
      </w:pPr>
      <w:r w:rsidRPr="00EB2A56">
        <w:rPr>
          <w:rFonts w:cs="Arial"/>
          <w:szCs w:val="20"/>
        </w:rPr>
        <w:t>forma štúdia denná, trojročné štúdium ukončené záverečnou skúškou</w:t>
      </w:r>
    </w:p>
    <w:p w:rsidR="00EB2A56" w:rsidRPr="00FD29F3" w:rsidRDefault="00EB2A56" w:rsidP="00EB2A56">
      <w:pPr>
        <w:tabs>
          <w:tab w:val="left" w:pos="142"/>
        </w:tabs>
        <w:suppressAutoHyphens/>
        <w:spacing w:before="120"/>
        <w:jc w:val="both"/>
        <w:rPr>
          <w:rFonts w:cs="Arial"/>
          <w:b/>
          <w:szCs w:val="20"/>
        </w:rPr>
      </w:pPr>
      <w:r w:rsidRPr="00FD29F3">
        <w:rPr>
          <w:rFonts w:cs="Arial"/>
          <w:b/>
          <w:szCs w:val="20"/>
        </w:rPr>
        <w:t xml:space="preserve">    2964 H cukrár</w:t>
      </w:r>
    </w:p>
    <w:p w:rsidR="00EB2A56" w:rsidRPr="00EB2A56" w:rsidRDefault="00EB2A56" w:rsidP="00EB2A56">
      <w:pPr>
        <w:pStyle w:val="Odsekzoznamu"/>
        <w:numPr>
          <w:ilvl w:val="0"/>
          <w:numId w:val="51"/>
        </w:numPr>
        <w:suppressAutoHyphens/>
        <w:spacing w:before="120"/>
        <w:contextualSpacing/>
        <w:jc w:val="both"/>
        <w:rPr>
          <w:rFonts w:cs="Arial"/>
          <w:szCs w:val="20"/>
        </w:rPr>
      </w:pPr>
      <w:r w:rsidRPr="00EB2A56">
        <w:rPr>
          <w:rFonts w:cs="Arial"/>
          <w:szCs w:val="20"/>
        </w:rPr>
        <w:t>forma štúdia denná, trojročné štúdium ukončené záverečnou skúškou</w:t>
      </w:r>
    </w:p>
    <w:p w:rsidR="00E8020A" w:rsidRPr="003D2BA0" w:rsidRDefault="00E8020A" w:rsidP="00E8020A">
      <w:pPr>
        <w:pStyle w:val="Odsekzoznamu"/>
        <w:numPr>
          <w:ilvl w:val="0"/>
          <w:numId w:val="43"/>
        </w:numPr>
        <w:suppressAutoHyphens/>
        <w:spacing w:before="120"/>
        <w:contextualSpacing/>
        <w:jc w:val="both"/>
        <w:rPr>
          <w:rFonts w:cs="Arial"/>
          <w:b/>
          <w:szCs w:val="20"/>
          <w:u w:val="single"/>
        </w:rPr>
      </w:pPr>
      <w:r>
        <w:rPr>
          <w:rFonts w:cs="Arial"/>
          <w:b/>
          <w:szCs w:val="20"/>
          <w:u w:val="single"/>
        </w:rPr>
        <w:lastRenderedPageBreak/>
        <w:t>N</w:t>
      </w:r>
      <w:r w:rsidRPr="003D2BA0">
        <w:rPr>
          <w:rFonts w:cs="Arial"/>
          <w:b/>
          <w:szCs w:val="20"/>
          <w:u w:val="single"/>
        </w:rPr>
        <w:t>adstavbový študijný odbor</w:t>
      </w:r>
    </w:p>
    <w:p w:rsidR="00E8020A" w:rsidRPr="00A52752" w:rsidRDefault="00E8020A" w:rsidP="00E8020A">
      <w:pPr>
        <w:tabs>
          <w:tab w:val="left" w:pos="567"/>
        </w:tabs>
        <w:suppressAutoHyphens/>
        <w:spacing w:before="120"/>
        <w:jc w:val="both"/>
        <w:rPr>
          <w:rFonts w:cs="Arial"/>
          <w:b/>
          <w:szCs w:val="20"/>
        </w:rPr>
      </w:pPr>
      <w:r w:rsidRPr="00A52752">
        <w:rPr>
          <w:rFonts w:cs="Arial"/>
          <w:b/>
          <w:szCs w:val="20"/>
        </w:rPr>
        <w:t>6421 L spoločné stravovanie</w:t>
      </w:r>
    </w:p>
    <w:p w:rsidR="00E8020A" w:rsidRPr="00EA2F21" w:rsidRDefault="00E8020A" w:rsidP="00EA2F21">
      <w:pPr>
        <w:pStyle w:val="Odsekzoznamu"/>
        <w:numPr>
          <w:ilvl w:val="0"/>
          <w:numId w:val="51"/>
        </w:numPr>
        <w:suppressAutoHyphens/>
        <w:spacing w:before="120"/>
        <w:contextualSpacing/>
        <w:jc w:val="both"/>
        <w:rPr>
          <w:rFonts w:cs="Arial"/>
          <w:szCs w:val="20"/>
        </w:rPr>
      </w:pPr>
      <w:r w:rsidRPr="00EA2F21">
        <w:rPr>
          <w:rFonts w:cs="Arial"/>
          <w:szCs w:val="20"/>
        </w:rPr>
        <w:t>forma štúdia denná, dvojročné štúdium je určené pre absolventov trojročných učebných odborov čašník, servírka, kuchár a cukrár a je ukončené maturitnou skúškou.</w:t>
      </w:r>
    </w:p>
    <w:p w:rsidR="00E8020A" w:rsidRPr="00D07829" w:rsidRDefault="00E8020A" w:rsidP="00E8020A">
      <w:pPr>
        <w:pStyle w:val="Zarkazkladnhotextu"/>
        <w:suppressAutoHyphens/>
        <w:ind w:firstLine="0"/>
        <w:rPr>
          <w:color w:val="FFC000"/>
        </w:rPr>
      </w:pPr>
    </w:p>
    <w:p w:rsidR="00E8020A" w:rsidRPr="00E8020A" w:rsidRDefault="00E8020A" w:rsidP="00E8020A">
      <w:pPr>
        <w:pStyle w:val="Zkladntext"/>
        <w:rPr>
          <w:rFonts w:cs="Arial"/>
          <w:szCs w:val="20"/>
        </w:rPr>
      </w:pPr>
      <w:r w:rsidRPr="00E8020A">
        <w:rPr>
          <w:rFonts w:cs="Arial"/>
          <w:szCs w:val="20"/>
        </w:rPr>
        <w:t>Silnými stránkami školy na skvalitnenie a rozvoj výchovno-vzdelávacieho procesu sú:</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dlhodobý záujem  uchádzačov o štúdium,</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dobrá povesť školy,</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úzka prepojenosť teoretického vyučovania a praxe,</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kvalifikovaný a stabilizovaný pedagogický zbor,</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výhodná poloha a dostupnosť školy z dopravného hľadiska,</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kvalitné vybavenie odborných učební stolovania, informatiky, jazykové laboratórium,</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vykonávanie praxe v špičkových hotelových zariadeniach,</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záujem podnikateľských subjektov o absolventov študijného odboru,</w:t>
      </w:r>
    </w:p>
    <w:p w:rsidR="00E8020A" w:rsidRPr="00E8020A" w:rsidRDefault="00E8020A" w:rsidP="00E8020A">
      <w:pPr>
        <w:pStyle w:val="Zoznamsodrkami2"/>
        <w:numPr>
          <w:ilvl w:val="0"/>
          <w:numId w:val="45"/>
        </w:numPr>
        <w:rPr>
          <w:rFonts w:cs="Arial"/>
          <w:szCs w:val="20"/>
          <w:lang w:val="sk-SK"/>
        </w:rPr>
      </w:pPr>
      <w:r w:rsidRPr="00E8020A">
        <w:rPr>
          <w:rFonts w:cs="Arial"/>
          <w:szCs w:val="20"/>
          <w:lang w:val="sk-SK"/>
        </w:rPr>
        <w:t>nízke percento nezamestnanosti našich absolventov.</w:t>
      </w:r>
    </w:p>
    <w:p w:rsidR="00E8020A" w:rsidRPr="00E8020A" w:rsidRDefault="00E8020A" w:rsidP="00E8020A">
      <w:pPr>
        <w:rPr>
          <w:rFonts w:cs="Arial"/>
          <w:b/>
          <w:bCs/>
          <w:szCs w:val="20"/>
        </w:rPr>
      </w:pPr>
    </w:p>
    <w:p w:rsidR="00E8020A" w:rsidRPr="00E8020A" w:rsidRDefault="00E8020A" w:rsidP="00E8020A">
      <w:pPr>
        <w:pStyle w:val="Zkladntext"/>
        <w:rPr>
          <w:rFonts w:cs="Arial"/>
          <w:szCs w:val="20"/>
        </w:rPr>
      </w:pPr>
      <w:r w:rsidRPr="00E8020A">
        <w:rPr>
          <w:rFonts w:cs="Arial"/>
          <w:szCs w:val="20"/>
        </w:rPr>
        <w:t>Slabšími stránkami školy sú:</w:t>
      </w:r>
    </w:p>
    <w:p w:rsidR="00E8020A" w:rsidRPr="00E8020A" w:rsidRDefault="00E8020A" w:rsidP="00E8020A">
      <w:pPr>
        <w:pStyle w:val="Zoznamsodrkami2"/>
        <w:numPr>
          <w:ilvl w:val="0"/>
          <w:numId w:val="46"/>
        </w:numPr>
        <w:rPr>
          <w:rFonts w:cs="Arial"/>
          <w:szCs w:val="20"/>
          <w:lang w:val="sk-SK"/>
        </w:rPr>
      </w:pPr>
      <w:r w:rsidRPr="00E8020A">
        <w:rPr>
          <w:rFonts w:cs="Arial"/>
          <w:szCs w:val="20"/>
          <w:lang w:val="sk-SK"/>
        </w:rPr>
        <w:t>absencia vlastnej prevádzky,</w:t>
      </w:r>
    </w:p>
    <w:p w:rsidR="00E8020A" w:rsidRPr="00E8020A" w:rsidRDefault="00E8020A" w:rsidP="00E8020A">
      <w:pPr>
        <w:pStyle w:val="Zoznamsodrkami2"/>
        <w:numPr>
          <w:ilvl w:val="0"/>
          <w:numId w:val="46"/>
        </w:numPr>
        <w:rPr>
          <w:rFonts w:cs="Arial"/>
          <w:szCs w:val="20"/>
          <w:lang w:val="sk-SK"/>
        </w:rPr>
      </w:pPr>
      <w:r w:rsidRPr="00E8020A">
        <w:rPr>
          <w:rFonts w:cs="Arial"/>
          <w:szCs w:val="20"/>
          <w:lang w:val="sk-SK"/>
        </w:rPr>
        <w:t>slabšia podpora zo strany rodičov.</w:t>
      </w:r>
    </w:p>
    <w:p w:rsidR="00E8020A" w:rsidRPr="00E8020A" w:rsidRDefault="00E8020A" w:rsidP="00E8020A">
      <w:pPr>
        <w:suppressAutoHyphens/>
        <w:spacing w:before="120"/>
        <w:jc w:val="both"/>
        <w:rPr>
          <w:rFonts w:cs="Arial"/>
          <w:b/>
          <w:szCs w:val="20"/>
        </w:rPr>
      </w:pPr>
    </w:p>
    <w:p w:rsidR="00E8020A" w:rsidRPr="00E8020A" w:rsidRDefault="00E8020A" w:rsidP="00E8020A">
      <w:pPr>
        <w:pStyle w:val="Zkladntext"/>
        <w:rPr>
          <w:rFonts w:cs="Arial"/>
          <w:szCs w:val="20"/>
        </w:rPr>
      </w:pPr>
      <w:r w:rsidRPr="00E8020A">
        <w:rPr>
          <w:rFonts w:cs="Arial"/>
          <w:szCs w:val="20"/>
        </w:rPr>
        <w:t>Príležitosti školy signalizuje:</w:t>
      </w:r>
    </w:p>
    <w:p w:rsidR="00E8020A" w:rsidRPr="00E8020A" w:rsidRDefault="00E8020A" w:rsidP="00E8020A">
      <w:pPr>
        <w:pStyle w:val="Zoznamsodrkami2"/>
        <w:numPr>
          <w:ilvl w:val="0"/>
          <w:numId w:val="47"/>
        </w:numPr>
        <w:rPr>
          <w:rFonts w:cs="Arial"/>
          <w:szCs w:val="20"/>
          <w:lang w:val="sk-SK"/>
        </w:rPr>
      </w:pPr>
      <w:r w:rsidRPr="00E8020A">
        <w:rPr>
          <w:rFonts w:cs="Arial"/>
          <w:szCs w:val="20"/>
          <w:lang w:val="sk-SK"/>
        </w:rPr>
        <w:t>bezproblémové uplatnenie absolventov školy v hotelových a gastronomických zariadeniach,</w:t>
      </w:r>
    </w:p>
    <w:p w:rsidR="00E8020A" w:rsidRPr="00E8020A" w:rsidRDefault="00E8020A" w:rsidP="00E8020A">
      <w:pPr>
        <w:pStyle w:val="Zoznamsodrkami2"/>
        <w:numPr>
          <w:ilvl w:val="0"/>
          <w:numId w:val="47"/>
        </w:numPr>
        <w:rPr>
          <w:rFonts w:cs="Arial"/>
          <w:szCs w:val="20"/>
          <w:lang w:val="sk-SK"/>
        </w:rPr>
      </w:pPr>
      <w:r w:rsidRPr="00E8020A">
        <w:rPr>
          <w:rFonts w:cs="Arial"/>
          <w:szCs w:val="20"/>
          <w:lang w:val="sk-SK"/>
        </w:rPr>
        <w:t>dobré uplatnenie našich absolventov v zahraničných hotelových a gastronomických prevádzkach (kontakty sa vytvárajú počas dlhodobých zahraničných  stáží),</w:t>
      </w:r>
    </w:p>
    <w:p w:rsidR="00E8020A" w:rsidRPr="00E8020A" w:rsidRDefault="00E8020A" w:rsidP="00E8020A">
      <w:pPr>
        <w:pStyle w:val="Zoznamsodrkami2"/>
        <w:numPr>
          <w:ilvl w:val="0"/>
          <w:numId w:val="47"/>
        </w:numPr>
        <w:rPr>
          <w:rFonts w:cs="Arial"/>
          <w:szCs w:val="20"/>
          <w:lang w:val="sk-SK"/>
        </w:rPr>
      </w:pPr>
      <w:r w:rsidRPr="00E8020A">
        <w:rPr>
          <w:rFonts w:cs="Arial"/>
          <w:szCs w:val="20"/>
          <w:lang w:val="sk-SK"/>
        </w:rPr>
        <w:t>dobrá spolupráca so zamestnávateľmi ,</w:t>
      </w:r>
    </w:p>
    <w:p w:rsidR="00E8020A" w:rsidRDefault="00E8020A" w:rsidP="00E8020A">
      <w:pPr>
        <w:pStyle w:val="Zoznamsodrkami2"/>
        <w:numPr>
          <w:ilvl w:val="0"/>
          <w:numId w:val="47"/>
        </w:numPr>
        <w:rPr>
          <w:rFonts w:cs="Arial"/>
          <w:szCs w:val="20"/>
          <w:lang w:val="sk-SK"/>
        </w:rPr>
      </w:pPr>
      <w:r w:rsidRPr="00E8020A">
        <w:rPr>
          <w:rFonts w:cs="Arial"/>
          <w:szCs w:val="20"/>
          <w:lang w:val="sk-SK"/>
        </w:rPr>
        <w:t xml:space="preserve">zosúladenie odbornosti žiakov s požiadavkami trhu práce na základe konzultácií s podnikateľskými subjektami. </w:t>
      </w:r>
    </w:p>
    <w:p w:rsidR="00EB2A56" w:rsidRPr="00E8020A" w:rsidRDefault="00EB2A56" w:rsidP="00EB2A56">
      <w:pPr>
        <w:pStyle w:val="Zoznamsodrkami2"/>
        <w:tabs>
          <w:tab w:val="clear" w:pos="643"/>
        </w:tabs>
        <w:ind w:left="720" w:firstLine="0"/>
        <w:rPr>
          <w:rFonts w:cs="Arial"/>
          <w:szCs w:val="20"/>
          <w:lang w:val="sk-SK"/>
        </w:rPr>
      </w:pPr>
    </w:p>
    <w:p w:rsidR="00E8020A" w:rsidRPr="00E8020A" w:rsidRDefault="00E8020A" w:rsidP="00E8020A">
      <w:pPr>
        <w:pStyle w:val="Zkladntext"/>
        <w:rPr>
          <w:rFonts w:cs="Arial"/>
          <w:szCs w:val="20"/>
        </w:rPr>
      </w:pPr>
      <w:r w:rsidRPr="00E8020A">
        <w:rPr>
          <w:rFonts w:cs="Arial"/>
          <w:szCs w:val="20"/>
        </w:rPr>
        <w:t>Prekážky v rozvoji školy sú:</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klesajúca vedomostná úroveň žiakov prichádzajúcich zo základných škôl,</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demografický pokles populácie,</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zvyšovanie výdavkov na prevádzku,</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nízka priemerná mzda v oblasti hotelierstva a gastronómie,</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nízka priemerná mzda v školstve, klesajúca motivácia učiteľov,</w:t>
      </w:r>
    </w:p>
    <w:p w:rsidR="00E8020A" w:rsidRPr="00E8020A" w:rsidRDefault="00E8020A" w:rsidP="00EA2F21">
      <w:pPr>
        <w:pStyle w:val="Zoznamsodrkami2"/>
        <w:numPr>
          <w:ilvl w:val="0"/>
          <w:numId w:val="53"/>
        </w:numPr>
        <w:rPr>
          <w:rFonts w:cs="Arial"/>
          <w:szCs w:val="20"/>
          <w:lang w:val="sk-SK"/>
        </w:rPr>
      </w:pPr>
      <w:r w:rsidRPr="00E8020A">
        <w:rPr>
          <w:rFonts w:cs="Arial"/>
          <w:szCs w:val="20"/>
          <w:lang w:val="sk-SK"/>
        </w:rPr>
        <w:t xml:space="preserve">slabšia spolupráca s rodičmi. </w:t>
      </w:r>
    </w:p>
    <w:p w:rsidR="00E8020A" w:rsidRPr="00E8020A" w:rsidRDefault="00E8020A" w:rsidP="00E8020A">
      <w:pPr>
        <w:pStyle w:val="Zoznamsodrkami2"/>
        <w:tabs>
          <w:tab w:val="clear" w:pos="643"/>
        </w:tabs>
        <w:rPr>
          <w:rFonts w:cs="Arial"/>
          <w:szCs w:val="20"/>
          <w:lang w:val="sk-SK"/>
        </w:rPr>
      </w:pPr>
    </w:p>
    <w:p w:rsidR="00E8020A" w:rsidRPr="003D2BA0" w:rsidRDefault="00E8020A" w:rsidP="00E8020A">
      <w:pPr>
        <w:pStyle w:val="Nadpis2"/>
      </w:pPr>
      <w:bookmarkStart w:id="13" w:name="_Dlhodobé_projekty_"/>
      <w:bookmarkStart w:id="14" w:name="_Toc319352669"/>
      <w:bookmarkStart w:id="15" w:name="_Toc403040859"/>
      <w:bookmarkEnd w:id="13"/>
      <w:r w:rsidRPr="00E8020A">
        <w:t>Dlhodobé projekty</w:t>
      </w:r>
      <w:r w:rsidRPr="003D2BA0">
        <w:t xml:space="preserve">  a ďalšie aktivity školy</w:t>
      </w:r>
      <w:bookmarkEnd w:id="14"/>
      <w:bookmarkEnd w:id="15"/>
    </w:p>
    <w:p w:rsidR="00E8020A" w:rsidRPr="003D2BA0" w:rsidRDefault="00E8020A" w:rsidP="00E8020A">
      <w:pPr>
        <w:rPr>
          <w:rFonts w:cs="Arial"/>
        </w:rPr>
      </w:pPr>
    </w:p>
    <w:p w:rsidR="00E8020A" w:rsidRPr="003D2BA0" w:rsidRDefault="00E8020A" w:rsidP="00E8020A">
      <w:pPr>
        <w:pStyle w:val="Zkladntext2"/>
        <w:spacing w:after="120"/>
        <w:ind w:firstLine="578"/>
        <w:jc w:val="both"/>
        <w:rPr>
          <w:b/>
          <w:lang w:eastAsia="cs-CZ"/>
        </w:rPr>
      </w:pPr>
      <w:r w:rsidRPr="003D2BA0">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D2BA0">
        <w:t>Škola ponúka  každoročne   svojim študentom možnosť zúčastniť sa zahraničných stáží, ktorých cieľom je zdokonalenie jazykových schopností a praktických zručností</w:t>
      </w:r>
      <w:r w:rsidRPr="003D2BA0">
        <w:rPr>
          <w:rStyle w:val="Siln"/>
        </w:rPr>
        <w:t xml:space="preserve">. </w:t>
      </w:r>
      <w:r w:rsidRPr="003D2BA0">
        <w:rPr>
          <w:lang w:eastAsia="cs-CZ"/>
        </w:rPr>
        <w:t xml:space="preserve">V rámci </w:t>
      </w:r>
      <w:r w:rsidRPr="003D2BA0">
        <w:rPr>
          <w:b/>
          <w:lang w:eastAsia="cs-CZ"/>
        </w:rPr>
        <w:t xml:space="preserve">programu </w:t>
      </w:r>
      <w:r>
        <w:rPr>
          <w:b/>
          <w:lang w:eastAsia="cs-CZ"/>
        </w:rPr>
        <w:t xml:space="preserve">Erasmus + (v minulosti </w:t>
      </w:r>
      <w:r w:rsidRPr="003D2BA0">
        <w:rPr>
          <w:b/>
          <w:lang w:eastAsia="cs-CZ"/>
        </w:rPr>
        <w:t>Leonardo da Vinci</w:t>
      </w:r>
      <w:r>
        <w:rPr>
          <w:b/>
          <w:lang w:eastAsia="cs-CZ"/>
        </w:rPr>
        <w:t>)</w:t>
      </w:r>
      <w:r w:rsidRPr="003D2BA0">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D2BA0">
        <w:rPr>
          <w:rStyle w:val="Siln"/>
        </w:rPr>
        <w:t xml:space="preserve">granty z finančných prostriedkov Európskej únie vďaka programu Leonardo da Vinci </w:t>
      </w:r>
      <w:r w:rsidRPr="003D2BA0">
        <w:rPr>
          <w:lang w:eastAsia="cs-CZ"/>
        </w:rPr>
        <w:t>a úspešne zrealizovať nasledovné projekty</w:t>
      </w:r>
      <w:r w:rsidRPr="003D2BA0">
        <w:rPr>
          <w:b/>
          <w:lang w:eastAsia="cs-CZ"/>
        </w:rPr>
        <w:t xml:space="preserve"> :</w:t>
      </w:r>
    </w:p>
    <w:p w:rsidR="00E8020A" w:rsidRPr="003D2BA0" w:rsidRDefault="00E8020A" w:rsidP="00E8020A">
      <w:pPr>
        <w:pStyle w:val="Zkladntext2"/>
        <w:spacing w:line="276" w:lineRule="auto"/>
        <w:jc w:val="both"/>
        <w:rPr>
          <w:lang w:eastAsia="cs-CZ"/>
        </w:rPr>
      </w:pPr>
      <w:r w:rsidRPr="003D2BA0">
        <w:rPr>
          <w:b/>
          <w:lang w:eastAsia="cs-CZ"/>
        </w:rPr>
        <w:t>Všetko pre hosťa-kompletné služby ponúkané v hotelovom podniku</w:t>
      </w:r>
      <w:r w:rsidRPr="003D2BA0">
        <w:rPr>
          <w:lang w:eastAsia="cs-CZ"/>
        </w:rPr>
        <w:t xml:space="preserve"> – mobilný projekt zrealizovaný v roku  2004</w:t>
      </w:r>
    </w:p>
    <w:p w:rsidR="00E8020A" w:rsidRPr="003D2BA0" w:rsidRDefault="00E8020A" w:rsidP="00E8020A">
      <w:pPr>
        <w:pStyle w:val="Zkladntext2"/>
        <w:spacing w:line="276" w:lineRule="auto"/>
        <w:jc w:val="both"/>
        <w:rPr>
          <w:lang w:eastAsia="cs-CZ"/>
        </w:rPr>
      </w:pPr>
      <w:r w:rsidRPr="003D2BA0">
        <w:rPr>
          <w:b/>
          <w:lang w:eastAsia="cs-CZ"/>
        </w:rPr>
        <w:t>Nájdi odvahu podnikať v cestovnom ruchu</w:t>
      </w:r>
      <w:r w:rsidRPr="003D2BA0">
        <w:rPr>
          <w:lang w:eastAsia="cs-CZ"/>
        </w:rPr>
        <w:t xml:space="preserve"> – mobilný projekt zrealizovaný v roku 2006</w:t>
      </w:r>
      <w:r w:rsidR="00EB2A56">
        <w:rPr>
          <w:lang w:eastAsia="cs-CZ"/>
        </w:rPr>
        <w:t>,</w:t>
      </w:r>
    </w:p>
    <w:p w:rsidR="00E8020A" w:rsidRPr="003D2BA0" w:rsidRDefault="00E8020A" w:rsidP="00E8020A">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v roku 2008 VECTPRO projekt učiteľov odborných predmetov</w:t>
      </w:r>
      <w:r w:rsidR="00EB2A56">
        <w:rPr>
          <w:lang w:eastAsia="cs-CZ"/>
        </w:rPr>
        <w:t>,</w:t>
      </w:r>
    </w:p>
    <w:p w:rsidR="00E8020A" w:rsidRPr="003D2BA0" w:rsidRDefault="00E8020A" w:rsidP="00E8020A">
      <w:pPr>
        <w:pStyle w:val="Zkladntext2"/>
        <w:spacing w:line="276" w:lineRule="auto"/>
        <w:jc w:val="both"/>
        <w:rPr>
          <w:lang w:eastAsia="cs-CZ"/>
        </w:rPr>
      </w:pPr>
      <w:r w:rsidRPr="003D2BA0">
        <w:rPr>
          <w:b/>
          <w:lang w:eastAsia="cs-CZ"/>
        </w:rPr>
        <w:t>WELLNES – nová šanca pre hotelierstvo</w:t>
      </w:r>
      <w:r w:rsidRPr="003D2BA0">
        <w:rPr>
          <w:lang w:eastAsia="cs-CZ"/>
        </w:rPr>
        <w:t xml:space="preserve"> - mobilný projekt  pre študentov zrealizovaný v roku 2009</w:t>
      </w:r>
      <w:r w:rsidR="00EB2A56">
        <w:rPr>
          <w:lang w:eastAsia="cs-CZ"/>
        </w:rPr>
        <w:t>,</w:t>
      </w:r>
    </w:p>
    <w:p w:rsidR="00EB2A56" w:rsidRDefault="00E8020A" w:rsidP="00EB2A56">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mobilný projekt  pre študentov zrealizovaný v roku 2011</w:t>
      </w:r>
      <w:r w:rsidR="00EB2A56">
        <w:rPr>
          <w:lang w:eastAsia="cs-CZ"/>
        </w:rPr>
        <w:t>,</w:t>
      </w:r>
    </w:p>
    <w:p w:rsidR="00E8020A" w:rsidRPr="00EB2A56" w:rsidRDefault="00E8020A" w:rsidP="00EB2A56">
      <w:pPr>
        <w:pStyle w:val="Zkladntext2"/>
        <w:spacing w:line="276" w:lineRule="auto"/>
        <w:jc w:val="both"/>
        <w:rPr>
          <w:lang w:eastAsia="cs-CZ"/>
        </w:rPr>
      </w:pPr>
      <w:r w:rsidRPr="003D2BA0">
        <w:rPr>
          <w:szCs w:val="18"/>
        </w:rPr>
        <w:t>Pre  vyššie uvedené  projekt y si vybrala naša škola ako partnerské krajiny Rakúsko a Španielsko vzhľadom na to, že obidve krajiny majú bohaté skúsenosti s cestovným ruchom.</w:t>
      </w:r>
    </w:p>
    <w:p w:rsidR="00EB2A56" w:rsidRPr="003E7DC2" w:rsidRDefault="00EB2A56" w:rsidP="00EB2A56">
      <w:pPr>
        <w:shd w:val="clear" w:color="auto" w:fill="FFFFFF"/>
        <w:spacing w:before="100" w:beforeAutospacing="1" w:after="100" w:afterAutospacing="1"/>
        <w:rPr>
          <w:rFonts w:cs="Arial"/>
          <w:bCs/>
          <w:szCs w:val="18"/>
          <w:lang w:eastAsia="sk-SK"/>
        </w:rPr>
      </w:pPr>
      <w:r w:rsidRPr="00DF15C1">
        <w:rPr>
          <w:rFonts w:cs="Arial"/>
          <w:b/>
          <w:bCs/>
          <w:szCs w:val="18"/>
          <w:lang w:eastAsia="sk-SK"/>
        </w:rPr>
        <w:t xml:space="preserve">BIO </w:t>
      </w:r>
      <w:r w:rsidRPr="00541950">
        <w:rPr>
          <w:rFonts w:cs="Arial"/>
          <w:b/>
          <w:bCs/>
          <w:szCs w:val="18"/>
          <w:lang w:eastAsia="sk-SK"/>
        </w:rPr>
        <w:t>potraviny   a ich využívanie</w:t>
      </w:r>
      <w:r>
        <w:rPr>
          <w:rFonts w:cs="Arial"/>
          <w:b/>
          <w:bCs/>
          <w:szCs w:val="18"/>
          <w:lang w:eastAsia="sk-SK"/>
        </w:rPr>
        <w:t xml:space="preserve"> v gastronómii - </w:t>
      </w:r>
      <w:r w:rsidRPr="003E7DC2">
        <w:rPr>
          <w:rFonts w:cs="Arial"/>
          <w:bCs/>
          <w:szCs w:val="18"/>
          <w:lang w:eastAsia="sk-SK"/>
        </w:rPr>
        <w:t xml:space="preserve"> projekt Mobilita študentov v zahraničí- lepšia šanca uplatniť sa na trhu práce v oblasti CR. </w:t>
      </w:r>
      <w:r>
        <w:rPr>
          <w:rFonts w:cs="Arial"/>
          <w:bCs/>
          <w:szCs w:val="18"/>
          <w:lang w:eastAsia="sk-SK"/>
        </w:rPr>
        <w:t>Projekt bol</w:t>
      </w:r>
      <w:r w:rsidRPr="003E7DC2">
        <w:rPr>
          <w:rFonts w:cs="Arial"/>
          <w:bCs/>
          <w:szCs w:val="18"/>
          <w:lang w:eastAsia="sk-SK"/>
        </w:rPr>
        <w:t xml:space="preserve"> realizovaný v</w:t>
      </w:r>
      <w:r>
        <w:rPr>
          <w:rFonts w:cs="Arial"/>
          <w:bCs/>
          <w:szCs w:val="18"/>
          <w:lang w:eastAsia="sk-SK"/>
        </w:rPr>
        <w:t xml:space="preserve"> rokoch 2015-2016 v </w:t>
      </w:r>
      <w:r w:rsidRPr="003E7DC2">
        <w:rPr>
          <w:rFonts w:cs="Arial"/>
          <w:bCs/>
          <w:szCs w:val="18"/>
          <w:lang w:eastAsia="sk-SK"/>
        </w:rPr>
        <w:t> dvoch etapách pre 25 štud</w:t>
      </w:r>
      <w:r>
        <w:rPr>
          <w:rFonts w:cs="Arial"/>
          <w:bCs/>
          <w:szCs w:val="18"/>
          <w:lang w:eastAsia="sk-SK"/>
        </w:rPr>
        <w:t xml:space="preserve">entov, ktorí sa zúčastnili </w:t>
      </w:r>
      <w:r w:rsidRPr="003E7DC2">
        <w:rPr>
          <w:rFonts w:cs="Arial"/>
          <w:bCs/>
          <w:szCs w:val="18"/>
          <w:lang w:eastAsia="sk-SK"/>
        </w:rPr>
        <w:t xml:space="preserve"> zahraničnej st</w:t>
      </w:r>
      <w:r>
        <w:rPr>
          <w:rFonts w:cs="Arial"/>
          <w:bCs/>
          <w:szCs w:val="18"/>
          <w:lang w:eastAsia="sk-SK"/>
        </w:rPr>
        <w:t xml:space="preserve">áže v Španielsku a v Rakúsku. </w:t>
      </w:r>
    </w:p>
    <w:p w:rsidR="00E8020A" w:rsidRPr="003E7DC2" w:rsidRDefault="00E8020A" w:rsidP="00E8020A">
      <w:pPr>
        <w:spacing w:before="100" w:beforeAutospacing="1"/>
        <w:rPr>
          <w:rFonts w:cs="Arial"/>
          <w:szCs w:val="18"/>
          <w:lang w:eastAsia="sk-SK"/>
        </w:rPr>
      </w:pPr>
      <w:r w:rsidRPr="003E7DC2">
        <w:rPr>
          <w:rFonts w:cs="Arial"/>
          <w:bCs/>
          <w:szCs w:val="18"/>
          <w:lang w:eastAsia="sk-SK"/>
        </w:rPr>
        <w:lastRenderedPageBreak/>
        <w:t>V rámci programu</w:t>
      </w:r>
      <w:r w:rsidRPr="003E7DC2">
        <w:rPr>
          <w:rFonts w:cs="Arial"/>
          <w:b/>
          <w:bCs/>
          <w:szCs w:val="18"/>
          <w:lang w:eastAsia="sk-SK"/>
        </w:rPr>
        <w:t xml:space="preserve"> ERAZMUS PLUS </w:t>
      </w:r>
      <w:r w:rsidRPr="003E7DC2">
        <w:rPr>
          <w:rFonts w:cs="Arial"/>
          <w:bCs/>
          <w:szCs w:val="18"/>
          <w:lang w:eastAsia="sk-SK"/>
        </w:rPr>
        <w:t>sme</w:t>
      </w:r>
      <w:r>
        <w:rPr>
          <w:rFonts w:cs="Arial"/>
          <w:bCs/>
          <w:szCs w:val="18"/>
          <w:lang w:eastAsia="sk-SK"/>
        </w:rPr>
        <w:t xml:space="preserve"> boli</w:t>
      </w:r>
      <w:r w:rsidRPr="003E7DC2">
        <w:rPr>
          <w:rFonts w:cs="Arial"/>
          <w:bCs/>
          <w:szCs w:val="18"/>
          <w:lang w:eastAsia="sk-SK"/>
        </w:rPr>
        <w:t xml:space="preserve"> účastníkmi projektu KA2 Strategické partnerstvá v oblasti v vzdelávania, výcviku a mladých ľudí s názvom Mladý </w:t>
      </w:r>
      <w:r>
        <w:rPr>
          <w:rFonts w:cs="Arial"/>
          <w:bCs/>
          <w:szCs w:val="18"/>
          <w:lang w:eastAsia="sk-SK"/>
        </w:rPr>
        <w:t xml:space="preserve">európsky podnikateľ. </w:t>
      </w:r>
      <w:r w:rsidRPr="003E7DC2">
        <w:rPr>
          <w:rFonts w:cs="Arial"/>
          <w:b/>
          <w:bCs/>
          <w:szCs w:val="18"/>
          <w:lang w:eastAsia="sk-SK"/>
        </w:rPr>
        <w:t>Ďalší partneri</w:t>
      </w:r>
      <w:r w:rsidRPr="003E7DC2">
        <w:rPr>
          <w:rFonts w:cs="Arial"/>
          <w:bCs/>
          <w:szCs w:val="18"/>
          <w:lang w:eastAsia="sk-SK"/>
        </w:rPr>
        <w:t xml:space="preserve">: Taliansko, Francúzsko, Španielsko.  </w:t>
      </w:r>
      <w:r w:rsidRPr="003E7DC2">
        <w:rPr>
          <w:rFonts w:cs="Arial"/>
          <w:b/>
          <w:bCs/>
          <w:szCs w:val="18"/>
          <w:lang w:eastAsia="sk-SK"/>
        </w:rPr>
        <w:t>Počet zapojených študentov HA -  12</w:t>
      </w:r>
      <w:r w:rsidRPr="003E7DC2">
        <w:rPr>
          <w:rFonts w:cs="Arial"/>
          <w:bCs/>
          <w:szCs w:val="18"/>
          <w:lang w:eastAsia="sk-SK"/>
        </w:rPr>
        <w:t>.</w:t>
      </w:r>
    </w:p>
    <w:p w:rsidR="00E8020A" w:rsidRPr="003E7DC2" w:rsidRDefault="00E8020A" w:rsidP="00E8020A">
      <w:pPr>
        <w:spacing w:before="100" w:beforeAutospacing="1"/>
        <w:rPr>
          <w:rFonts w:cs="Arial"/>
          <w:szCs w:val="18"/>
          <w:lang w:eastAsia="sk-SK"/>
        </w:rPr>
      </w:pPr>
      <w:r>
        <w:rPr>
          <w:rStyle w:val="Siln"/>
        </w:rPr>
        <w:t>Projekt eTwinning</w:t>
      </w:r>
      <w:r>
        <w:t xml:space="preserve"> –  </w:t>
      </w:r>
      <w:r>
        <w:rPr>
          <w:b/>
        </w:rPr>
        <w:t xml:space="preserve">realizácia </w:t>
      </w:r>
      <w:r w:rsidRPr="006651F5">
        <w:rPr>
          <w:b/>
        </w:rPr>
        <w:t xml:space="preserve"> projektov v oblasti v</w:t>
      </w:r>
      <w:r w:rsidRPr="006651F5">
        <w:rPr>
          <w:rStyle w:val="Siln"/>
        </w:rPr>
        <w:t>ýmeny informácií a skúseností, možnosti ďalšieho vzdelávania, zdokonaľovanie sa v anglickom jazyku a nové partnerstvá</w:t>
      </w:r>
    </w:p>
    <w:p w:rsidR="00E8020A" w:rsidRPr="00E8020A" w:rsidRDefault="00E8020A" w:rsidP="00E8020A">
      <w:pPr>
        <w:pStyle w:val="Normlnywebov"/>
        <w:shd w:val="clear" w:color="auto" w:fill="FFFFFF"/>
        <w:spacing w:after="0" w:afterAutospacing="0" w:line="244" w:lineRule="atLeast"/>
        <w:rPr>
          <w:rStyle w:val="Siln"/>
          <w:rFonts w:ascii="Arial" w:hAnsi="Arial" w:cs="Arial"/>
          <w:b w:val="0"/>
          <w:bCs w:val="0"/>
        </w:rPr>
      </w:pPr>
      <w:r w:rsidRPr="00E8020A">
        <w:rPr>
          <w:rStyle w:val="Siln"/>
          <w:rFonts w:ascii="Arial" w:hAnsi="Arial" w:cs="Arial"/>
        </w:rPr>
        <w:t>Me and my life style</w:t>
      </w:r>
      <w:r w:rsidRPr="00E8020A">
        <w:rPr>
          <w:rFonts w:ascii="Arial" w:hAnsi="Arial" w:cs="Arial"/>
        </w:rPr>
        <w:t xml:space="preserve"> sme 31. 10. 2014 získali európsky certifikát kvality .                                                              </w:t>
      </w:r>
      <w:r w:rsidRPr="00E8020A">
        <w:rPr>
          <w:rFonts w:ascii="Arial" w:hAnsi="Arial" w:cs="Arial"/>
          <w:b/>
        </w:rPr>
        <w:t xml:space="preserve">Holiday is fun – </w:t>
      </w:r>
      <w:r w:rsidRPr="00E8020A">
        <w:rPr>
          <w:rFonts w:ascii="Arial" w:hAnsi="Arial" w:cs="Arial"/>
        </w:rPr>
        <w:t>udelený</w:t>
      </w:r>
      <w:r w:rsidRPr="00E8020A">
        <w:rPr>
          <w:rFonts w:ascii="Arial" w:hAnsi="Arial" w:cs="Arial"/>
          <w:b/>
        </w:rPr>
        <w:t xml:space="preserve"> </w:t>
      </w:r>
      <w:r w:rsidRPr="00E8020A">
        <w:rPr>
          <w:rFonts w:ascii="Arial" w:hAnsi="Arial" w:cs="Arial"/>
        </w:rPr>
        <w:t xml:space="preserve"> certifikát kvality za  realizáciu projektu. </w:t>
      </w:r>
      <w:r w:rsidRPr="00E8020A">
        <w:rPr>
          <w:rFonts w:ascii="Arial" w:hAnsi="Arial" w:cs="Arial"/>
          <w:b/>
        </w:rPr>
        <w:t>Partneri</w:t>
      </w:r>
      <w:r w:rsidRPr="00E8020A">
        <w:rPr>
          <w:rFonts w:ascii="Arial" w:hAnsi="Arial" w:cs="Arial"/>
        </w:rPr>
        <w:t xml:space="preserve">: Poľsko, Turecko                                                            </w:t>
      </w:r>
      <w:r w:rsidRPr="00E8020A">
        <w:rPr>
          <w:rFonts w:ascii="Arial" w:hAnsi="Arial" w:cs="Arial"/>
          <w:b/>
        </w:rPr>
        <w:t xml:space="preserve">E- cultural chain story  - </w:t>
      </w:r>
      <w:r w:rsidRPr="00E8020A">
        <w:rPr>
          <w:rStyle w:val="Siln"/>
          <w:rFonts w:ascii="Arial" w:hAnsi="Arial" w:cs="Arial"/>
          <w:b w:val="0"/>
        </w:rPr>
        <w:t>Viac informácií o kultúrnom dedičstve, kultúre krajiny a kultúre mladých ľudí jednotlivých krajín, možnosti ďalšieho vzdelávania, spoznávania sa</w:t>
      </w:r>
      <w:r>
        <w:rPr>
          <w:rStyle w:val="Siln"/>
          <w:rFonts w:ascii="Arial" w:hAnsi="Arial" w:cs="Arial"/>
          <w:b w:val="0"/>
        </w:rPr>
        <w:t xml:space="preserve">. </w:t>
      </w:r>
      <w:r w:rsidRPr="00E8020A">
        <w:rPr>
          <w:rFonts w:ascii="Arial" w:hAnsi="Arial" w:cs="Arial"/>
          <w:b/>
        </w:rPr>
        <w:t xml:space="preserve">Partneri: Poľsko, Turecko, Francúzsko, Chorvátsko.                                                               </w:t>
      </w:r>
    </w:p>
    <w:p w:rsidR="00E8020A" w:rsidRPr="00E8020A" w:rsidRDefault="00E8020A" w:rsidP="00E8020A">
      <w:pPr>
        <w:spacing w:after="120"/>
        <w:rPr>
          <w:rStyle w:val="Siln"/>
          <w:rFonts w:cs="Arial"/>
        </w:rPr>
      </w:pPr>
      <w:r>
        <w:rPr>
          <w:rStyle w:val="Siln"/>
          <w:rFonts w:cs="Arial"/>
        </w:rPr>
        <w:t xml:space="preserve">Complete my </w:t>
      </w:r>
      <w:r w:rsidRPr="00E8020A">
        <w:rPr>
          <w:rStyle w:val="Siln"/>
          <w:rFonts w:cs="Arial"/>
        </w:rPr>
        <w:t xml:space="preserve"> story</w:t>
      </w:r>
      <w:r>
        <w:rPr>
          <w:rStyle w:val="Siln"/>
          <w:rFonts w:cs="Arial"/>
        </w:rPr>
        <w:t xml:space="preserve"> - </w:t>
      </w:r>
      <w:r w:rsidRPr="00E8020A">
        <w:rPr>
          <w:rStyle w:val="Siln"/>
          <w:rFonts w:cs="Arial"/>
        </w:rPr>
        <w:t xml:space="preserve"> </w:t>
      </w:r>
      <w:r w:rsidRPr="00E8020A">
        <w:rPr>
          <w:rStyle w:val="Siln"/>
          <w:rFonts w:cs="Arial"/>
          <w:b w:val="0"/>
        </w:rPr>
        <w:t>prezentácia našej kultúry, zvykov, tradície a životov mladých ľudí.</w:t>
      </w:r>
      <w:r w:rsidRPr="00E8020A">
        <w:rPr>
          <w:rStyle w:val="Siln"/>
          <w:rFonts w:cs="Arial"/>
        </w:rPr>
        <w:t xml:space="preserve"> </w:t>
      </w:r>
    </w:p>
    <w:p w:rsidR="00E8020A" w:rsidRPr="000278BF" w:rsidRDefault="00E8020A" w:rsidP="00E8020A">
      <w:pPr>
        <w:spacing w:after="120"/>
        <w:rPr>
          <w:rFonts w:cs="Arial"/>
          <w:bCs/>
        </w:rPr>
      </w:pPr>
    </w:p>
    <w:p w:rsidR="00E8020A" w:rsidRPr="003D2BA0" w:rsidRDefault="00E8020A" w:rsidP="00E8020A">
      <w:pPr>
        <w:pStyle w:val="Zkladntext2"/>
        <w:spacing w:after="120"/>
        <w:ind w:firstLine="708"/>
        <w:jc w:val="both"/>
        <w:rPr>
          <w:lang w:eastAsia="cs-CZ"/>
        </w:rPr>
      </w:pPr>
      <w:r w:rsidRPr="003D2BA0">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E8020A" w:rsidRPr="003D2BA0" w:rsidRDefault="00E8020A" w:rsidP="00E8020A">
      <w:pPr>
        <w:spacing w:after="120"/>
        <w:jc w:val="both"/>
        <w:rPr>
          <w:rFonts w:cs="Arial"/>
        </w:rPr>
      </w:pPr>
      <w:r w:rsidRPr="003D2BA0">
        <w:rPr>
          <w:rFonts w:cs="Arial"/>
          <w:b/>
          <w:bCs/>
        </w:rPr>
        <w:t>Grécko</w:t>
      </w:r>
      <w:r w:rsidRPr="003D2BA0">
        <w:rPr>
          <w:rFonts w:cs="Arial"/>
        </w:rPr>
        <w:t xml:space="preserve"> –  štvormesačná odborná prax študentov v hoteloch na základe zmluvy s gréckou hotelovou    sp</w:t>
      </w:r>
      <w:r>
        <w:rPr>
          <w:rFonts w:cs="Arial"/>
        </w:rPr>
        <w:t>oločnosťou GRECOTEL</w:t>
      </w:r>
      <w:r w:rsidRPr="003D2BA0">
        <w:rPr>
          <w:rFonts w:cs="Arial"/>
        </w:rPr>
        <w:t>.</w:t>
      </w:r>
    </w:p>
    <w:p w:rsidR="00E8020A" w:rsidRPr="003D2BA0" w:rsidRDefault="00E8020A" w:rsidP="00E8020A">
      <w:pPr>
        <w:spacing w:after="120"/>
        <w:jc w:val="both"/>
        <w:rPr>
          <w:rFonts w:cs="Arial"/>
        </w:rPr>
      </w:pPr>
      <w:r w:rsidRPr="003D2BA0">
        <w:rPr>
          <w:rFonts w:cs="Arial"/>
          <w:b/>
          <w:bCs/>
        </w:rPr>
        <w:t>Taliansko</w:t>
      </w:r>
      <w:r w:rsidRPr="003D2BA0">
        <w:rPr>
          <w:rFonts w:cs="Arial"/>
        </w:rPr>
        <w:t xml:space="preserve"> – trojmesačná odborná prax pre študentov v gastronomických zariadeniach regiónu Lombardia na základe zmluvy s</w:t>
      </w:r>
      <w:r>
        <w:rPr>
          <w:rFonts w:cs="Arial"/>
        </w:rPr>
        <w:t>o vzdelávacou agentúrou EUROPE 3000.</w:t>
      </w:r>
      <w:r w:rsidRPr="003D2BA0">
        <w:rPr>
          <w:rFonts w:cs="Arial"/>
        </w:rPr>
        <w:t xml:space="preserve">  Súčasťou stáže je týždňový jazykový kurz taliančiny.  </w:t>
      </w:r>
    </w:p>
    <w:p w:rsidR="00E8020A" w:rsidRDefault="00E8020A" w:rsidP="00E8020A">
      <w:pPr>
        <w:spacing w:after="120"/>
        <w:jc w:val="both"/>
        <w:rPr>
          <w:rFonts w:cs="Arial"/>
        </w:rPr>
      </w:pPr>
      <w:r w:rsidRPr="003D2BA0">
        <w:rPr>
          <w:rFonts w:cs="Arial"/>
          <w:b/>
          <w:bCs/>
        </w:rPr>
        <w:t>Nemecko</w:t>
      </w:r>
      <w:r w:rsidRPr="003D2BA0">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E8020A" w:rsidRPr="000278BF" w:rsidRDefault="00E8020A" w:rsidP="00E8020A">
      <w:pPr>
        <w:spacing w:after="120"/>
        <w:jc w:val="both"/>
        <w:rPr>
          <w:rFonts w:cs="Arial"/>
          <w:b/>
        </w:rPr>
      </w:pPr>
      <w:r w:rsidRPr="000278BF">
        <w:rPr>
          <w:rFonts w:cs="Arial"/>
          <w:b/>
        </w:rPr>
        <w:t>Rakúsko</w:t>
      </w:r>
      <w:r>
        <w:rPr>
          <w:rFonts w:cs="Arial"/>
          <w:b/>
        </w:rPr>
        <w:t xml:space="preserve"> - </w:t>
      </w:r>
      <w:r w:rsidRPr="003D2BA0">
        <w:rPr>
          <w:rFonts w:cs="Arial"/>
        </w:rPr>
        <w:t>trojmesačná odborná prax pre študentov v</w:t>
      </w:r>
      <w:r>
        <w:rPr>
          <w:rFonts w:cs="Arial"/>
        </w:rPr>
        <w:t> </w:t>
      </w:r>
      <w:r w:rsidRPr="003D2BA0">
        <w:rPr>
          <w:rFonts w:cs="Arial"/>
        </w:rPr>
        <w:t>gastronomických</w:t>
      </w:r>
      <w:r>
        <w:rPr>
          <w:rFonts w:cs="Arial"/>
        </w:rPr>
        <w:t xml:space="preserve"> zariadeniach v na základe zmluvy.</w:t>
      </w:r>
    </w:p>
    <w:p w:rsidR="00E8020A" w:rsidRPr="003D2BA0" w:rsidRDefault="00E8020A" w:rsidP="00E8020A">
      <w:pPr>
        <w:pStyle w:val="Zkladntext2"/>
        <w:spacing w:after="120"/>
        <w:rPr>
          <w:lang w:eastAsia="cs-CZ"/>
        </w:rPr>
      </w:pPr>
      <w:r w:rsidRPr="003D2BA0">
        <w:rPr>
          <w:lang w:eastAsia="cs-CZ"/>
        </w:rPr>
        <w:t>Pre výber  na zahraničné projekty a odborné stáže sú rozhodujúce tieto kritériá:</w:t>
      </w:r>
    </w:p>
    <w:p w:rsidR="00E8020A" w:rsidRPr="003D2BA0" w:rsidRDefault="00E8020A" w:rsidP="00E8020A">
      <w:pPr>
        <w:numPr>
          <w:ilvl w:val="0"/>
          <w:numId w:val="8"/>
        </w:numPr>
        <w:rPr>
          <w:rFonts w:cs="Arial"/>
        </w:rPr>
      </w:pPr>
      <w:r w:rsidRPr="003D2BA0">
        <w:rPr>
          <w:rFonts w:cs="Arial"/>
        </w:rPr>
        <w:t>teoretické a praktické odborné znalosti a zručnosti (prospech v odborných predmetoch),</w:t>
      </w:r>
    </w:p>
    <w:p w:rsidR="00E8020A" w:rsidRPr="003D2BA0" w:rsidRDefault="00E8020A" w:rsidP="00E8020A">
      <w:pPr>
        <w:numPr>
          <w:ilvl w:val="0"/>
          <w:numId w:val="8"/>
        </w:numPr>
        <w:rPr>
          <w:rFonts w:cs="Arial"/>
        </w:rPr>
      </w:pPr>
      <w:r w:rsidRPr="003D2BA0">
        <w:rPr>
          <w:rFonts w:cs="Arial"/>
        </w:rPr>
        <w:t>osobnostné predpoklady, vlastnosti a schopnosti,</w:t>
      </w:r>
    </w:p>
    <w:p w:rsidR="00E8020A" w:rsidRPr="003D2BA0" w:rsidRDefault="00E8020A" w:rsidP="00E8020A">
      <w:pPr>
        <w:numPr>
          <w:ilvl w:val="0"/>
          <w:numId w:val="8"/>
        </w:numPr>
        <w:rPr>
          <w:rFonts w:cs="Arial"/>
        </w:rPr>
      </w:pPr>
      <w:r w:rsidRPr="003D2BA0">
        <w:rPr>
          <w:rFonts w:cs="Arial"/>
        </w:rPr>
        <w:t xml:space="preserve">dobrý fyzický a psychický  stav,  </w:t>
      </w:r>
    </w:p>
    <w:p w:rsidR="00E8020A" w:rsidRPr="003D2BA0" w:rsidRDefault="00E8020A" w:rsidP="00E8020A">
      <w:pPr>
        <w:numPr>
          <w:ilvl w:val="0"/>
          <w:numId w:val="8"/>
        </w:numPr>
        <w:rPr>
          <w:rFonts w:cs="Arial"/>
        </w:rPr>
      </w:pPr>
      <w:r w:rsidRPr="003D2BA0">
        <w:rPr>
          <w:rFonts w:cs="Arial"/>
        </w:rPr>
        <w:t>ovládanie</w:t>
      </w:r>
      <w:r w:rsidR="00EB2A56">
        <w:rPr>
          <w:rFonts w:cs="Arial"/>
        </w:rPr>
        <w:t xml:space="preserve"> základov </w:t>
      </w:r>
      <w:r w:rsidRPr="003D2BA0">
        <w:rPr>
          <w:rFonts w:cs="Arial"/>
        </w:rPr>
        <w:t xml:space="preserve"> jazyka hostiteľskej krajiny + ovládanie anglického jazyka.</w:t>
      </w:r>
      <w:r>
        <w:rPr>
          <w:rFonts w:cs="Arial"/>
        </w:rPr>
        <w:t xml:space="preserve"> </w:t>
      </w:r>
    </w:p>
    <w:p w:rsidR="00E8020A" w:rsidRPr="003D2BA0" w:rsidRDefault="00E8020A" w:rsidP="00E8020A">
      <w:pPr>
        <w:ind w:left="360"/>
        <w:rPr>
          <w:rFonts w:cs="Arial"/>
          <w:b/>
          <w:bCs/>
        </w:rPr>
      </w:pPr>
    </w:p>
    <w:p w:rsidR="00E8020A" w:rsidRPr="003D2BA0" w:rsidRDefault="00E8020A" w:rsidP="00E8020A">
      <w:pPr>
        <w:rPr>
          <w:rFonts w:cs="Arial"/>
          <w:b/>
          <w:bCs/>
          <w:szCs w:val="18"/>
        </w:rPr>
      </w:pPr>
      <w:r w:rsidRPr="003D2BA0">
        <w:rPr>
          <w:rFonts w:cs="Arial"/>
          <w:b/>
          <w:bCs/>
          <w:szCs w:val="18"/>
        </w:rPr>
        <w:t>Ďalšie projekty a aktivity školy</w:t>
      </w:r>
    </w:p>
    <w:p w:rsidR="00E8020A" w:rsidRPr="003D2BA0" w:rsidRDefault="00E8020A" w:rsidP="00E8020A">
      <w:pPr>
        <w:rPr>
          <w:rFonts w:cs="Arial"/>
        </w:rPr>
      </w:pPr>
    </w:p>
    <w:p w:rsidR="00E8020A" w:rsidRPr="003D2BA0" w:rsidRDefault="00E8020A" w:rsidP="00E8020A">
      <w:pPr>
        <w:ind w:firstLine="578"/>
        <w:jc w:val="both"/>
        <w:rPr>
          <w:rFonts w:cs="Arial"/>
        </w:rPr>
      </w:pPr>
      <w:r w:rsidRPr="003D2BA0">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Pr>
          <w:rFonts w:cs="Arial"/>
          <w:szCs w:val="20"/>
        </w:rPr>
        <w:t>akcia UNICEF Týždeň M</w:t>
      </w:r>
      <w:r w:rsidRPr="003D2BA0">
        <w:rPr>
          <w:rFonts w:cs="Arial"/>
          <w:szCs w:val="20"/>
        </w:rPr>
        <w:t>odrého gombíka,</w:t>
      </w:r>
      <w:r>
        <w:rPr>
          <w:rFonts w:cs="Arial"/>
          <w:szCs w:val="20"/>
        </w:rPr>
        <w:t xml:space="preserve"> </w:t>
      </w:r>
      <w:r w:rsidR="00EB2A56">
        <w:rPr>
          <w:rFonts w:cs="Arial"/>
          <w:szCs w:val="20"/>
        </w:rPr>
        <w:t xml:space="preserve">Biela pastelka, </w:t>
      </w:r>
      <w:r w:rsidRPr="003D2BA0">
        <w:rPr>
          <w:rFonts w:cs="Arial"/>
          <w:szCs w:val="20"/>
        </w:rPr>
        <w:t>spolupráca so Spoločnosťou priateľov detí z detských domovov Úsmev ako dar</w:t>
      </w:r>
      <w:r w:rsidRPr="003D2BA0">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E8020A" w:rsidRPr="003D2BA0" w:rsidRDefault="00E8020A" w:rsidP="00E8020A">
      <w:pPr>
        <w:tabs>
          <w:tab w:val="num" w:pos="1440"/>
        </w:tabs>
        <w:suppressAutoHyphens/>
        <w:jc w:val="both"/>
        <w:rPr>
          <w:rFonts w:cs="Arial"/>
          <w:szCs w:val="20"/>
        </w:rPr>
      </w:pPr>
      <w:r w:rsidRPr="003D2BA0">
        <w:rPr>
          <w:rFonts w:cs="Arial"/>
        </w:rPr>
        <w:t xml:space="preserve">V projekte </w:t>
      </w:r>
      <w:r w:rsidRPr="003D2BA0">
        <w:rPr>
          <w:rFonts w:cs="Arial"/>
          <w:szCs w:val="20"/>
        </w:rPr>
        <w:t>S TEBOU O TEBE sa  zameriavame na otázky súvisiace s hygienou a dospievaním. Každoročne škola organizuje Valentínsku kvapku krvi.</w:t>
      </w:r>
    </w:p>
    <w:p w:rsidR="00E8020A" w:rsidRPr="003D2BA0" w:rsidRDefault="00E8020A" w:rsidP="00E8020A">
      <w:pPr>
        <w:spacing w:after="120"/>
        <w:ind w:firstLine="708"/>
        <w:jc w:val="both"/>
        <w:rPr>
          <w:rFonts w:cs="Arial"/>
          <w:szCs w:val="20"/>
        </w:rPr>
      </w:pPr>
      <w:r w:rsidRPr="003D2BA0">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E8020A" w:rsidRPr="003D2BA0" w:rsidRDefault="00E8020A" w:rsidP="004F3C68">
      <w:pPr>
        <w:spacing w:after="120"/>
        <w:ind w:firstLine="708"/>
        <w:jc w:val="both"/>
        <w:rPr>
          <w:rFonts w:cs="Arial"/>
          <w:szCs w:val="20"/>
        </w:rPr>
      </w:pPr>
      <w:r w:rsidRPr="003D2BA0">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E8020A" w:rsidRPr="003D2BA0" w:rsidRDefault="00E8020A" w:rsidP="00E8020A">
      <w:pPr>
        <w:suppressAutoHyphens/>
        <w:spacing w:before="120"/>
        <w:jc w:val="both"/>
        <w:rPr>
          <w:rFonts w:cs="Arial"/>
          <w:szCs w:val="20"/>
        </w:rPr>
      </w:pPr>
      <w:r w:rsidRPr="003D2BA0">
        <w:rPr>
          <w:rFonts w:cs="Arial"/>
          <w:b/>
          <w:szCs w:val="20"/>
        </w:rPr>
        <w:t xml:space="preserve">K záujmovým aktivitám </w:t>
      </w:r>
      <w:r>
        <w:rPr>
          <w:rFonts w:cs="Arial"/>
          <w:b/>
          <w:szCs w:val="20"/>
        </w:rPr>
        <w:t>žiakov Hotelovej akadémie</w:t>
      </w:r>
      <w:r w:rsidRPr="003D2BA0">
        <w:rPr>
          <w:rFonts w:cs="Arial"/>
          <w:b/>
          <w:szCs w:val="20"/>
        </w:rPr>
        <w:t xml:space="preserve"> patria</w:t>
      </w:r>
      <w:r w:rsidRPr="003D2BA0">
        <w:rPr>
          <w:rFonts w:cs="Arial"/>
          <w:szCs w:val="20"/>
        </w:rPr>
        <w:t>:</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someliérsky krúžok,</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barmanský krúžok,</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cukrársky krúžok,</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zručností,</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účtovníctva,</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sprievodca hotelmi,</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anglických reálií,</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internetový krúžok,</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lastRenderedPageBreak/>
        <w:t>krúžok nemeckej gastronómie,</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prípravný kurz nemeckého jazyka,</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ruského jazyka,</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talianskeho jazyka,</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krúžok anglickej konverzácie.</w:t>
      </w:r>
    </w:p>
    <w:p w:rsidR="00E8020A" w:rsidRPr="003D2BA0" w:rsidRDefault="00E8020A" w:rsidP="00E8020A">
      <w:pPr>
        <w:suppressAutoHyphens/>
        <w:spacing w:before="120"/>
        <w:jc w:val="both"/>
        <w:rPr>
          <w:rFonts w:cs="Arial"/>
          <w:szCs w:val="20"/>
        </w:rPr>
      </w:pPr>
      <w:r w:rsidRPr="003D2BA0">
        <w:rPr>
          <w:rFonts w:cs="Arial"/>
          <w:b/>
          <w:szCs w:val="20"/>
        </w:rPr>
        <w:t>Športové aktivity:</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volejbalový turnaj chlapcov a dievčat,</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futbalový turnaj chlapcov a dievčat,</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basketbalový turnaj chlapcov a dievčat,</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stolnotenisový turnaj,</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aerobikový maratón,</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florbalový turnaj.</w:t>
      </w:r>
    </w:p>
    <w:p w:rsidR="00E8020A" w:rsidRPr="003D2BA0" w:rsidRDefault="00E8020A" w:rsidP="00E8020A">
      <w:pPr>
        <w:suppressAutoHyphens/>
        <w:spacing w:before="120"/>
        <w:jc w:val="both"/>
        <w:rPr>
          <w:rFonts w:cs="Arial"/>
          <w:b/>
          <w:szCs w:val="20"/>
        </w:rPr>
      </w:pPr>
      <w:r w:rsidRPr="003D2BA0">
        <w:rPr>
          <w:rFonts w:cs="Arial"/>
          <w:b/>
          <w:szCs w:val="20"/>
        </w:rPr>
        <w:t>Súťaže:</w:t>
      </w:r>
    </w:p>
    <w:p w:rsidR="00E8020A" w:rsidRPr="003D2BA0" w:rsidRDefault="00E8020A" w:rsidP="00E8020A">
      <w:pPr>
        <w:suppressAutoHyphens/>
        <w:spacing w:before="120"/>
        <w:jc w:val="both"/>
        <w:rPr>
          <w:rFonts w:cs="Arial"/>
          <w:szCs w:val="20"/>
        </w:rPr>
      </w:pPr>
      <w:r w:rsidRPr="003D2BA0">
        <w:rPr>
          <w:rFonts w:cs="Arial"/>
          <w:szCs w:val="20"/>
        </w:rPr>
        <w:t>Každoročná účasť a vzorná reprezentácia školy v nižšie uvedených súťažiach:</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Stredoškolská odborná činnosť,</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Olympiáda v nemeckom jazyku,</w:t>
      </w:r>
    </w:p>
    <w:p w:rsidR="00E8020A" w:rsidRDefault="00E8020A" w:rsidP="00E8020A">
      <w:pPr>
        <w:numPr>
          <w:ilvl w:val="1"/>
          <w:numId w:val="7"/>
        </w:numPr>
        <w:tabs>
          <w:tab w:val="num" w:pos="720"/>
        </w:tabs>
        <w:suppressAutoHyphens/>
        <w:ind w:left="720"/>
        <w:jc w:val="both"/>
        <w:rPr>
          <w:rFonts w:cs="Arial"/>
          <w:szCs w:val="20"/>
        </w:rPr>
      </w:pPr>
      <w:r w:rsidRPr="003D2BA0">
        <w:rPr>
          <w:rFonts w:cs="Arial"/>
          <w:szCs w:val="20"/>
        </w:rPr>
        <w:t>Olympiáda v anglickom jazyku,</w:t>
      </w:r>
    </w:p>
    <w:p w:rsidR="00E8020A" w:rsidRDefault="00E8020A" w:rsidP="00E8020A">
      <w:pPr>
        <w:numPr>
          <w:ilvl w:val="1"/>
          <w:numId w:val="7"/>
        </w:numPr>
        <w:tabs>
          <w:tab w:val="num" w:pos="720"/>
        </w:tabs>
        <w:suppressAutoHyphens/>
        <w:ind w:left="720"/>
        <w:jc w:val="both"/>
        <w:rPr>
          <w:rFonts w:cs="Arial"/>
          <w:szCs w:val="20"/>
        </w:rPr>
      </w:pPr>
      <w:r>
        <w:rPr>
          <w:rFonts w:cs="Arial"/>
          <w:szCs w:val="20"/>
        </w:rPr>
        <w:t>Olympiáda ľudské práva</w:t>
      </w:r>
    </w:p>
    <w:p w:rsidR="00E8020A" w:rsidRPr="005666AE" w:rsidRDefault="00E8020A" w:rsidP="00E8020A">
      <w:pPr>
        <w:numPr>
          <w:ilvl w:val="1"/>
          <w:numId w:val="7"/>
        </w:numPr>
        <w:tabs>
          <w:tab w:val="num" w:pos="720"/>
        </w:tabs>
        <w:suppressAutoHyphens/>
        <w:ind w:left="720"/>
        <w:jc w:val="both"/>
        <w:rPr>
          <w:rStyle w:val="Siln"/>
          <w:rFonts w:cs="Arial"/>
          <w:b w:val="0"/>
          <w:bCs w:val="0"/>
          <w:szCs w:val="20"/>
        </w:rPr>
      </w:pPr>
      <w:r w:rsidRPr="005666AE">
        <w:rPr>
          <w:rStyle w:val="Siln"/>
        </w:rPr>
        <w:t xml:space="preserve">Celoslovenská </w:t>
      </w:r>
      <w:r w:rsidRPr="005666AE">
        <w:rPr>
          <w:rStyle w:val="Siln"/>
          <w:color w:val="000000"/>
        </w:rPr>
        <w:t xml:space="preserve">SÚŤAŽ  METRO HoReCa PÄŤBOJ družstvo kuchárov a čašníkov </w:t>
      </w:r>
    </w:p>
    <w:p w:rsidR="00E8020A" w:rsidRPr="005666AE" w:rsidRDefault="00E8020A" w:rsidP="00E8020A">
      <w:pPr>
        <w:numPr>
          <w:ilvl w:val="1"/>
          <w:numId w:val="7"/>
        </w:numPr>
        <w:tabs>
          <w:tab w:val="num" w:pos="720"/>
        </w:tabs>
        <w:suppressAutoHyphens/>
        <w:ind w:left="720"/>
        <w:jc w:val="both"/>
        <w:rPr>
          <w:rFonts w:cs="Arial"/>
          <w:szCs w:val="20"/>
        </w:rPr>
      </w:pPr>
      <w:r>
        <w:rPr>
          <w:rFonts w:cs="Arial"/>
          <w:szCs w:val="20"/>
        </w:rPr>
        <w:t>C</w:t>
      </w:r>
      <w:r w:rsidRPr="005666AE">
        <w:rPr>
          <w:rFonts w:cs="Arial"/>
          <w:szCs w:val="20"/>
        </w:rPr>
        <w:t>eloslovenská súťaž kuchárov a cukrárov GASTRO JUNIOR- Skills Slovakia,</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Celoslovenská súťaž kuchárov – Poézia v gastronómii (organizovaná v rámci veľtrhu Danubias Gastro),</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Barmanská súťaž- NICOLAS CUP(organizovaná v rámci veľtrhu Danubias Gastro),</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Medzinárodná barmanská  súťaž juniorov -  EUROCUP Prešov,</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Celoslovenská súťaž baristov</w:t>
      </w:r>
      <w:r>
        <w:rPr>
          <w:rFonts w:cs="Arial"/>
          <w:szCs w:val="20"/>
        </w:rPr>
        <w:t xml:space="preserve"> - juniorov  </w:t>
      </w:r>
      <w:r w:rsidRPr="003D2BA0">
        <w:rPr>
          <w:rFonts w:cs="Arial"/>
          <w:szCs w:val="20"/>
        </w:rPr>
        <w:t xml:space="preserve">- </w:t>
      </w:r>
      <w:r>
        <w:rPr>
          <w:rFonts w:cs="Arial"/>
          <w:szCs w:val="20"/>
        </w:rPr>
        <w:t xml:space="preserve"> </w:t>
      </w:r>
      <w:r w:rsidRPr="00FE3C7C">
        <w:rPr>
          <w:rStyle w:val="Siln"/>
        </w:rPr>
        <w:t>SLOVAK BARISTA CUP</w:t>
      </w:r>
      <w:r>
        <w:rPr>
          <w:rStyle w:val="Siln"/>
        </w:rPr>
        <w:t xml:space="preserve"> </w:t>
      </w:r>
      <w:r>
        <w:rPr>
          <w:rFonts w:cs="Arial"/>
          <w:szCs w:val="20"/>
        </w:rPr>
        <w:t>.</w:t>
      </w:r>
    </w:p>
    <w:p w:rsidR="00E8020A" w:rsidRPr="003D2BA0" w:rsidRDefault="00E8020A" w:rsidP="00E8020A">
      <w:pPr>
        <w:suppressAutoHyphens/>
        <w:jc w:val="both"/>
        <w:rPr>
          <w:rFonts w:cs="Arial"/>
          <w:szCs w:val="20"/>
        </w:rPr>
      </w:pPr>
    </w:p>
    <w:p w:rsidR="00E8020A" w:rsidRPr="003D2BA0" w:rsidRDefault="00E8020A" w:rsidP="00E8020A">
      <w:pPr>
        <w:rPr>
          <w:rFonts w:cs="Arial"/>
          <w:b/>
          <w:bCs/>
        </w:rPr>
      </w:pPr>
      <w:r w:rsidRPr="003D2BA0">
        <w:rPr>
          <w:rFonts w:cs="Arial"/>
          <w:b/>
          <w:bCs/>
        </w:rPr>
        <w:t>Exkurzie:</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odborné exkurzie v hotelových a reštauračných zariadeniach,</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účasť na zasadnutí NR SR,</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vlastivedné exkurzie</w:t>
      </w:r>
    </w:p>
    <w:p w:rsidR="00E8020A" w:rsidRPr="003D2BA0" w:rsidRDefault="00E8020A" w:rsidP="00E8020A">
      <w:pPr>
        <w:numPr>
          <w:ilvl w:val="1"/>
          <w:numId w:val="7"/>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E8020A" w:rsidRPr="003D2BA0" w:rsidRDefault="00E8020A" w:rsidP="00E8020A">
      <w:pPr>
        <w:rPr>
          <w:rFonts w:cs="Arial"/>
        </w:rPr>
      </w:pPr>
    </w:p>
    <w:p w:rsidR="00E8020A" w:rsidRPr="003D2BA0" w:rsidRDefault="00E8020A" w:rsidP="00E8020A">
      <w:pPr>
        <w:rPr>
          <w:rFonts w:cs="Arial"/>
        </w:rPr>
      </w:pPr>
    </w:p>
    <w:p w:rsidR="00E8020A" w:rsidRPr="003D2BA0" w:rsidRDefault="00E8020A" w:rsidP="00E8020A">
      <w:pPr>
        <w:pStyle w:val="Nadpis2"/>
      </w:pPr>
      <w:bookmarkStart w:id="16" w:name="_Materiálno-technické_a_priestorové"/>
      <w:bookmarkStart w:id="17" w:name="_Toc319352670"/>
      <w:bookmarkStart w:id="18" w:name="_Toc403040860"/>
      <w:bookmarkEnd w:id="16"/>
      <w:r w:rsidRPr="003D2BA0">
        <w:t>Materiálno-technické a priestorové vybavenie školy</w:t>
      </w:r>
      <w:bookmarkEnd w:id="17"/>
      <w:bookmarkEnd w:id="18"/>
    </w:p>
    <w:p w:rsidR="00E8020A" w:rsidRPr="003D2BA0" w:rsidRDefault="00E8020A" w:rsidP="00E8020A">
      <w:pPr>
        <w:rPr>
          <w:rFonts w:cs="Arial"/>
        </w:rPr>
      </w:pPr>
    </w:p>
    <w:p w:rsidR="00E8020A" w:rsidRPr="003D2BA0" w:rsidRDefault="00E8020A" w:rsidP="00E8020A">
      <w:pPr>
        <w:ind w:firstLine="578"/>
        <w:rPr>
          <w:rFonts w:cs="Arial"/>
          <w:szCs w:val="18"/>
        </w:rPr>
      </w:pPr>
      <w:r w:rsidRPr="003D2BA0">
        <w:rPr>
          <w:rFonts w:cs="Arial"/>
          <w:b/>
          <w:szCs w:val="18"/>
        </w:rPr>
        <w:t>Teoretické  vyučovanie</w:t>
      </w:r>
      <w:r w:rsidRPr="003D2BA0">
        <w:rPr>
          <w:rFonts w:cs="Arial"/>
          <w:szCs w:val="18"/>
        </w:rPr>
        <w:t xml:space="preserve">  sa realizuje v </w:t>
      </w:r>
      <w:r>
        <w:rPr>
          <w:rFonts w:cs="Arial"/>
          <w:szCs w:val="18"/>
        </w:rPr>
        <w:t>budovách</w:t>
      </w:r>
      <w:r w:rsidRPr="003D2BA0">
        <w:rPr>
          <w:rFonts w:cs="Arial"/>
          <w:szCs w:val="18"/>
        </w:rPr>
        <w:t xml:space="preserve"> </w:t>
      </w:r>
      <w:r w:rsidRPr="003D2BA0">
        <w:rPr>
          <w:rFonts w:cs="Arial"/>
          <w:b/>
          <w:szCs w:val="18"/>
        </w:rPr>
        <w:t>na Hlinskej ulici č. 31</w:t>
      </w:r>
      <w:r>
        <w:rPr>
          <w:rFonts w:cs="Arial"/>
          <w:szCs w:val="18"/>
        </w:rPr>
        <w:t xml:space="preserve"> a</w:t>
      </w:r>
      <w:r>
        <w:rPr>
          <w:rFonts w:cs="Arial"/>
          <w:b/>
          <w:szCs w:val="18"/>
        </w:rPr>
        <w:t> </w:t>
      </w:r>
      <w:r w:rsidRPr="003D2BA0">
        <w:rPr>
          <w:rFonts w:cs="Arial"/>
          <w:b/>
          <w:szCs w:val="18"/>
        </w:rPr>
        <w:t>33</w:t>
      </w:r>
      <w:r>
        <w:rPr>
          <w:rFonts w:cs="Arial"/>
          <w:szCs w:val="18"/>
        </w:rPr>
        <w:t>.</w:t>
      </w:r>
      <w:r w:rsidRPr="003D2BA0">
        <w:rPr>
          <w:rFonts w:cs="Arial"/>
          <w:szCs w:val="18"/>
        </w:rPr>
        <w:t xml:space="preserve"> </w:t>
      </w:r>
    </w:p>
    <w:p w:rsidR="00E8020A" w:rsidRPr="003D2BA0" w:rsidRDefault="00E8020A" w:rsidP="00E8020A">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Pr>
          <w:rFonts w:cs="Arial"/>
          <w:color w:val="000000"/>
          <w:szCs w:val="18"/>
        </w:rPr>
        <w:t>o</w:t>
      </w:r>
      <w:r w:rsidRPr="003D2BA0">
        <w:rPr>
          <w:rFonts w:cs="Arial"/>
          <w:color w:val="000000"/>
          <w:szCs w:val="18"/>
        </w:rPr>
        <w:t xml:space="preserve">dborného výcviku.  </w:t>
      </w:r>
    </w:p>
    <w:p w:rsidR="00E8020A" w:rsidRPr="003D2BA0" w:rsidRDefault="00E8020A" w:rsidP="00E8020A">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E8020A" w:rsidRPr="003D2BA0" w:rsidRDefault="00E8020A" w:rsidP="00E8020A">
      <w:pPr>
        <w:autoSpaceDE w:val="0"/>
        <w:autoSpaceDN w:val="0"/>
        <w:adjustRightInd w:val="0"/>
        <w:rPr>
          <w:rFonts w:cs="Arial"/>
          <w:color w:val="000000"/>
          <w:szCs w:val="18"/>
        </w:rPr>
      </w:pPr>
    </w:p>
    <w:p w:rsidR="00E8020A" w:rsidRPr="003D2BA0" w:rsidRDefault="00E8020A" w:rsidP="00E8020A">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E8020A" w:rsidRPr="003D2BA0" w:rsidRDefault="00E8020A" w:rsidP="00E8020A">
      <w:pPr>
        <w:numPr>
          <w:ilvl w:val="0"/>
          <w:numId w:val="15"/>
        </w:numPr>
        <w:rPr>
          <w:rFonts w:cs="Arial"/>
        </w:rPr>
      </w:pPr>
      <w:r>
        <w:rPr>
          <w:rFonts w:cs="Arial"/>
        </w:rPr>
        <w:t>24</w:t>
      </w:r>
      <w:r w:rsidRPr="003D2BA0">
        <w:rPr>
          <w:rFonts w:cs="Arial"/>
        </w:rPr>
        <w:t xml:space="preserve">  kmeňových  tried,</w:t>
      </w:r>
    </w:p>
    <w:p w:rsidR="00E8020A" w:rsidRPr="003D2BA0" w:rsidRDefault="00E8020A" w:rsidP="00E8020A">
      <w:pPr>
        <w:numPr>
          <w:ilvl w:val="0"/>
          <w:numId w:val="15"/>
        </w:numPr>
        <w:rPr>
          <w:rFonts w:cs="Arial"/>
        </w:rPr>
      </w:pPr>
      <w:r w:rsidRPr="003D2BA0">
        <w:rPr>
          <w:rFonts w:cs="Arial"/>
        </w:rPr>
        <w:t xml:space="preserve">odborná učebňa techniky obsluhy , </w:t>
      </w:r>
    </w:p>
    <w:p w:rsidR="00E8020A" w:rsidRPr="003D2BA0" w:rsidRDefault="00E8020A" w:rsidP="00E8020A">
      <w:pPr>
        <w:numPr>
          <w:ilvl w:val="0"/>
          <w:numId w:val="15"/>
        </w:numPr>
        <w:rPr>
          <w:rFonts w:cs="Arial"/>
        </w:rPr>
      </w:pPr>
      <w:r w:rsidRPr="003D2BA0">
        <w:rPr>
          <w:rFonts w:cs="Arial"/>
        </w:rPr>
        <w:t>odborná učebňa</w:t>
      </w:r>
      <w:r>
        <w:rPr>
          <w:rFonts w:cs="Arial"/>
        </w:rPr>
        <w:t xml:space="preserve"> </w:t>
      </w:r>
      <w:r w:rsidRPr="003D2BA0">
        <w:rPr>
          <w:rFonts w:cs="Arial"/>
        </w:rPr>
        <w:t>technológie prípravy pokrmov /kuchynské laboratórium/</w:t>
      </w:r>
    </w:p>
    <w:p w:rsidR="00E8020A" w:rsidRPr="003D2BA0" w:rsidRDefault="00E8020A" w:rsidP="00E8020A">
      <w:pPr>
        <w:numPr>
          <w:ilvl w:val="0"/>
          <w:numId w:val="15"/>
        </w:numPr>
        <w:rPr>
          <w:rFonts w:cs="Arial"/>
        </w:rPr>
      </w:pPr>
      <w:r w:rsidRPr="003D2BA0">
        <w:rPr>
          <w:rFonts w:cs="Arial"/>
        </w:rPr>
        <w:t>jazykové laboratórium,</w:t>
      </w:r>
    </w:p>
    <w:p w:rsidR="00E8020A" w:rsidRPr="003D2BA0" w:rsidRDefault="00E8020A" w:rsidP="00E8020A">
      <w:pPr>
        <w:numPr>
          <w:ilvl w:val="0"/>
          <w:numId w:val="15"/>
        </w:numPr>
        <w:rPr>
          <w:rFonts w:cs="Arial"/>
        </w:rPr>
      </w:pPr>
      <w:r w:rsidRPr="003D2BA0">
        <w:rPr>
          <w:rFonts w:cs="Arial"/>
        </w:rPr>
        <w:t>3 učebne pre vyučovanie cudzích jazykov,</w:t>
      </w:r>
    </w:p>
    <w:p w:rsidR="00E8020A" w:rsidRPr="003D2BA0" w:rsidRDefault="00E8020A" w:rsidP="00E8020A">
      <w:pPr>
        <w:numPr>
          <w:ilvl w:val="0"/>
          <w:numId w:val="15"/>
        </w:numPr>
        <w:rPr>
          <w:rFonts w:cs="Arial"/>
        </w:rPr>
      </w:pPr>
      <w:r w:rsidRPr="003D2BA0">
        <w:rPr>
          <w:rFonts w:cs="Arial"/>
        </w:rPr>
        <w:t>3 odborné počítačové učebne,</w:t>
      </w:r>
    </w:p>
    <w:p w:rsidR="00E8020A" w:rsidRPr="003D2BA0" w:rsidRDefault="00E8020A" w:rsidP="00E8020A">
      <w:pPr>
        <w:numPr>
          <w:ilvl w:val="0"/>
          <w:numId w:val="15"/>
        </w:numPr>
        <w:rPr>
          <w:rFonts w:cs="Arial"/>
        </w:rPr>
      </w:pPr>
      <w:r>
        <w:rPr>
          <w:rFonts w:cs="Arial"/>
        </w:rPr>
        <w:t>3 multimediálne učebn</w:t>
      </w:r>
      <w:r w:rsidRPr="003D2BA0">
        <w:rPr>
          <w:rFonts w:cs="Arial"/>
        </w:rPr>
        <w:t>e,</w:t>
      </w:r>
    </w:p>
    <w:p w:rsidR="00E8020A" w:rsidRPr="003D2BA0" w:rsidRDefault="00E8020A" w:rsidP="00E8020A">
      <w:pPr>
        <w:numPr>
          <w:ilvl w:val="0"/>
          <w:numId w:val="15"/>
        </w:numPr>
        <w:rPr>
          <w:rFonts w:cs="Arial"/>
        </w:rPr>
      </w:pPr>
      <w:r w:rsidRPr="003D2BA0">
        <w:rPr>
          <w:rFonts w:cs="Arial"/>
        </w:rPr>
        <w:t>2 učebne pre výuku predmetu administratíva a korešpondencia</w:t>
      </w:r>
    </w:p>
    <w:p w:rsidR="00E8020A" w:rsidRPr="003D2BA0" w:rsidRDefault="00E8020A" w:rsidP="00E8020A">
      <w:pPr>
        <w:numPr>
          <w:ilvl w:val="0"/>
          <w:numId w:val="15"/>
        </w:numPr>
        <w:rPr>
          <w:rFonts w:cs="Arial"/>
        </w:rPr>
      </w:pPr>
      <w:r w:rsidRPr="003D2BA0">
        <w:rPr>
          <w:rFonts w:cs="Arial"/>
        </w:rPr>
        <w:t>odbor</w:t>
      </w:r>
      <w:r>
        <w:rPr>
          <w:rFonts w:cs="Arial"/>
        </w:rPr>
        <w:t>n</w:t>
      </w:r>
      <w:r w:rsidRPr="003D2BA0">
        <w:rPr>
          <w:rFonts w:cs="Arial"/>
        </w:rPr>
        <w:t>á učebňa etickej výchovy</w:t>
      </w:r>
    </w:p>
    <w:p w:rsidR="00E8020A" w:rsidRPr="003D2BA0" w:rsidRDefault="00E8020A" w:rsidP="00E8020A">
      <w:pPr>
        <w:numPr>
          <w:ilvl w:val="0"/>
          <w:numId w:val="15"/>
        </w:numPr>
        <w:rPr>
          <w:rFonts w:cs="Arial"/>
        </w:rPr>
      </w:pPr>
      <w:r>
        <w:rPr>
          <w:rFonts w:cs="Arial"/>
        </w:rPr>
        <w:t>telocvičň</w:t>
      </w:r>
      <w:r w:rsidRPr="003D2BA0">
        <w:rPr>
          <w:rFonts w:cs="Arial"/>
        </w:rPr>
        <w:t>a, posilňovňa</w:t>
      </w:r>
    </w:p>
    <w:p w:rsidR="00E8020A" w:rsidRDefault="00E8020A" w:rsidP="00E8020A">
      <w:pPr>
        <w:rPr>
          <w:rFonts w:cs="Arial"/>
        </w:rPr>
      </w:pPr>
    </w:p>
    <w:p w:rsidR="004F3C68" w:rsidRDefault="004F3C68" w:rsidP="00E8020A">
      <w:pPr>
        <w:rPr>
          <w:rFonts w:cs="Arial"/>
        </w:rPr>
      </w:pPr>
    </w:p>
    <w:p w:rsidR="004F3C68" w:rsidRPr="003D2BA0" w:rsidRDefault="004F3C68" w:rsidP="00E8020A">
      <w:pPr>
        <w:rPr>
          <w:rFonts w:cs="Arial"/>
        </w:rPr>
      </w:pPr>
    </w:p>
    <w:p w:rsidR="00E8020A" w:rsidRPr="003D2BA0" w:rsidRDefault="00E8020A" w:rsidP="00E8020A">
      <w:pPr>
        <w:pStyle w:val="Pta"/>
        <w:tabs>
          <w:tab w:val="left" w:pos="708"/>
        </w:tabs>
        <w:spacing w:before="120"/>
        <w:jc w:val="both"/>
        <w:rPr>
          <w:rFonts w:cs="Arial"/>
          <w:szCs w:val="20"/>
        </w:rPr>
      </w:pPr>
      <w:r w:rsidRPr="003D2BA0">
        <w:rPr>
          <w:rFonts w:cs="Arial"/>
          <w:szCs w:val="20"/>
          <w:u w:val="single"/>
        </w:rPr>
        <w:t>Ďalšie priestory</w:t>
      </w:r>
      <w:r w:rsidRPr="003D2BA0">
        <w:rPr>
          <w:rFonts w:cs="Arial"/>
          <w:szCs w:val="20"/>
        </w:rPr>
        <w:t>:</w:t>
      </w:r>
    </w:p>
    <w:p w:rsidR="00E8020A" w:rsidRPr="003D2BA0" w:rsidRDefault="00E8020A" w:rsidP="00E8020A">
      <w:pPr>
        <w:numPr>
          <w:ilvl w:val="0"/>
          <w:numId w:val="15"/>
        </w:numPr>
        <w:rPr>
          <w:rFonts w:cs="Arial"/>
        </w:rPr>
      </w:pPr>
      <w:r w:rsidRPr="003D2BA0">
        <w:rPr>
          <w:rFonts w:cs="Arial"/>
        </w:rPr>
        <w:t xml:space="preserve">kancelária riaditeľa školy,  </w:t>
      </w:r>
    </w:p>
    <w:p w:rsidR="00E8020A" w:rsidRPr="003D2BA0" w:rsidRDefault="00E8020A" w:rsidP="00E8020A">
      <w:pPr>
        <w:numPr>
          <w:ilvl w:val="0"/>
          <w:numId w:val="15"/>
        </w:numPr>
        <w:rPr>
          <w:rFonts w:cs="Arial"/>
        </w:rPr>
      </w:pPr>
      <w:r w:rsidRPr="003D2BA0">
        <w:rPr>
          <w:rFonts w:cs="Arial"/>
        </w:rPr>
        <w:t xml:space="preserve">kancelária zástupkýň riaditeľky školy pre teoretické vyučovanie, </w:t>
      </w:r>
    </w:p>
    <w:p w:rsidR="00E8020A" w:rsidRPr="003D2BA0" w:rsidRDefault="00E8020A" w:rsidP="00E8020A">
      <w:pPr>
        <w:numPr>
          <w:ilvl w:val="0"/>
          <w:numId w:val="15"/>
        </w:numPr>
        <w:rPr>
          <w:rFonts w:cs="Arial"/>
        </w:rPr>
      </w:pPr>
      <w:r w:rsidRPr="003D2BA0">
        <w:rPr>
          <w:rFonts w:cs="Arial"/>
        </w:rPr>
        <w:lastRenderedPageBreak/>
        <w:t>kancelária ekonomickej zástupkyne,</w:t>
      </w:r>
    </w:p>
    <w:p w:rsidR="00E8020A" w:rsidRPr="003D2BA0" w:rsidRDefault="00E8020A" w:rsidP="00E8020A">
      <w:pPr>
        <w:numPr>
          <w:ilvl w:val="0"/>
          <w:numId w:val="15"/>
        </w:numPr>
        <w:rPr>
          <w:rFonts w:cs="Arial"/>
        </w:rPr>
      </w:pPr>
      <w:r w:rsidRPr="003D2BA0">
        <w:rPr>
          <w:rFonts w:cs="Arial"/>
        </w:rPr>
        <w:t>kancelária zástupkyne pre odborný výcvik,</w:t>
      </w:r>
    </w:p>
    <w:p w:rsidR="00E8020A" w:rsidRPr="003D2BA0" w:rsidRDefault="00E8020A" w:rsidP="00E8020A">
      <w:pPr>
        <w:numPr>
          <w:ilvl w:val="0"/>
          <w:numId w:val="15"/>
        </w:numPr>
        <w:rPr>
          <w:rFonts w:cs="Arial"/>
        </w:rPr>
      </w:pPr>
      <w:r w:rsidRPr="003D2BA0">
        <w:rPr>
          <w:rFonts w:cs="Arial"/>
        </w:rPr>
        <w:t>kabinet výchovného poradcu a koordinátorky pre zahraničné stáže,</w:t>
      </w:r>
    </w:p>
    <w:p w:rsidR="00E8020A" w:rsidRPr="003D2BA0" w:rsidRDefault="00E8020A" w:rsidP="00E8020A">
      <w:pPr>
        <w:numPr>
          <w:ilvl w:val="0"/>
          <w:numId w:val="15"/>
        </w:numPr>
        <w:rPr>
          <w:rFonts w:cs="Arial"/>
        </w:rPr>
      </w:pPr>
      <w:r w:rsidRPr="003D2BA0">
        <w:rPr>
          <w:rFonts w:cs="Arial"/>
        </w:rPr>
        <w:t>príručný sklad s odkladacím priestorom,</w:t>
      </w:r>
    </w:p>
    <w:p w:rsidR="00E8020A" w:rsidRPr="003D2BA0" w:rsidRDefault="00E8020A" w:rsidP="00E8020A">
      <w:pPr>
        <w:numPr>
          <w:ilvl w:val="0"/>
          <w:numId w:val="15"/>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Pr>
          <w:rFonts w:cs="Arial"/>
          <w:szCs w:val="20"/>
        </w:rPr>
        <w:t xml:space="preserve"> </w:t>
      </w:r>
      <w:r w:rsidRPr="003D2BA0">
        <w:rPr>
          <w:rFonts w:cs="Arial"/>
          <w:szCs w:val="20"/>
        </w:rPr>
        <w:t>vytvára priestor pre efektívnejšiu komunikáciu a riešenie problémov.</w:t>
      </w:r>
    </w:p>
    <w:p w:rsidR="00E8020A" w:rsidRPr="003D2BA0" w:rsidRDefault="00E8020A" w:rsidP="00E8020A">
      <w:pPr>
        <w:numPr>
          <w:ilvl w:val="0"/>
          <w:numId w:val="15"/>
        </w:numPr>
        <w:rPr>
          <w:rFonts w:cs="Arial"/>
        </w:rPr>
      </w:pPr>
      <w:r>
        <w:rPr>
          <w:rFonts w:cs="Arial"/>
        </w:rPr>
        <w:t>2  zborovne -zariadené</w:t>
      </w:r>
      <w:r w:rsidRPr="003D2BA0">
        <w:rPr>
          <w:rFonts w:cs="Arial"/>
        </w:rPr>
        <w:t xml:space="preserve"> tak, aby každý učiteľ mal vytvorené optimálne prostredie pre svoju prácu, t.j. má k dispozícii počítač s čiernobielou a farebnou tlačiarňou, kopírovací stroj, priestory na odkladanie učebných pomôcok, príručnú knižnicu,</w:t>
      </w:r>
    </w:p>
    <w:p w:rsidR="00E8020A" w:rsidRPr="003D2BA0" w:rsidRDefault="00E8020A" w:rsidP="00E8020A">
      <w:pPr>
        <w:numPr>
          <w:ilvl w:val="0"/>
          <w:numId w:val="15"/>
        </w:numPr>
        <w:rPr>
          <w:rFonts w:cs="Arial"/>
        </w:rPr>
      </w:pPr>
      <w:r w:rsidRPr="003D2BA0">
        <w:rPr>
          <w:rFonts w:cs="Arial"/>
        </w:rPr>
        <w:t xml:space="preserve">kancelárie pre administratívu školy, </w:t>
      </w:r>
    </w:p>
    <w:p w:rsidR="00E8020A" w:rsidRPr="003D2BA0" w:rsidRDefault="00E8020A" w:rsidP="00E8020A">
      <w:pPr>
        <w:numPr>
          <w:ilvl w:val="0"/>
          <w:numId w:val="16"/>
        </w:numPr>
        <w:rPr>
          <w:rFonts w:cs="Arial"/>
        </w:rPr>
      </w:pPr>
      <w:r w:rsidRPr="003D2BA0">
        <w:rPr>
          <w:rFonts w:cs="Arial"/>
        </w:rPr>
        <w:t xml:space="preserve">hygienické priestory, sociálne zariadenia, </w:t>
      </w:r>
    </w:p>
    <w:p w:rsidR="00E8020A" w:rsidRDefault="00E8020A" w:rsidP="00E8020A">
      <w:pPr>
        <w:numPr>
          <w:ilvl w:val="0"/>
          <w:numId w:val="16"/>
        </w:numPr>
        <w:rPr>
          <w:rFonts w:cs="Arial"/>
        </w:rPr>
      </w:pPr>
      <w:r w:rsidRPr="003D2BA0">
        <w:rPr>
          <w:rFonts w:cs="Arial"/>
        </w:rPr>
        <w:t>šatne pre žiakov</w:t>
      </w:r>
    </w:p>
    <w:p w:rsidR="00E8020A" w:rsidRPr="003D2BA0" w:rsidRDefault="00E8020A" w:rsidP="00E8020A">
      <w:pPr>
        <w:numPr>
          <w:ilvl w:val="0"/>
          <w:numId w:val="16"/>
        </w:numPr>
        <w:rPr>
          <w:rFonts w:cs="Arial"/>
        </w:rPr>
      </w:pPr>
      <w:r>
        <w:rPr>
          <w:rFonts w:cs="Arial"/>
        </w:rPr>
        <w:t>školská jedáleň.</w:t>
      </w:r>
    </w:p>
    <w:p w:rsidR="00E8020A" w:rsidRPr="003D2BA0" w:rsidRDefault="00E8020A" w:rsidP="00E8020A">
      <w:pPr>
        <w:rPr>
          <w:rFonts w:cs="Arial"/>
        </w:rPr>
      </w:pPr>
    </w:p>
    <w:p w:rsidR="00E8020A" w:rsidRDefault="00E8020A" w:rsidP="00E8020A">
      <w:pPr>
        <w:ind w:firstLine="360"/>
        <w:rPr>
          <w:rFonts w:cs="Arial"/>
        </w:rPr>
      </w:pPr>
      <w:r w:rsidRPr="003D2BA0">
        <w:rPr>
          <w:rFonts w:cs="Arial"/>
          <w:b/>
          <w:szCs w:val="20"/>
        </w:rPr>
        <w:t>Praktické   vyučovanie</w:t>
      </w:r>
      <w:r>
        <w:rPr>
          <w:rFonts w:cs="Arial"/>
          <w:szCs w:val="20"/>
        </w:rPr>
        <w:t xml:space="preserve"> prebieha vo vlastných</w:t>
      </w:r>
      <w:r w:rsidRPr="003D2BA0">
        <w:rPr>
          <w:rFonts w:cs="Arial"/>
          <w:szCs w:val="20"/>
        </w:rPr>
        <w:t xml:space="preserve"> pracovisku  odbor</w:t>
      </w:r>
      <w:r>
        <w:rPr>
          <w:rFonts w:cs="Arial"/>
          <w:szCs w:val="20"/>
        </w:rPr>
        <w:t>ného výcviku, ktoré  sa nachádzajú</w:t>
      </w:r>
      <w:r w:rsidRPr="003D2BA0">
        <w:rPr>
          <w:rFonts w:cs="Arial"/>
          <w:szCs w:val="20"/>
        </w:rPr>
        <w:t xml:space="preserve"> v sídle </w:t>
      </w:r>
      <w:r w:rsidRPr="003D2BA0">
        <w:rPr>
          <w:rFonts w:cs="Arial"/>
        </w:rPr>
        <w:t>Žilinského samosprávneho kraja, Komenského 48  a</w:t>
      </w:r>
      <w:r>
        <w:rPr>
          <w:rFonts w:cs="Arial"/>
        </w:rPr>
        <w:t> v priestoroch modernej školskej jedálne.</w:t>
      </w:r>
    </w:p>
    <w:p w:rsidR="00E8020A" w:rsidRPr="003D2BA0" w:rsidRDefault="00E8020A" w:rsidP="00E8020A">
      <w:pPr>
        <w:pStyle w:val="Zkladntext"/>
        <w:rPr>
          <w:rFonts w:cs="Arial"/>
          <w:b w:val="0"/>
        </w:rPr>
      </w:pPr>
      <w:r w:rsidRPr="003D2BA0">
        <w:rPr>
          <w:rFonts w:cs="Arial"/>
          <w:b w:val="0"/>
        </w:rPr>
        <w:t>Pre realizáciu praktického vyučovania</w:t>
      </w:r>
      <w:r>
        <w:rPr>
          <w:rFonts w:cs="Arial"/>
          <w:b w:val="0"/>
        </w:rPr>
        <w:t xml:space="preserve"> vlastné pracoviská  odborného výcviku  disponujú</w:t>
      </w:r>
      <w:r w:rsidRPr="003D2BA0">
        <w:rPr>
          <w:rFonts w:cs="Arial"/>
          <w:b w:val="0"/>
        </w:rPr>
        <w:t xml:space="preserve"> nasledovnými priestormi:</w:t>
      </w:r>
    </w:p>
    <w:p w:rsidR="00E8020A" w:rsidRPr="003D2BA0" w:rsidRDefault="00E8020A" w:rsidP="00E8020A">
      <w:pPr>
        <w:numPr>
          <w:ilvl w:val="0"/>
          <w:numId w:val="17"/>
        </w:numPr>
        <w:rPr>
          <w:rFonts w:cs="Arial"/>
        </w:rPr>
      </w:pPr>
      <w:r w:rsidRPr="003D2BA0">
        <w:rPr>
          <w:rFonts w:cs="Arial"/>
        </w:rPr>
        <w:t>odborná učebňa,</w:t>
      </w:r>
    </w:p>
    <w:p w:rsidR="00E8020A" w:rsidRPr="003D2BA0" w:rsidRDefault="00E8020A" w:rsidP="00E8020A">
      <w:pPr>
        <w:numPr>
          <w:ilvl w:val="0"/>
          <w:numId w:val="17"/>
        </w:numPr>
        <w:rPr>
          <w:rFonts w:cs="Arial"/>
        </w:rPr>
      </w:pPr>
      <w:r w:rsidRPr="003D2BA0">
        <w:rPr>
          <w:rFonts w:cs="Arial"/>
        </w:rPr>
        <w:t>výrobné stredisko,</w:t>
      </w:r>
    </w:p>
    <w:p w:rsidR="00E8020A" w:rsidRPr="003D2BA0" w:rsidRDefault="00E8020A" w:rsidP="00E8020A">
      <w:pPr>
        <w:numPr>
          <w:ilvl w:val="0"/>
          <w:numId w:val="17"/>
        </w:numPr>
        <w:rPr>
          <w:rFonts w:cs="Arial"/>
        </w:rPr>
      </w:pPr>
      <w:r w:rsidRPr="003D2BA0">
        <w:rPr>
          <w:rFonts w:cs="Arial"/>
        </w:rPr>
        <w:t>odbytové stredisko,</w:t>
      </w:r>
    </w:p>
    <w:p w:rsidR="00E8020A" w:rsidRPr="003D2BA0" w:rsidRDefault="00E8020A" w:rsidP="00E8020A">
      <w:pPr>
        <w:numPr>
          <w:ilvl w:val="0"/>
          <w:numId w:val="17"/>
        </w:numPr>
        <w:rPr>
          <w:rFonts w:cs="Arial"/>
        </w:rPr>
      </w:pPr>
      <w:r w:rsidRPr="003D2BA0">
        <w:rPr>
          <w:rFonts w:cs="Arial"/>
        </w:rPr>
        <w:t xml:space="preserve">sklad potravín, </w:t>
      </w:r>
    </w:p>
    <w:p w:rsidR="00E8020A" w:rsidRPr="003D2BA0" w:rsidRDefault="00E8020A" w:rsidP="00E8020A">
      <w:pPr>
        <w:numPr>
          <w:ilvl w:val="0"/>
          <w:numId w:val="17"/>
        </w:numPr>
        <w:rPr>
          <w:rFonts w:cs="Arial"/>
        </w:rPr>
      </w:pPr>
      <w:r w:rsidRPr="003D2BA0">
        <w:rPr>
          <w:rFonts w:cs="Arial"/>
        </w:rPr>
        <w:t>sklad inventáru,</w:t>
      </w:r>
    </w:p>
    <w:p w:rsidR="00E8020A" w:rsidRPr="003D2BA0" w:rsidRDefault="00E8020A" w:rsidP="00E8020A">
      <w:pPr>
        <w:numPr>
          <w:ilvl w:val="0"/>
          <w:numId w:val="17"/>
        </w:numPr>
        <w:rPr>
          <w:rFonts w:cs="Arial"/>
        </w:rPr>
      </w:pPr>
      <w:r w:rsidRPr="003D2BA0">
        <w:rPr>
          <w:rFonts w:cs="Arial"/>
        </w:rPr>
        <w:t>hygienické zariadenia (WC, sprchy)</w:t>
      </w:r>
    </w:p>
    <w:p w:rsidR="00E8020A" w:rsidRPr="003D2BA0" w:rsidRDefault="00E8020A" w:rsidP="00E8020A">
      <w:pPr>
        <w:numPr>
          <w:ilvl w:val="0"/>
          <w:numId w:val="17"/>
        </w:numPr>
        <w:rPr>
          <w:rFonts w:cs="Arial"/>
        </w:rPr>
      </w:pPr>
      <w:r w:rsidRPr="003D2BA0">
        <w:rPr>
          <w:rFonts w:cs="Arial"/>
        </w:rPr>
        <w:t>kabinet MOV,</w:t>
      </w:r>
    </w:p>
    <w:p w:rsidR="00E8020A" w:rsidRPr="003D2BA0" w:rsidRDefault="00E8020A" w:rsidP="00E8020A">
      <w:pPr>
        <w:numPr>
          <w:ilvl w:val="0"/>
          <w:numId w:val="17"/>
        </w:numPr>
        <w:rPr>
          <w:rFonts w:cs="Arial"/>
        </w:rPr>
      </w:pPr>
      <w:r w:rsidRPr="003D2BA0">
        <w:rPr>
          <w:rFonts w:cs="Arial"/>
        </w:rPr>
        <w:t>šatne.</w:t>
      </w:r>
    </w:p>
    <w:p w:rsidR="00E8020A" w:rsidRPr="003D2BA0" w:rsidRDefault="00E8020A" w:rsidP="00E8020A">
      <w:pPr>
        <w:rPr>
          <w:rFonts w:cs="Arial"/>
        </w:rPr>
      </w:pPr>
    </w:p>
    <w:p w:rsidR="00E8020A" w:rsidRPr="003D2BA0" w:rsidRDefault="00E8020A" w:rsidP="00E8020A">
      <w:pPr>
        <w:rPr>
          <w:rFonts w:cs="Arial"/>
        </w:rPr>
      </w:pPr>
      <w:r>
        <w:rPr>
          <w:rFonts w:cs="Arial"/>
        </w:rPr>
        <w:t xml:space="preserve">Zmluvné  pracoviská </w:t>
      </w:r>
      <w:r w:rsidRPr="003D2BA0">
        <w:rPr>
          <w:rFonts w:cs="Arial"/>
        </w:rPr>
        <w:t xml:space="preserve"> :</w:t>
      </w:r>
      <w:r>
        <w:rPr>
          <w:rFonts w:cs="Arial"/>
          <w:szCs w:val="20"/>
        </w:rPr>
        <w:t xml:space="preserve">  Hotel Skalka Rajecké T</w:t>
      </w:r>
      <w:r w:rsidRPr="003D2BA0">
        <w:rPr>
          <w:rFonts w:cs="Arial"/>
          <w:szCs w:val="20"/>
        </w:rPr>
        <w:t>eplice,</w:t>
      </w:r>
      <w:r>
        <w:rPr>
          <w:rFonts w:cs="Arial"/>
          <w:szCs w:val="20"/>
        </w:rPr>
        <w:t xml:space="preserve"> Afrodite Palace</w:t>
      </w:r>
      <w:r w:rsidRPr="003D2BA0">
        <w:rPr>
          <w:rFonts w:cs="Arial"/>
          <w:szCs w:val="20"/>
        </w:rPr>
        <w:t xml:space="preserve"> Rajecké Teplice , hotely </w:t>
      </w:r>
      <w:r>
        <w:rPr>
          <w:rFonts w:cs="Arial"/>
          <w:szCs w:val="20"/>
        </w:rPr>
        <w:t xml:space="preserve"> Holiday Inn, </w:t>
      </w:r>
      <w:r w:rsidRPr="003D2BA0">
        <w:rPr>
          <w:rFonts w:cs="Arial"/>
          <w:szCs w:val="20"/>
        </w:rPr>
        <w:t xml:space="preserve"> Polom  Žilina</w:t>
      </w:r>
      <w:r>
        <w:rPr>
          <w:rFonts w:cs="Arial"/>
          <w:szCs w:val="20"/>
        </w:rPr>
        <w:t>,  hotel Dubná skala,  Vila Nečas</w:t>
      </w:r>
      <w:r w:rsidRPr="003D2BA0">
        <w:rPr>
          <w:rFonts w:cs="Arial"/>
          <w:szCs w:val="20"/>
        </w:rPr>
        <w:t>. Tieto pracoviská majú adekvátne vybavenie pre zabezpečenie odborných činností v rámci odborného výcviku.</w:t>
      </w:r>
    </w:p>
    <w:p w:rsidR="00E8020A" w:rsidRPr="003D2BA0" w:rsidRDefault="00E8020A" w:rsidP="00E8020A">
      <w:pPr>
        <w:rPr>
          <w:rFonts w:cs="Arial"/>
        </w:rPr>
      </w:pPr>
    </w:p>
    <w:p w:rsidR="00E8020A" w:rsidRPr="003D2BA0" w:rsidRDefault="00E8020A" w:rsidP="00E8020A">
      <w:pPr>
        <w:pStyle w:val="Nadpis2"/>
      </w:pPr>
      <w:bookmarkStart w:id="19" w:name="_Personálne_zabezpečenie_školy"/>
      <w:bookmarkStart w:id="20" w:name="_Toc319352671"/>
      <w:bookmarkStart w:id="21" w:name="_Toc403040861"/>
      <w:bookmarkEnd w:id="19"/>
      <w:r w:rsidRPr="003D2BA0">
        <w:t>Personálne zabezpečenie školy</w:t>
      </w:r>
      <w:bookmarkEnd w:id="20"/>
      <w:bookmarkEnd w:id="21"/>
    </w:p>
    <w:p w:rsidR="00E8020A" w:rsidRPr="003D2BA0" w:rsidRDefault="00E8020A" w:rsidP="00E8020A">
      <w:pPr>
        <w:rPr>
          <w:rFonts w:cs="Arial"/>
        </w:rPr>
      </w:pPr>
    </w:p>
    <w:p w:rsidR="00E8020A" w:rsidRPr="003D2BA0" w:rsidRDefault="00E8020A" w:rsidP="00E8020A">
      <w:pPr>
        <w:suppressAutoHyphens/>
        <w:spacing w:after="120"/>
        <w:jc w:val="both"/>
        <w:rPr>
          <w:rFonts w:cs="Arial"/>
          <w:szCs w:val="20"/>
        </w:rPr>
      </w:pPr>
      <w:r w:rsidRPr="003D2BA0">
        <w:rPr>
          <w:rFonts w:cs="Arial"/>
          <w:szCs w:val="20"/>
        </w:rPr>
        <w:tab/>
        <w:t>Ciele a  zámery  školy zabezpečujú  pedagogickí a nepedagogickí zamestnanci.</w:t>
      </w:r>
    </w:p>
    <w:p w:rsidR="00E8020A" w:rsidRPr="003D2BA0" w:rsidRDefault="00E8020A" w:rsidP="00E8020A">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Pr>
          <w:rFonts w:cs="Arial"/>
          <w:b/>
          <w:color w:val="000000"/>
          <w:szCs w:val="18"/>
        </w:rPr>
        <w:t xml:space="preserve"> </w:t>
      </w:r>
      <w:r w:rsidRPr="003D2BA0">
        <w:rPr>
          <w:rFonts w:cs="Arial"/>
          <w:szCs w:val="18"/>
        </w:rPr>
        <w:t>každej školy predstavujú  základ, od ktorého sa odvíja kvalita školy.</w:t>
      </w:r>
      <w:r>
        <w:rPr>
          <w:rFonts w:cs="Arial"/>
          <w:szCs w:val="18"/>
        </w:rPr>
        <w:t xml:space="preserve"> </w:t>
      </w:r>
      <w:r w:rsidRPr="003D2BA0">
        <w:rPr>
          <w:rFonts w:cs="Arial"/>
          <w:szCs w:val="18"/>
        </w:rPr>
        <w:t>Naším veľkým pozitívom je stabilizovaný pedagogick</w:t>
      </w:r>
      <w:r>
        <w:rPr>
          <w:rFonts w:cs="Arial"/>
          <w:szCs w:val="18"/>
        </w:rPr>
        <w:t>ý zbor. V súčasnosti ho tvorí 40</w:t>
      </w:r>
      <w:r w:rsidRPr="003D2BA0">
        <w:rPr>
          <w:rFonts w:cs="Arial"/>
          <w:szCs w:val="18"/>
        </w:rPr>
        <w:t xml:space="preserve"> učiteľov všeobecno-vzdeláv</w:t>
      </w:r>
      <w:r>
        <w:rPr>
          <w:rFonts w:cs="Arial"/>
          <w:szCs w:val="18"/>
        </w:rPr>
        <w:t>acích a odborných predmetov a 17</w:t>
      </w:r>
      <w:r w:rsidRPr="003D2BA0">
        <w:rPr>
          <w:rFonts w:cs="Arial"/>
          <w:szCs w:val="18"/>
        </w:rPr>
        <w:t xml:space="preserve"> majstrov odbornej výchovy.</w:t>
      </w:r>
      <w:r>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E8020A" w:rsidRPr="003D2BA0" w:rsidRDefault="00E8020A" w:rsidP="00E8020A">
      <w:pPr>
        <w:suppressAutoHyphens/>
        <w:spacing w:after="120"/>
        <w:jc w:val="both"/>
        <w:rPr>
          <w:rFonts w:cs="Arial"/>
          <w:szCs w:val="18"/>
        </w:rPr>
      </w:pPr>
      <w:r w:rsidRPr="003D2BA0">
        <w:rPr>
          <w:rFonts w:cs="Arial"/>
          <w:szCs w:val="18"/>
        </w:rPr>
        <w:t>Manažment riadenia tvoria piati členovia-riaditeľk</w:t>
      </w:r>
      <w:r>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mikroriadenia riadenia školy patrí deväť vedúcich predmetových komisii                                                                  </w:t>
      </w:r>
    </w:p>
    <w:p w:rsidR="00E8020A" w:rsidRPr="003D2BA0" w:rsidRDefault="00E8020A" w:rsidP="00E8020A">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E8020A" w:rsidRPr="003D2BA0" w:rsidRDefault="00E8020A" w:rsidP="00E8020A">
      <w:pPr>
        <w:suppressAutoHyphens/>
        <w:spacing w:after="120"/>
        <w:jc w:val="both"/>
        <w:rPr>
          <w:rFonts w:cs="Arial"/>
          <w:color w:val="000000"/>
          <w:szCs w:val="18"/>
        </w:rPr>
      </w:pPr>
      <w:r w:rsidRPr="003D2BA0">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t>pomôcť pri ich orientácii na zdravý životný štýl, ktorý odmieta akékoľvek formy závislostí vrátane drogových.</w:t>
      </w:r>
      <w:r>
        <w:rPr>
          <w:rFonts w:cs="Arial"/>
          <w:b/>
          <w:color w:val="000000"/>
          <w:szCs w:val="18"/>
        </w:rPr>
        <w:t xml:space="preserve"> </w:t>
      </w:r>
      <w:r w:rsidRPr="003D2BA0">
        <w:rPr>
          <w:rFonts w:cs="Arial"/>
          <w:color w:val="000000"/>
          <w:szCs w:val="18"/>
        </w:rPr>
        <w:t>Ďalšie vzdelávanie pedagogických zamestnancov školy.</w:t>
      </w:r>
    </w:p>
    <w:p w:rsidR="00E8020A" w:rsidRPr="003D2BA0" w:rsidRDefault="00E8020A" w:rsidP="00E8020A">
      <w:pPr>
        <w:suppressAutoHyphens/>
        <w:spacing w:after="120"/>
        <w:jc w:val="both"/>
        <w:rPr>
          <w:rFonts w:cs="Arial"/>
          <w:color w:val="000000"/>
          <w:szCs w:val="18"/>
        </w:rPr>
      </w:pPr>
      <w:r w:rsidRPr="003D2BA0">
        <w:rPr>
          <w:rFonts w:cs="Arial"/>
          <w:szCs w:val="18"/>
        </w:rPr>
        <w:t>Koordinátor informatizácie zabezpečuje poradenstvo v oblasti informatizácie</w:t>
      </w:r>
      <w:r>
        <w:rPr>
          <w:rFonts w:cs="Arial"/>
          <w:szCs w:val="18"/>
        </w:rPr>
        <w:t xml:space="preserve"> </w:t>
      </w:r>
      <w:r w:rsidRPr="003D2BA0">
        <w:rPr>
          <w:rFonts w:cs="Arial"/>
          <w:szCs w:val="18"/>
        </w:rPr>
        <w:t>a koordinuje používanie informačných a komunikačných technológií vo výchovno-vzdelávacom</w:t>
      </w:r>
      <w:r>
        <w:rPr>
          <w:rFonts w:cs="Arial"/>
          <w:szCs w:val="18"/>
        </w:rPr>
        <w:t xml:space="preserve"> </w:t>
      </w:r>
      <w:r w:rsidRPr="003D2BA0">
        <w:rPr>
          <w:rFonts w:cs="Arial"/>
          <w:szCs w:val="18"/>
        </w:rPr>
        <w:t xml:space="preserve">procese. </w:t>
      </w:r>
    </w:p>
    <w:p w:rsidR="00E8020A" w:rsidRPr="003D2BA0" w:rsidRDefault="00E8020A" w:rsidP="00E8020A">
      <w:pPr>
        <w:autoSpaceDE w:val="0"/>
        <w:autoSpaceDN w:val="0"/>
        <w:adjustRightInd w:val="0"/>
        <w:ind w:firstLine="539"/>
        <w:rPr>
          <w:rFonts w:cs="Arial"/>
          <w:szCs w:val="18"/>
        </w:rPr>
      </w:pPr>
      <w:r>
        <w:rPr>
          <w:rFonts w:cs="Arial"/>
          <w:color w:val="000000"/>
          <w:szCs w:val="18"/>
        </w:rPr>
        <w:t>Š</w:t>
      </w:r>
      <w:r w:rsidRPr="003D2BA0">
        <w:rPr>
          <w:rFonts w:cs="Arial"/>
          <w:color w:val="000000"/>
          <w:szCs w:val="18"/>
        </w:rPr>
        <w:t xml:space="preserve">kola vytvára priestor pre ďalšie vzdelávanie učiteľov, podporuje účasť na školeniach a seminároch rôzneho </w:t>
      </w:r>
      <w:r w:rsidRPr="003D2BA0">
        <w:rPr>
          <w:rFonts w:cs="Arial"/>
          <w:szCs w:val="18"/>
        </w:rPr>
        <w:t xml:space="preserve"> charakteru, ktoré prispievajú k vyššej efektivite vyučovacieho procesu a k rozvoju osobnosti samotného učiteľa či majstra odbornej výchovy.</w:t>
      </w:r>
      <w:r>
        <w:rPr>
          <w:rFonts w:cs="Arial"/>
          <w:szCs w:val="18"/>
        </w:rPr>
        <w:t xml:space="preserve"> </w:t>
      </w:r>
      <w:r w:rsidRPr="003D2BA0">
        <w:rPr>
          <w:rFonts w:cs="Arial"/>
          <w:szCs w:val="18"/>
        </w:rPr>
        <w:t>Medzi ďalšie</w:t>
      </w:r>
      <w:r>
        <w:rPr>
          <w:rFonts w:cs="Arial"/>
          <w:szCs w:val="18"/>
        </w:rPr>
        <w:t xml:space="preserve"> </w:t>
      </w:r>
      <w:r w:rsidRPr="003D2BA0">
        <w:rPr>
          <w:rFonts w:cs="Arial"/>
          <w:szCs w:val="18"/>
        </w:rPr>
        <w:t>vzdelávania s celoštátnou platnosťou, ktoré absolvovala viac ako polovica zamestnancov, patria</w:t>
      </w:r>
      <w:r>
        <w:rPr>
          <w:rFonts w:cs="Arial"/>
          <w:szCs w:val="18"/>
        </w:rPr>
        <w:t xml:space="preserve"> </w:t>
      </w:r>
      <w:r w:rsidRPr="003D2BA0">
        <w:rPr>
          <w:rFonts w:cs="Arial"/>
          <w:szCs w:val="18"/>
        </w:rPr>
        <w:t>najmä :„Využitie informačných a komunikačných technológií v práci učiteľa“ a „Ďalšie vzdelávanie</w:t>
      </w:r>
      <w:r>
        <w:rPr>
          <w:rFonts w:cs="Arial"/>
          <w:szCs w:val="18"/>
        </w:rPr>
        <w:t xml:space="preserve"> </w:t>
      </w:r>
      <w:r w:rsidRPr="003D2BA0">
        <w:rPr>
          <w:rFonts w:cs="Arial"/>
          <w:szCs w:val="18"/>
        </w:rPr>
        <w:t>učiteľov všeobecnovzdelávacích predmetov a odborných predmetov v oblasti ukončovania štúdia na stredných školách“.</w:t>
      </w:r>
    </w:p>
    <w:p w:rsidR="00E8020A" w:rsidRPr="003D2BA0" w:rsidRDefault="00E8020A" w:rsidP="00E8020A">
      <w:pPr>
        <w:pStyle w:val="Zoznamsodrkami"/>
        <w:ind w:firstLine="539"/>
      </w:pPr>
      <w:r w:rsidRPr="003D2BA0">
        <w:lastRenderedPageBreak/>
        <w:t xml:space="preserve">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w:t>
      </w:r>
      <w:r>
        <w:t xml:space="preserve">ponuku metodických centier </w:t>
      </w:r>
      <w:r w:rsidRPr="003D2BA0">
        <w:t>a iných organizácií, ktoré zabezpečujú ďalšie vzdelávanie učiteľov.</w:t>
      </w:r>
    </w:p>
    <w:p w:rsidR="00E8020A" w:rsidRPr="003D2BA0" w:rsidRDefault="00E8020A" w:rsidP="00E8020A">
      <w:pPr>
        <w:autoSpaceDE w:val="0"/>
        <w:autoSpaceDN w:val="0"/>
        <w:adjustRightInd w:val="0"/>
        <w:ind w:firstLine="539"/>
        <w:rPr>
          <w:rFonts w:cs="Arial"/>
          <w:b/>
          <w:szCs w:val="18"/>
        </w:rPr>
      </w:pPr>
    </w:p>
    <w:p w:rsidR="00E8020A" w:rsidRPr="003D2BA0" w:rsidRDefault="00E8020A" w:rsidP="00E8020A">
      <w:pPr>
        <w:suppressAutoHyphens/>
        <w:spacing w:after="120"/>
        <w:ind w:firstLine="708"/>
        <w:jc w:val="both"/>
        <w:rPr>
          <w:rFonts w:cs="Arial"/>
          <w:szCs w:val="18"/>
        </w:rPr>
      </w:pPr>
      <w:r w:rsidRPr="003D2BA0">
        <w:rPr>
          <w:rFonts w:cs="Arial"/>
          <w:szCs w:val="18"/>
        </w:rPr>
        <w:t>Nepedagogický personál  zabezpečuje materiálno-technický</w:t>
      </w:r>
      <w:r>
        <w:rPr>
          <w:rFonts w:cs="Arial"/>
          <w:szCs w:val="18"/>
        </w:rPr>
        <w:t xml:space="preserve"> </w:t>
      </w:r>
      <w:r w:rsidRPr="003D2BA0">
        <w:rPr>
          <w:rFonts w:cs="Arial"/>
          <w:szCs w:val="18"/>
        </w:rPr>
        <w:t>chod</w:t>
      </w:r>
      <w:r>
        <w:rPr>
          <w:rFonts w:cs="Arial"/>
          <w:szCs w:val="18"/>
        </w:rPr>
        <w:t xml:space="preserve"> </w:t>
      </w:r>
      <w:r w:rsidRPr="003D2BA0">
        <w:rPr>
          <w:rFonts w:cs="Arial"/>
          <w:szCs w:val="18"/>
        </w:rPr>
        <w:t>školy, zodpovedá za riadne a</w:t>
      </w:r>
      <w:r>
        <w:rPr>
          <w:rFonts w:cs="Arial"/>
          <w:szCs w:val="18"/>
        </w:rPr>
        <w:t> </w:t>
      </w:r>
      <w:r w:rsidRPr="003D2BA0">
        <w:rPr>
          <w:rFonts w:cs="Arial"/>
          <w:szCs w:val="18"/>
        </w:rPr>
        <w:t>efektívne</w:t>
      </w:r>
      <w:r>
        <w:rPr>
          <w:rFonts w:cs="Arial"/>
          <w:szCs w:val="18"/>
        </w:rPr>
        <w:t xml:space="preserve"> </w:t>
      </w:r>
      <w:r w:rsidRPr="003D2BA0">
        <w:rPr>
          <w:rFonts w:cs="Arial"/>
          <w:szCs w:val="18"/>
        </w:rPr>
        <w:t>hospodárenie s  financiami a majetkom  v  užívaní školy,</w:t>
      </w:r>
      <w:r>
        <w:rPr>
          <w:rFonts w:cs="Arial"/>
          <w:szCs w:val="18"/>
        </w:rPr>
        <w:t xml:space="preserve"> </w:t>
      </w:r>
      <w:r w:rsidRPr="003D2BA0">
        <w:rPr>
          <w:rFonts w:cs="Arial"/>
          <w:szCs w:val="18"/>
        </w:rPr>
        <w:t>jeho ochranu,  bežné opravy  a údržbu zariadení, budov. Zostavuje plány a rozpočty.</w:t>
      </w:r>
      <w:r>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Pr>
          <w:rFonts w:cs="Arial"/>
          <w:szCs w:val="18"/>
        </w:rPr>
        <w:t xml:space="preserve"> </w:t>
      </w:r>
      <w:r w:rsidRPr="003D2BA0">
        <w:rPr>
          <w:rFonts w:cs="Arial"/>
          <w:szCs w:val="18"/>
        </w:rPr>
        <w:t>a</w:t>
      </w:r>
      <w:r>
        <w:rPr>
          <w:rFonts w:cs="Arial"/>
          <w:szCs w:val="18"/>
        </w:rPr>
        <w:t xml:space="preserve"> </w:t>
      </w:r>
      <w:r w:rsidRPr="003D2BA0">
        <w:rPr>
          <w:rFonts w:cs="Arial"/>
          <w:szCs w:val="18"/>
        </w:rPr>
        <w:t>kontrolu hospodárskej činnosti školy,  hospodárenia s finančnými  a materiálnymi   prostriedkami</w:t>
      </w:r>
      <w:r>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E8020A" w:rsidRPr="003D2BA0" w:rsidRDefault="00E8020A" w:rsidP="00E8020A">
      <w:pPr>
        <w:autoSpaceDE w:val="0"/>
        <w:autoSpaceDN w:val="0"/>
        <w:adjustRightInd w:val="0"/>
        <w:ind w:firstLine="539"/>
        <w:rPr>
          <w:rFonts w:cs="Arial"/>
          <w:szCs w:val="18"/>
        </w:rPr>
      </w:pPr>
    </w:p>
    <w:p w:rsidR="00E8020A" w:rsidRPr="003D2BA0" w:rsidRDefault="00E8020A" w:rsidP="00E8020A">
      <w:pPr>
        <w:autoSpaceDE w:val="0"/>
        <w:autoSpaceDN w:val="0"/>
        <w:adjustRightInd w:val="0"/>
        <w:ind w:firstLine="539"/>
        <w:rPr>
          <w:rFonts w:cs="Arial"/>
          <w:b/>
          <w:szCs w:val="18"/>
        </w:rPr>
      </w:pPr>
      <w:r w:rsidRPr="003D2BA0">
        <w:rPr>
          <w:rFonts w:cs="Arial"/>
          <w:b/>
          <w:szCs w:val="18"/>
        </w:rPr>
        <w:t>Personálne podmienky pre realizáciu ŠkVP</w:t>
      </w:r>
    </w:p>
    <w:p w:rsidR="00E8020A" w:rsidRPr="003D2BA0" w:rsidRDefault="00E8020A" w:rsidP="00E8020A">
      <w:pPr>
        <w:autoSpaceDE w:val="0"/>
        <w:autoSpaceDN w:val="0"/>
        <w:adjustRightInd w:val="0"/>
        <w:ind w:firstLine="539"/>
        <w:rPr>
          <w:rFonts w:cs="Arial"/>
          <w:b/>
          <w:szCs w:val="18"/>
        </w:rPr>
      </w:pPr>
    </w:p>
    <w:p w:rsidR="00E8020A" w:rsidRPr="003D2BA0" w:rsidRDefault="00E8020A" w:rsidP="00E8020A">
      <w:pPr>
        <w:numPr>
          <w:ilvl w:val="0"/>
          <w:numId w:val="18"/>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E8020A" w:rsidRPr="003D2BA0" w:rsidRDefault="00E8020A" w:rsidP="00E8020A">
      <w:pPr>
        <w:numPr>
          <w:ilvl w:val="0"/>
          <w:numId w:val="18"/>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E8020A" w:rsidRPr="003D2BA0" w:rsidRDefault="00E8020A" w:rsidP="00E8020A">
      <w:pPr>
        <w:numPr>
          <w:ilvl w:val="0"/>
          <w:numId w:val="18"/>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E8020A" w:rsidRPr="003D2BA0" w:rsidRDefault="00E8020A" w:rsidP="00E8020A">
      <w:pPr>
        <w:spacing w:after="120"/>
        <w:ind w:left="714"/>
        <w:jc w:val="both"/>
        <w:rPr>
          <w:rFonts w:cs="Arial"/>
        </w:rPr>
      </w:pPr>
    </w:p>
    <w:p w:rsidR="00E8020A" w:rsidRPr="003D2BA0" w:rsidRDefault="00E8020A" w:rsidP="00E8020A">
      <w:pPr>
        <w:pStyle w:val="Nadpis2"/>
      </w:pPr>
      <w:bookmarkStart w:id="22" w:name="_Podmienky_na_zaistenie"/>
      <w:bookmarkStart w:id="23" w:name="_Toc319352672"/>
      <w:bookmarkStart w:id="24" w:name="_Toc403040862"/>
      <w:bookmarkEnd w:id="22"/>
      <w:r w:rsidRPr="003D2BA0">
        <w:t>Podmienky na zaistenie bezpečnosti  a ochrany zdravia pri výchove a vzdelávaní</w:t>
      </w:r>
      <w:bookmarkEnd w:id="23"/>
      <w:bookmarkEnd w:id="24"/>
    </w:p>
    <w:p w:rsidR="00E8020A" w:rsidRPr="003D2BA0" w:rsidRDefault="00E8020A" w:rsidP="00E8020A">
      <w:pPr>
        <w:rPr>
          <w:rFonts w:cs="Arial"/>
        </w:rPr>
      </w:pPr>
    </w:p>
    <w:p w:rsidR="00E8020A" w:rsidRPr="003D2BA0" w:rsidRDefault="00E8020A" w:rsidP="00E8020A">
      <w:pPr>
        <w:spacing w:after="120"/>
        <w:ind w:firstLine="578"/>
        <w:jc w:val="both"/>
        <w:rPr>
          <w:rFonts w:cs="Arial"/>
        </w:rPr>
      </w:pPr>
      <w:r w:rsidRPr="003D2BA0">
        <w:rPr>
          <w:rFonts w:cs="Arial"/>
        </w:rPr>
        <w:t>Jednou z nevyhnutných podmienok pri realizácii štátneho vzdelávacieho programu je</w:t>
      </w:r>
      <w:r>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Pr>
          <w:rFonts w:cs="Arial"/>
        </w:rPr>
        <w:t xml:space="preserve"> </w:t>
      </w:r>
      <w:r w:rsidRPr="003D2BA0">
        <w:rPr>
          <w:rFonts w:cs="Arial"/>
        </w:rPr>
        <w:t>Danú problematiku pre školu odborne garantuje  profesionálna firma dodávateľským spôsobom. Rozsah jej pôsobnosti je stanovený zmluvne. Časť činností</w:t>
      </w:r>
      <w:r>
        <w:rPr>
          <w:rFonts w:cs="Arial"/>
        </w:rPr>
        <w:t xml:space="preserve"> </w:t>
      </w:r>
      <w:r w:rsidRPr="003D2BA0">
        <w:rPr>
          <w:rFonts w:cs="Arial"/>
        </w:rPr>
        <w:t>vykonávajú zamestnanci školy.</w:t>
      </w:r>
      <w:r>
        <w:rPr>
          <w:rFonts w:cs="Arial"/>
        </w:rPr>
        <w:t xml:space="preserve"> </w:t>
      </w:r>
      <w:r w:rsidRPr="003D2BA0">
        <w:rPr>
          <w:rFonts w:cs="Arial"/>
        </w:rPr>
        <w:t>Vytváranie podmienok  bezpečnej a hygienickej práce je organickou súčasťou celého vyučovacieho procesu, osobitne odborného výcviku.</w:t>
      </w:r>
    </w:p>
    <w:p w:rsidR="00E8020A" w:rsidRPr="003D2BA0" w:rsidRDefault="00E8020A" w:rsidP="00E8020A">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E8020A" w:rsidRPr="003D2BA0" w:rsidRDefault="00E8020A" w:rsidP="00E8020A">
      <w:pPr>
        <w:spacing w:after="120"/>
        <w:ind w:firstLine="578"/>
        <w:jc w:val="both"/>
        <w:rPr>
          <w:rFonts w:cs="Arial"/>
        </w:rPr>
      </w:pPr>
      <w:r w:rsidRPr="003D2BA0">
        <w:rPr>
          <w:rFonts w:cs="Arial"/>
        </w:rPr>
        <w:t>V rámci minimalizácií rizík sa škola venuje :</w:t>
      </w:r>
    </w:p>
    <w:p w:rsidR="00E8020A" w:rsidRPr="003D2BA0" w:rsidRDefault="00E8020A" w:rsidP="00E8020A">
      <w:pPr>
        <w:pStyle w:val="Odsekzoznamu"/>
        <w:numPr>
          <w:ilvl w:val="0"/>
          <w:numId w:val="28"/>
        </w:numPr>
        <w:spacing w:after="120"/>
        <w:jc w:val="both"/>
        <w:rPr>
          <w:rFonts w:cs="Arial"/>
        </w:rPr>
      </w:pPr>
      <w:r w:rsidRPr="003D2BA0">
        <w:rPr>
          <w:rFonts w:cs="Arial"/>
        </w:rPr>
        <w:t xml:space="preserve">tvorbou rozvrhu hodín,  zabezpečeniu vhodnej štruktúry pracovného režimu žiakov a učiteľov, </w:t>
      </w:r>
      <w:r>
        <w:rPr>
          <w:rFonts w:cs="Arial"/>
        </w:rPr>
        <w:t xml:space="preserve">  základné normy jeho tvorby sú: začiatok vyučovania o 7:30</w:t>
      </w:r>
      <w:r w:rsidRPr="003D2BA0">
        <w:rPr>
          <w:rFonts w:cs="Arial"/>
        </w:rPr>
        <w:t xml:space="preserve"> hod., po piatich vyučovacích hodinách za sebou obedňajšia prestávka, rozdelenie vyučovacích predmetov do celého týždňa, vyučovanie</w:t>
      </w:r>
      <w:r>
        <w:rPr>
          <w:rFonts w:cs="Arial"/>
        </w:rPr>
        <w:t xml:space="preserve"> niektorých predmetov </w:t>
      </w:r>
      <w:r w:rsidRPr="003D2BA0">
        <w:rPr>
          <w:rFonts w:cs="Arial"/>
        </w:rPr>
        <w:t xml:space="preserve"> v špecializovaných učebniach,</w:t>
      </w:r>
    </w:p>
    <w:p w:rsidR="00E8020A" w:rsidRPr="003D2BA0" w:rsidRDefault="00E8020A" w:rsidP="00E8020A">
      <w:pPr>
        <w:pStyle w:val="Odsekzoznamu"/>
        <w:numPr>
          <w:ilvl w:val="0"/>
          <w:numId w:val="28"/>
        </w:numPr>
        <w:spacing w:after="120"/>
        <w:jc w:val="both"/>
        <w:rPr>
          <w:rFonts w:cs="Arial"/>
        </w:rPr>
      </w:pPr>
      <w:r w:rsidRPr="003D2BA0">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Pr>
          <w:rFonts w:cs="Arial"/>
          <w:color w:val="000000"/>
          <w:szCs w:val="18"/>
        </w:rPr>
        <w:t xml:space="preserve"> </w:t>
      </w:r>
      <w:r w:rsidRPr="003D2BA0">
        <w:rPr>
          <w:rFonts w:cs="Arial"/>
          <w:color w:val="000000"/>
          <w:szCs w:val="18"/>
        </w:rPr>
        <w:t>hygienického vybavenia,</w:t>
      </w:r>
    </w:p>
    <w:p w:rsidR="00E8020A" w:rsidRDefault="00E8020A" w:rsidP="00E8020A">
      <w:pPr>
        <w:pStyle w:val="Odsekzoznamu"/>
        <w:numPr>
          <w:ilvl w:val="0"/>
          <w:numId w:val="28"/>
        </w:numPr>
        <w:spacing w:after="120"/>
        <w:jc w:val="both"/>
        <w:rPr>
          <w:rFonts w:cs="Arial"/>
        </w:rPr>
      </w:pPr>
      <w:r w:rsidRPr="00ED19CA">
        <w:rPr>
          <w:rFonts w:cs="Arial"/>
        </w:rPr>
        <w:t xml:space="preserve">zabezpečeniu pitného a stravovacieho režimu prostredníctvom školského bufetu, nápojového automatu a možnosťou stravovania v modernej školskej jedálni </w:t>
      </w:r>
      <w:r>
        <w:rPr>
          <w:rFonts w:cs="Arial"/>
        </w:rPr>
        <w:t>,</w:t>
      </w:r>
    </w:p>
    <w:p w:rsidR="00E8020A" w:rsidRPr="00ED19CA" w:rsidRDefault="00E8020A" w:rsidP="00E8020A">
      <w:pPr>
        <w:pStyle w:val="Odsekzoznamu"/>
        <w:numPr>
          <w:ilvl w:val="0"/>
          <w:numId w:val="28"/>
        </w:numPr>
        <w:spacing w:after="120"/>
        <w:jc w:val="both"/>
        <w:rPr>
          <w:rFonts w:cs="Arial"/>
        </w:rPr>
      </w:pPr>
      <w:r w:rsidRPr="00ED19CA">
        <w:rPr>
          <w:rFonts w:cs="Arial"/>
        </w:rPr>
        <w:lastRenderedPageBreak/>
        <w:t>prísnemu sledovaniu dodržiavania zákazu fajčenia, pitia alkoholu a používania škodlivých látok v škole a jej okolí,</w:t>
      </w:r>
    </w:p>
    <w:p w:rsidR="00E8020A" w:rsidRPr="003D2BA0" w:rsidRDefault="00E8020A" w:rsidP="00E8020A">
      <w:pPr>
        <w:pStyle w:val="Odsekzoznamu"/>
        <w:numPr>
          <w:ilvl w:val="0"/>
          <w:numId w:val="28"/>
        </w:numPr>
        <w:spacing w:after="120"/>
        <w:jc w:val="both"/>
        <w:rPr>
          <w:rFonts w:cs="Arial"/>
        </w:rPr>
      </w:pPr>
      <w:r w:rsidRPr="00ED19CA">
        <w:rPr>
          <w:rFonts w:cs="Arial"/>
        </w:rPr>
        <w:t>v</w:t>
      </w:r>
      <w:r w:rsidRPr="003D2BA0">
        <w:rPr>
          <w:rFonts w:cs="Arial"/>
        </w:rPr>
        <w:t>ýrazne označuje všetky nebezpečenstva v rámci využívaných priestorov a predmetov,  zabezpečuje vykonávanie pedagogického dozoru, čím aktívne zabezpečuje ochranu žiakov pred úrazmi a prevenciu pred diskrimináciou, násilím a</w:t>
      </w:r>
      <w:r>
        <w:rPr>
          <w:rFonts w:cs="Arial"/>
        </w:rPr>
        <w:t> </w:t>
      </w:r>
      <w:r w:rsidRPr="003D2BA0">
        <w:rPr>
          <w:rFonts w:cs="Arial"/>
        </w:rPr>
        <w:t>sociálno</w:t>
      </w:r>
      <w:r>
        <w:rPr>
          <w:rFonts w:cs="Arial"/>
        </w:rPr>
        <w:t>-</w:t>
      </w:r>
      <w:r w:rsidRPr="003D2BA0">
        <w:rPr>
          <w:rFonts w:cs="Arial"/>
        </w:rPr>
        <w:t>patologickými javmi,</w:t>
      </w:r>
    </w:p>
    <w:p w:rsidR="00E8020A" w:rsidRPr="003D2BA0" w:rsidRDefault="00E8020A" w:rsidP="00E8020A">
      <w:pPr>
        <w:pStyle w:val="Odsekzoznamu"/>
        <w:numPr>
          <w:ilvl w:val="0"/>
          <w:numId w:val="28"/>
        </w:numPr>
        <w:spacing w:after="120"/>
        <w:jc w:val="both"/>
        <w:rPr>
          <w:rFonts w:cs="Arial"/>
        </w:rPr>
      </w:pPr>
      <w:r w:rsidRPr="003D2BA0">
        <w:rPr>
          <w:rFonts w:cs="Arial"/>
        </w:rPr>
        <w:t>realizuje vzdelávanie žiakov a zamestnancov pre poskytovanie informácií na zaistenie bezpečnosti a ochrany zdravia,</w:t>
      </w:r>
    </w:p>
    <w:p w:rsidR="00E8020A" w:rsidRPr="003D2BA0" w:rsidRDefault="00E8020A" w:rsidP="00E8020A">
      <w:pPr>
        <w:pStyle w:val="Odsekzoznamu"/>
        <w:numPr>
          <w:ilvl w:val="0"/>
          <w:numId w:val="28"/>
        </w:numPr>
        <w:spacing w:after="120"/>
        <w:jc w:val="both"/>
        <w:rPr>
          <w:rFonts w:cs="Arial"/>
        </w:rPr>
      </w:pPr>
      <w:r w:rsidRPr="003D2BA0">
        <w:rPr>
          <w:rFonts w:cs="Arial"/>
        </w:rPr>
        <w:t>realizuje praktické ukážky a nácviky činností pre poskytovanie prvej pomoci pre žiakov i zamestnancov,</w:t>
      </w:r>
    </w:p>
    <w:p w:rsidR="00E8020A" w:rsidRPr="003D2BA0" w:rsidRDefault="00E8020A" w:rsidP="00E8020A">
      <w:pPr>
        <w:pStyle w:val="Odsekzoznamu"/>
        <w:numPr>
          <w:ilvl w:val="0"/>
          <w:numId w:val="28"/>
        </w:numPr>
        <w:tabs>
          <w:tab w:val="right" w:pos="9072"/>
        </w:tabs>
        <w:spacing w:after="12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w:t>
      </w:r>
      <w:r>
        <w:rPr>
          <w:rFonts w:cs="Arial"/>
        </w:rPr>
        <w:t xml:space="preserve"> </w:t>
      </w:r>
      <w:r w:rsidRPr="003D2BA0">
        <w:rPr>
          <w:rFonts w:cs="Arial"/>
        </w:rPr>
        <w:t>v  posilňovni,</w:t>
      </w:r>
    </w:p>
    <w:p w:rsidR="00E8020A" w:rsidRPr="003D2BA0" w:rsidRDefault="00E8020A" w:rsidP="00E8020A">
      <w:pPr>
        <w:spacing w:after="120"/>
        <w:ind w:firstLine="360"/>
        <w:jc w:val="both"/>
        <w:rPr>
          <w:rFonts w:cs="Arial"/>
        </w:rPr>
      </w:pPr>
      <w:r w:rsidRPr="003D2BA0">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Pr>
          <w:rFonts w:cs="Arial"/>
        </w:rPr>
        <w:t>.</w:t>
      </w:r>
      <w:r w:rsidRPr="003D2BA0">
        <w:rPr>
          <w:rFonts w:cs="Arial"/>
        </w:rPr>
        <w:t>.zamestnanci príslušného objektu, kde sa vzdelávanie realizuje,</w:t>
      </w:r>
    </w:p>
    <w:p w:rsidR="00E8020A" w:rsidRPr="003D2BA0" w:rsidRDefault="00E8020A" w:rsidP="00E8020A">
      <w:pPr>
        <w:spacing w:after="120"/>
        <w:ind w:firstLine="360"/>
        <w:jc w:val="both"/>
        <w:rPr>
          <w:rFonts w:cs="Arial"/>
        </w:rPr>
      </w:pPr>
      <w:r w:rsidRPr="003D2BA0">
        <w:rPr>
          <w:rFonts w:cs="Arial"/>
        </w:rPr>
        <w:t>Škola vedi</w:t>
      </w:r>
      <w:r>
        <w:rPr>
          <w:rFonts w:cs="Arial"/>
        </w:rPr>
        <w:t>e</w:t>
      </w:r>
      <w:r w:rsidRPr="003D2BA0">
        <w:rPr>
          <w:rFonts w:cs="Arial"/>
        </w:rPr>
        <w:t xml:space="preserve">  evidenciu školských úrazov a vyhotovuje záznam o školskom úraze. Poskytuje zákonnému zástupcovi žiaka informácie o možnostiach úrazo</w:t>
      </w:r>
      <w:r>
        <w:rPr>
          <w:rFonts w:cs="Arial"/>
        </w:rPr>
        <w:t>vého poistenia počas výchovno</w:t>
      </w:r>
      <w:r w:rsidRPr="003D2BA0">
        <w:rPr>
          <w:rFonts w:cs="Arial"/>
        </w:rPr>
        <w:t>vzdelávacieho procesu a pri činnostiach organizovaných školou.</w:t>
      </w:r>
    </w:p>
    <w:p w:rsidR="00E8020A" w:rsidRPr="003D2BA0" w:rsidRDefault="00E8020A" w:rsidP="00E8020A">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E8020A" w:rsidRPr="003D2BA0" w:rsidRDefault="00E8020A" w:rsidP="00E8020A">
      <w:pPr>
        <w:spacing w:after="120"/>
        <w:jc w:val="both"/>
        <w:rPr>
          <w:rFonts w:cs="Arial"/>
        </w:rPr>
      </w:pPr>
    </w:p>
    <w:p w:rsidR="00E8020A" w:rsidRPr="003D2BA0" w:rsidRDefault="00E8020A" w:rsidP="00E8020A">
      <w:pPr>
        <w:pStyle w:val="Nadpis2"/>
      </w:pPr>
      <w:bookmarkStart w:id="25" w:name="_Spolupráca_s_rodičmi"/>
      <w:bookmarkStart w:id="26" w:name="_Toc206397246"/>
      <w:bookmarkStart w:id="27" w:name="_Toc206314184"/>
      <w:bookmarkStart w:id="28" w:name="_Toc206313890"/>
      <w:bookmarkStart w:id="29" w:name="_Toc206300733"/>
      <w:bookmarkStart w:id="30" w:name="_Toc319352673"/>
      <w:bookmarkStart w:id="31" w:name="_Toc403040863"/>
      <w:bookmarkEnd w:id="25"/>
      <w:r w:rsidRPr="003D2BA0">
        <w:t>Spolupráca s rodičmi a zamestnávateľmi</w:t>
      </w:r>
      <w:bookmarkEnd w:id="26"/>
      <w:bookmarkEnd w:id="27"/>
      <w:bookmarkEnd w:id="28"/>
      <w:bookmarkEnd w:id="29"/>
      <w:bookmarkEnd w:id="30"/>
      <w:bookmarkEnd w:id="31"/>
    </w:p>
    <w:p w:rsidR="00E8020A" w:rsidRPr="003D2BA0" w:rsidRDefault="00E8020A" w:rsidP="00E8020A">
      <w:pPr>
        <w:rPr>
          <w:rFonts w:cs="Arial"/>
        </w:rPr>
      </w:pPr>
    </w:p>
    <w:p w:rsidR="00E8020A" w:rsidRPr="003D2BA0" w:rsidRDefault="00E8020A" w:rsidP="00E8020A">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E8020A" w:rsidRPr="003D2BA0" w:rsidRDefault="00E8020A" w:rsidP="00E8020A">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E8020A" w:rsidRPr="003D2BA0" w:rsidRDefault="00E8020A" w:rsidP="00E8020A">
      <w:pPr>
        <w:suppressAutoHyphens/>
        <w:spacing w:before="120"/>
        <w:jc w:val="both"/>
        <w:rPr>
          <w:rFonts w:cs="Arial"/>
          <w:szCs w:val="20"/>
        </w:rPr>
      </w:pPr>
      <w:r w:rsidRPr="003D2BA0">
        <w:rPr>
          <w:rFonts w:cs="Arial"/>
          <w:b/>
          <w:szCs w:val="20"/>
        </w:rPr>
        <w:t>Rada rodičovského združenia</w:t>
      </w:r>
      <w:r>
        <w:rPr>
          <w:rFonts w:cs="Arial"/>
          <w:b/>
          <w:szCs w:val="20"/>
        </w:rPr>
        <w:t xml:space="preserve"> </w:t>
      </w:r>
      <w:r>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E8020A" w:rsidRPr="003D2BA0" w:rsidRDefault="00E8020A" w:rsidP="00E8020A">
      <w:pPr>
        <w:spacing w:after="120"/>
        <w:jc w:val="both"/>
        <w:rPr>
          <w:rFonts w:cs="Arial"/>
          <w:szCs w:val="20"/>
        </w:rPr>
      </w:pPr>
      <w:r w:rsidRPr="003D2BA0">
        <w:rPr>
          <w:rFonts w:cs="Arial"/>
          <w:szCs w:val="20"/>
        </w:rPr>
        <w:t xml:space="preserve"> Všetci rodičia sú informovaní o priebehu vzdelávania žiakov na tr</w:t>
      </w:r>
      <w:r>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www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E8020A" w:rsidRPr="003D2BA0" w:rsidRDefault="00E8020A" w:rsidP="00E8020A">
      <w:pPr>
        <w:ind w:firstLine="578"/>
        <w:rPr>
          <w:rFonts w:cs="Arial"/>
          <w:szCs w:val="20"/>
        </w:rPr>
      </w:pPr>
      <w:r w:rsidRPr="003D2BA0">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E8020A" w:rsidRDefault="00E8020A" w:rsidP="00E8020A">
      <w:pPr>
        <w:rPr>
          <w:rFonts w:cs="Arial"/>
        </w:rPr>
      </w:pPr>
    </w:p>
    <w:p w:rsidR="004F3C68" w:rsidRDefault="004F3C68" w:rsidP="00E8020A">
      <w:pPr>
        <w:rPr>
          <w:rFonts w:cs="Arial"/>
        </w:rPr>
      </w:pPr>
    </w:p>
    <w:p w:rsidR="00EE7FB2" w:rsidRDefault="00EE7FB2" w:rsidP="00E8020A">
      <w:pPr>
        <w:rPr>
          <w:rFonts w:cs="Arial"/>
        </w:rPr>
      </w:pPr>
    </w:p>
    <w:p w:rsidR="00EE7FB2" w:rsidRPr="003D2BA0" w:rsidRDefault="00EE7FB2" w:rsidP="00E8020A">
      <w:pPr>
        <w:rPr>
          <w:rFonts w:cs="Arial"/>
        </w:rPr>
      </w:pPr>
    </w:p>
    <w:p w:rsidR="00E8020A" w:rsidRPr="003D2BA0" w:rsidRDefault="00E8020A" w:rsidP="00E8020A">
      <w:pPr>
        <w:pStyle w:val="Nadpis2"/>
      </w:pPr>
      <w:bookmarkStart w:id="32" w:name="_Vnútorný_systém_kontroly"/>
      <w:bookmarkStart w:id="33" w:name="_Toc319352674"/>
      <w:bookmarkStart w:id="34" w:name="_Toc403040864"/>
      <w:bookmarkEnd w:id="32"/>
      <w:r w:rsidRPr="003D2BA0">
        <w:lastRenderedPageBreak/>
        <w:t>Vnútorný systém kontroly a hodnotenia zamestnancov</w:t>
      </w:r>
      <w:bookmarkEnd w:id="33"/>
      <w:bookmarkEnd w:id="34"/>
    </w:p>
    <w:p w:rsidR="00E8020A" w:rsidRPr="003D2BA0" w:rsidRDefault="00E8020A" w:rsidP="00E8020A">
      <w:pPr>
        <w:rPr>
          <w:rFonts w:cs="Arial"/>
        </w:rPr>
      </w:pPr>
    </w:p>
    <w:p w:rsidR="00E8020A" w:rsidRPr="003D2BA0" w:rsidRDefault="00E8020A" w:rsidP="00E8020A">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Pr>
          <w:rFonts w:cs="Arial"/>
          <w:color w:val="000000"/>
          <w:szCs w:val="18"/>
        </w:rPr>
        <w:t xml:space="preserve"> </w:t>
      </w:r>
      <w:r w:rsidRPr="003D2BA0">
        <w:rPr>
          <w:rFonts w:cs="Arial"/>
          <w:color w:val="000000"/>
          <w:szCs w:val="18"/>
        </w:rPr>
        <w:t>výchovy a vzdelávanie. Je dôležitou, podstatnou súčasťou napredovania a zmien v škole. Jeho</w:t>
      </w:r>
      <w:r>
        <w:rPr>
          <w:rFonts w:cs="Arial"/>
          <w:color w:val="000000"/>
          <w:szCs w:val="18"/>
        </w:rPr>
        <w:t xml:space="preserve"> </w:t>
      </w:r>
      <w:r w:rsidRPr="003D2BA0">
        <w:rPr>
          <w:rFonts w:cs="Arial"/>
          <w:color w:val="000000"/>
          <w:szCs w:val="18"/>
        </w:rPr>
        <w:t>cieľom je poskytnúť všetkým účastníkom výchovy a vzdelávania spätnú väzbu o tom, kde sa</w:t>
      </w:r>
      <w:r>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Pr>
          <w:rFonts w:cs="Arial"/>
          <w:color w:val="000000"/>
          <w:szCs w:val="18"/>
        </w:rPr>
        <w:t xml:space="preserve"> </w:t>
      </w:r>
      <w:r w:rsidRPr="003D2BA0">
        <w:rPr>
          <w:rFonts w:cs="Arial"/>
          <w:color w:val="000000"/>
          <w:szCs w:val="18"/>
        </w:rPr>
        <w:t>školy, ako treba minimalizovať problémy a hľadať nové riešenia a motivovať ľudí nielen ku</w:t>
      </w:r>
      <w:r>
        <w:rPr>
          <w:rFonts w:cs="Arial"/>
          <w:color w:val="000000"/>
          <w:szCs w:val="18"/>
        </w:rPr>
        <w:t xml:space="preserve"> </w:t>
      </w:r>
      <w:r w:rsidRPr="003D2BA0">
        <w:rPr>
          <w:rFonts w:cs="Arial"/>
          <w:color w:val="000000"/>
          <w:szCs w:val="18"/>
        </w:rPr>
        <w:t>kvalite výkonu, ale aj k naplneniu vlastnej spokojnosti.</w:t>
      </w:r>
    </w:p>
    <w:p w:rsidR="00E8020A" w:rsidRPr="003D2BA0" w:rsidRDefault="00E8020A" w:rsidP="00E8020A">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Pr>
          <w:rFonts w:cs="Arial"/>
          <w:szCs w:val="20"/>
        </w:rPr>
        <w:t> </w:t>
      </w:r>
      <w:r w:rsidRPr="003D2BA0">
        <w:rPr>
          <w:rFonts w:cs="Arial"/>
          <w:szCs w:val="20"/>
        </w:rPr>
        <w:t>na</w:t>
      </w:r>
      <w:r>
        <w:rPr>
          <w:rFonts w:cs="Arial"/>
          <w:szCs w:val="20"/>
        </w:rPr>
        <w:t xml:space="preserve"> </w:t>
      </w:r>
      <w:r w:rsidRPr="003D2BA0">
        <w:rPr>
          <w:rFonts w:cs="Arial"/>
          <w:szCs w:val="20"/>
        </w:rPr>
        <w:t>naplnenie</w:t>
      </w:r>
      <w:r>
        <w:rPr>
          <w:rFonts w:cs="Arial"/>
          <w:szCs w:val="20"/>
        </w:rPr>
        <w:t xml:space="preserve"> </w:t>
      </w:r>
      <w:r w:rsidRPr="003D2BA0">
        <w:rPr>
          <w:rFonts w:cs="Arial"/>
          <w:szCs w:val="20"/>
        </w:rPr>
        <w:t>kvalitatívnych ukazovateľov úloh a cieľov školy ako aj posilňovať dobré meno školy.</w:t>
      </w:r>
    </w:p>
    <w:p w:rsidR="00E8020A" w:rsidRPr="003D2BA0" w:rsidRDefault="00E8020A" w:rsidP="00E8020A">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kontrolnej</w:t>
      </w:r>
      <w:r>
        <w:rPr>
          <w:rFonts w:cs="Arial"/>
          <w:color w:val="000000"/>
          <w:szCs w:val="18"/>
        </w:rPr>
        <w:t xml:space="preserve"> </w:t>
      </w:r>
      <w:r w:rsidRPr="003D2BA0">
        <w:rPr>
          <w:rFonts w:cs="Arial"/>
          <w:color w:val="000000"/>
          <w:szCs w:val="18"/>
        </w:rPr>
        <w:t xml:space="preserve">činnosti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Pr>
          <w:rFonts w:cs="Arial"/>
          <w:color w:val="000000"/>
          <w:szCs w:val="18"/>
        </w:rPr>
        <w:t> </w:t>
      </w:r>
      <w:r w:rsidRPr="003D2BA0">
        <w:rPr>
          <w:rFonts w:cs="Arial"/>
          <w:color w:val="000000"/>
          <w:szCs w:val="18"/>
        </w:rPr>
        <w:t>technické</w:t>
      </w:r>
      <w:r>
        <w:rPr>
          <w:rFonts w:cs="Arial"/>
          <w:color w:val="000000"/>
          <w:szCs w:val="18"/>
        </w:rPr>
        <w:t xml:space="preserve"> </w:t>
      </w:r>
      <w:r w:rsidRPr="003D2BA0">
        <w:rPr>
          <w:rFonts w:cs="Arial"/>
          <w:color w:val="000000"/>
          <w:szCs w:val="18"/>
        </w:rPr>
        <w:t>vybavenie, hygienický stav priestorov, personálna oblasť, ekonomická agenda, využívanie</w:t>
      </w:r>
      <w:r>
        <w:rPr>
          <w:rFonts w:cs="Arial"/>
          <w:color w:val="000000"/>
          <w:szCs w:val="18"/>
        </w:rPr>
        <w:t xml:space="preserve"> </w:t>
      </w:r>
      <w:r w:rsidRPr="003D2BA0">
        <w:rPr>
          <w:rFonts w:cs="Arial"/>
          <w:color w:val="000000"/>
          <w:szCs w:val="18"/>
        </w:rPr>
        <w:t>pracovného času a dodržiavanie pracovnej disciplíny. Kontrolu vykonávajú a</w:t>
      </w:r>
      <w:r>
        <w:rPr>
          <w:rFonts w:cs="Arial"/>
          <w:color w:val="000000"/>
          <w:szCs w:val="18"/>
        </w:rPr>
        <w:t> </w:t>
      </w:r>
      <w:r w:rsidRPr="003D2BA0">
        <w:rPr>
          <w:rFonts w:cs="Arial"/>
          <w:color w:val="000000"/>
          <w:szCs w:val="18"/>
        </w:rPr>
        <w:t>vyhodnocujú</w:t>
      </w:r>
      <w:r>
        <w:rPr>
          <w:rFonts w:cs="Arial"/>
          <w:color w:val="000000"/>
          <w:szCs w:val="18"/>
        </w:rPr>
        <w:t xml:space="preserve"> </w:t>
      </w:r>
      <w:r w:rsidRPr="003D2BA0">
        <w:rPr>
          <w:rFonts w:cs="Arial"/>
          <w:color w:val="000000"/>
          <w:szCs w:val="18"/>
        </w:rPr>
        <w:t>v prevažnej miere riadiaci zamestnanci školy, ďalej všetci zamestnanci školy v</w:t>
      </w:r>
      <w:r>
        <w:rPr>
          <w:rFonts w:cs="Arial"/>
          <w:color w:val="000000"/>
          <w:szCs w:val="18"/>
        </w:rPr>
        <w:t xml:space="preserve"> </w:t>
      </w:r>
      <w:r w:rsidRPr="003D2BA0">
        <w:rPr>
          <w:rFonts w:cs="Arial"/>
          <w:color w:val="000000"/>
          <w:szCs w:val="18"/>
        </w:rPr>
        <w:t>rámci sebakontroly a žiaci školy.</w:t>
      </w:r>
      <w:r>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E8020A" w:rsidRPr="003D2BA0" w:rsidRDefault="00E8020A" w:rsidP="00E8020A">
      <w:pPr>
        <w:pStyle w:val="Zkladntext2"/>
        <w:ind w:firstLine="578"/>
        <w:jc w:val="both"/>
        <w:rPr>
          <w:szCs w:val="18"/>
        </w:rPr>
      </w:pPr>
      <w:r w:rsidRPr="003D2BA0">
        <w:rPr>
          <w:b/>
          <w:color w:val="000000"/>
          <w:szCs w:val="18"/>
        </w:rPr>
        <w:t>Cieľom hodnotenia</w:t>
      </w:r>
      <w:r>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E8020A" w:rsidRPr="003D2BA0" w:rsidRDefault="00E8020A" w:rsidP="00E8020A">
      <w:pPr>
        <w:autoSpaceDE w:val="0"/>
        <w:autoSpaceDN w:val="0"/>
        <w:adjustRightInd w:val="0"/>
        <w:jc w:val="both"/>
        <w:rPr>
          <w:rFonts w:cs="Arial"/>
          <w:color w:val="000000"/>
          <w:szCs w:val="18"/>
        </w:rPr>
      </w:pPr>
      <w:r w:rsidRPr="003D2BA0">
        <w:rPr>
          <w:rFonts w:cs="Arial"/>
        </w:rPr>
        <w:t>Na hodnotenie pedagogických zamestnancov je m</w:t>
      </w:r>
      <w:r>
        <w:rPr>
          <w:rFonts w:cs="Arial"/>
        </w:rPr>
        <w:t xml:space="preserve">ožné použiť rôzne metódy. Napr. </w:t>
      </w:r>
      <w:r w:rsidRPr="003D2BA0">
        <w:rPr>
          <w:rFonts w:cs="Arial"/>
        </w:rPr>
        <w:t>rozhovory,</w:t>
      </w:r>
      <w:r>
        <w:rPr>
          <w:rFonts w:cs="Arial"/>
        </w:rPr>
        <w:t xml:space="preserve"> </w:t>
      </w:r>
      <w:r w:rsidRPr="003D2BA0">
        <w:rPr>
          <w:rFonts w:cs="Arial"/>
        </w:rPr>
        <w:t>dotazníky,  hospitácie,</w:t>
      </w:r>
      <w:r>
        <w:rPr>
          <w:rFonts w:cs="Arial"/>
        </w:rPr>
        <w:t xml:space="preserve"> </w:t>
      </w:r>
      <w:r w:rsidRPr="003D2BA0">
        <w:rPr>
          <w:rFonts w:cs="Arial"/>
        </w:rPr>
        <w:t>analýzy výsledkov žiakov,</w:t>
      </w:r>
      <w:r>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E8020A" w:rsidRPr="003D2BA0" w:rsidRDefault="00E8020A" w:rsidP="00E8020A">
      <w:pPr>
        <w:pStyle w:val="Zkladntext2"/>
        <w:jc w:val="both"/>
        <w:rPr>
          <w:szCs w:val="18"/>
        </w:rPr>
      </w:pPr>
      <w:r w:rsidRPr="003D2BA0">
        <w:rPr>
          <w:szCs w:val="18"/>
        </w:rPr>
        <w:t>Kritériá hodnotenia sú:</w:t>
      </w:r>
    </w:p>
    <w:p w:rsidR="00E8020A" w:rsidRPr="003D2BA0" w:rsidRDefault="00E8020A" w:rsidP="00E8020A">
      <w:pPr>
        <w:pStyle w:val="Zkladntext2"/>
        <w:numPr>
          <w:ilvl w:val="0"/>
          <w:numId w:val="39"/>
        </w:numPr>
        <w:jc w:val="both"/>
        <w:rPr>
          <w:szCs w:val="18"/>
        </w:rPr>
      </w:pPr>
      <w:r w:rsidRPr="003D2BA0">
        <w:rPr>
          <w:b/>
          <w:szCs w:val="18"/>
        </w:rPr>
        <w:t>profesijná úroveň</w:t>
      </w:r>
      <w:r w:rsidRPr="003D2BA0">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E8020A" w:rsidRPr="003D2BA0" w:rsidRDefault="00E8020A" w:rsidP="00E8020A">
      <w:pPr>
        <w:pStyle w:val="Zkladntext2"/>
        <w:numPr>
          <w:ilvl w:val="0"/>
          <w:numId w:val="39"/>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E8020A" w:rsidRPr="003D2BA0" w:rsidRDefault="00E8020A" w:rsidP="00E8020A">
      <w:pPr>
        <w:pStyle w:val="Zkladntext2"/>
        <w:numPr>
          <w:ilvl w:val="0"/>
          <w:numId w:val="39"/>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E8020A" w:rsidRPr="003D2BA0" w:rsidRDefault="00E8020A" w:rsidP="00E8020A">
      <w:pPr>
        <w:pStyle w:val="Zkladntext2"/>
        <w:numPr>
          <w:ilvl w:val="0"/>
          <w:numId w:val="39"/>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E8020A" w:rsidRPr="003D2BA0" w:rsidRDefault="00E8020A" w:rsidP="00E8020A">
      <w:pPr>
        <w:pStyle w:val="Zkladntext2"/>
        <w:numPr>
          <w:ilvl w:val="0"/>
          <w:numId w:val="39"/>
        </w:numPr>
        <w:jc w:val="both"/>
        <w:rPr>
          <w:szCs w:val="18"/>
        </w:rPr>
      </w:pPr>
      <w:r w:rsidRPr="003D2BA0">
        <w:rPr>
          <w:b/>
          <w:szCs w:val="18"/>
        </w:rPr>
        <w:t xml:space="preserve">profesijný rast a rozvoj </w:t>
      </w:r>
      <w:r w:rsidRPr="003D2BA0">
        <w:rPr>
          <w:szCs w:val="18"/>
        </w:rPr>
        <w:t>– odborný profesijný rozvoj, efektivita a produktivita.</w:t>
      </w:r>
    </w:p>
    <w:p w:rsidR="00E8020A" w:rsidRPr="003D2BA0" w:rsidRDefault="00E8020A" w:rsidP="00E8020A">
      <w:pPr>
        <w:pStyle w:val="Zoznamsodrkami"/>
      </w:pPr>
    </w:p>
    <w:p w:rsidR="00E8020A" w:rsidRPr="003D2BA0" w:rsidRDefault="00E8020A" w:rsidP="00E8020A">
      <w:pPr>
        <w:pStyle w:val="Zoznamsodrkami"/>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E8020A" w:rsidRPr="003D2BA0" w:rsidRDefault="00E8020A" w:rsidP="00E8020A">
      <w:pPr>
        <w:pStyle w:val="Zoznamsodrkami"/>
      </w:pPr>
    </w:p>
    <w:p w:rsidR="00E8020A" w:rsidRPr="003D2BA0" w:rsidRDefault="00E8020A" w:rsidP="00E8020A">
      <w:pPr>
        <w:pStyle w:val="Zoznamsodrkami"/>
      </w:pPr>
      <w:r w:rsidRPr="003D2BA0">
        <w:rPr>
          <w:b/>
        </w:rPr>
        <w:t>Hodnotenie nepedagogických zamestnancov</w:t>
      </w:r>
      <w:r w:rsidRPr="003D2BA0">
        <w:t xml:space="preserve"> je v kompetencii ekonomickej zástupkyne. Kritériami hodnotenia sú:</w:t>
      </w:r>
    </w:p>
    <w:p w:rsidR="00E8020A" w:rsidRPr="003D2BA0" w:rsidRDefault="00E8020A" w:rsidP="00E8020A">
      <w:pPr>
        <w:pStyle w:val="Zoznamsodrkami"/>
        <w:numPr>
          <w:ilvl w:val="0"/>
          <w:numId w:val="38"/>
        </w:numPr>
        <w:ind w:right="0"/>
      </w:pPr>
      <w:r w:rsidRPr="003D2BA0">
        <w:t>plnenie uložených úloh v stanovenom termíne,</w:t>
      </w:r>
    </w:p>
    <w:p w:rsidR="00E8020A" w:rsidRPr="003D2BA0" w:rsidRDefault="00E8020A" w:rsidP="00E8020A">
      <w:pPr>
        <w:pStyle w:val="Zoznamsodrkami"/>
        <w:numPr>
          <w:ilvl w:val="0"/>
          <w:numId w:val="38"/>
        </w:numPr>
        <w:ind w:right="0"/>
      </w:pPr>
      <w:r w:rsidRPr="003D2BA0">
        <w:t>bezchybnosť práce,</w:t>
      </w:r>
    </w:p>
    <w:p w:rsidR="00E8020A" w:rsidRPr="003D2BA0" w:rsidRDefault="00E8020A" w:rsidP="00E8020A">
      <w:pPr>
        <w:pStyle w:val="Zoznamsodrkami"/>
        <w:numPr>
          <w:ilvl w:val="0"/>
          <w:numId w:val="38"/>
        </w:numPr>
        <w:ind w:right="0"/>
      </w:pPr>
      <w:r w:rsidRPr="003D2BA0">
        <w:t>aktivita pri zlepšovaní práce na zverenom úseku,</w:t>
      </w:r>
    </w:p>
    <w:p w:rsidR="00E8020A" w:rsidRPr="003D2BA0" w:rsidRDefault="00E8020A" w:rsidP="00E8020A">
      <w:pPr>
        <w:pStyle w:val="Zoznamsodrkami"/>
        <w:numPr>
          <w:ilvl w:val="0"/>
          <w:numId w:val="38"/>
        </w:numPr>
        <w:ind w:right="0"/>
      </w:pPr>
      <w:r w:rsidRPr="003D2BA0">
        <w:t>práca na viacerých pracoviskách,</w:t>
      </w:r>
    </w:p>
    <w:p w:rsidR="00E8020A" w:rsidRPr="003D2BA0" w:rsidRDefault="00E8020A" w:rsidP="00E8020A">
      <w:pPr>
        <w:pStyle w:val="Zoznamsodrkami"/>
        <w:numPr>
          <w:ilvl w:val="0"/>
          <w:numId w:val="38"/>
        </w:numPr>
        <w:ind w:right="0"/>
      </w:pPr>
      <w:r w:rsidRPr="003D2BA0">
        <w:t>aktívna spolupráca s obchodnými partnermi,</w:t>
      </w:r>
    </w:p>
    <w:p w:rsidR="00E8020A" w:rsidRPr="003D2BA0" w:rsidRDefault="00E8020A" w:rsidP="00E8020A">
      <w:pPr>
        <w:pStyle w:val="Zoznamsodrkami"/>
        <w:numPr>
          <w:ilvl w:val="0"/>
          <w:numId w:val="38"/>
        </w:numPr>
        <w:ind w:right="0"/>
      </w:pPr>
      <w:r w:rsidRPr="003D2BA0">
        <w:t>aplikácia nových zákonov a nariadení v praxi.</w:t>
      </w:r>
    </w:p>
    <w:p w:rsidR="00E8020A" w:rsidRPr="003D2BA0" w:rsidRDefault="00E8020A" w:rsidP="00E8020A">
      <w:pPr>
        <w:pStyle w:val="Zarkazkladnhotextu"/>
        <w:ind w:firstLine="360"/>
      </w:pPr>
      <w:r w:rsidRPr="003D2BA0">
        <w:t>Hodnotenie  zamestnancov manažmentom školy a  vše</w:t>
      </w:r>
      <w:r>
        <w:t>t</w:t>
      </w:r>
      <w:r w:rsidRPr="003D2BA0">
        <w:t>ky kritéria na hodnotenie sú rozpracované v  P</w:t>
      </w:r>
      <w:r>
        <w:t>racovnom poriadku Hotelovej akadémie</w:t>
      </w:r>
      <w:r w:rsidRPr="003D2BA0">
        <w:t>.</w:t>
      </w:r>
    </w:p>
    <w:p w:rsidR="00E8020A" w:rsidRDefault="00E8020A" w:rsidP="00E8020A">
      <w:pPr>
        <w:pStyle w:val="Zkladntext2"/>
        <w:spacing w:after="120"/>
        <w:jc w:val="both"/>
        <w:rPr>
          <w:szCs w:val="20"/>
          <w:lang w:val="cs-CZ" w:eastAsia="cs-CZ"/>
        </w:rPr>
      </w:pPr>
    </w:p>
    <w:p w:rsidR="00E8020A" w:rsidRDefault="00E8020A" w:rsidP="00E8020A">
      <w:pPr>
        <w:pStyle w:val="Zkladntext2"/>
        <w:spacing w:after="120"/>
        <w:jc w:val="both"/>
        <w:rPr>
          <w:szCs w:val="20"/>
          <w:lang w:val="cs-CZ" w:eastAsia="cs-CZ"/>
        </w:rPr>
      </w:pPr>
    </w:p>
    <w:p w:rsidR="00E8020A" w:rsidRPr="003D2BA0" w:rsidRDefault="00E8020A" w:rsidP="00E8020A">
      <w:pPr>
        <w:pStyle w:val="Zkladntext2"/>
        <w:spacing w:after="120"/>
        <w:jc w:val="both"/>
        <w:rPr>
          <w:szCs w:val="20"/>
          <w:lang w:val="cs-CZ" w:eastAsia="cs-CZ"/>
        </w:rPr>
      </w:pPr>
    </w:p>
    <w:p w:rsidR="00E8020A" w:rsidRPr="003D2BA0" w:rsidRDefault="00E8020A" w:rsidP="00E8020A">
      <w:pPr>
        <w:pStyle w:val="Nadpis2"/>
      </w:pPr>
      <w:bookmarkStart w:id="35" w:name="_Požiadavky_na_kontinuálne"/>
      <w:bookmarkStart w:id="36" w:name="_Toc319352675"/>
      <w:bookmarkStart w:id="37" w:name="_Toc403040865"/>
      <w:bookmarkEnd w:id="35"/>
      <w:r w:rsidRPr="003D2BA0">
        <w:lastRenderedPageBreak/>
        <w:t>Požiadavky na kontinuálne vzdelávanie pedagogických zamestnancov</w:t>
      </w:r>
      <w:bookmarkEnd w:id="36"/>
      <w:bookmarkEnd w:id="37"/>
    </w:p>
    <w:p w:rsidR="00E8020A" w:rsidRPr="003D2BA0" w:rsidRDefault="00E8020A" w:rsidP="00E8020A">
      <w:pPr>
        <w:rPr>
          <w:rFonts w:cs="Arial"/>
        </w:rPr>
      </w:pPr>
    </w:p>
    <w:p w:rsidR="00E8020A" w:rsidRPr="003D2BA0" w:rsidRDefault="00E8020A" w:rsidP="00E8020A">
      <w:pPr>
        <w:pStyle w:val="Bezriadkovania"/>
        <w:ind w:firstLine="578"/>
        <w:jc w:val="both"/>
        <w:rPr>
          <w:rFonts w:cs="Arial"/>
          <w:szCs w:val="18"/>
        </w:rPr>
      </w:pPr>
      <w:r w:rsidRPr="003D2BA0">
        <w:rPr>
          <w:rFonts w:cs="Arial"/>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E8020A" w:rsidRPr="003D2BA0" w:rsidRDefault="00E8020A" w:rsidP="00E8020A">
      <w:pPr>
        <w:spacing w:after="120"/>
        <w:ind w:firstLine="578"/>
        <w:jc w:val="both"/>
        <w:rPr>
          <w:rFonts w:cs="Arial"/>
          <w:color w:val="000000"/>
          <w:szCs w:val="18"/>
        </w:rPr>
      </w:pPr>
      <w:r w:rsidRPr="003D2BA0">
        <w:rPr>
          <w:rFonts w:cs="Arial"/>
          <w:color w:val="000000"/>
          <w:szCs w:val="18"/>
        </w:rPr>
        <w:t>Hlavný ciel kontinuálneho vzdelávania pedagogic</w:t>
      </w:r>
      <w:r>
        <w:rPr>
          <w:rFonts w:cs="Arial"/>
          <w:color w:val="000000"/>
          <w:szCs w:val="18"/>
        </w:rPr>
        <w:t>kých zamestnancov Hotelovej akadémie</w:t>
      </w:r>
      <w:r w:rsidRPr="003D2BA0">
        <w:rPr>
          <w:rFonts w:cs="Arial"/>
          <w:color w:val="000000"/>
          <w:szCs w:val="18"/>
        </w:rPr>
        <w:t>,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E8020A" w:rsidRPr="003D2BA0" w:rsidRDefault="00E8020A" w:rsidP="00E8020A">
      <w:pPr>
        <w:spacing w:after="120"/>
        <w:ind w:firstLine="578"/>
        <w:jc w:val="both"/>
        <w:rPr>
          <w:rFonts w:cs="Arial"/>
          <w:color w:val="000000"/>
          <w:szCs w:val="18"/>
        </w:rPr>
      </w:pPr>
      <w:r w:rsidRPr="003D2BA0">
        <w:rPr>
          <w:rFonts w:cs="Arial"/>
          <w:color w:val="000000"/>
          <w:szCs w:val="18"/>
        </w:rPr>
        <w:t>Realizácia kontinuálneho vzdelávania pedagogických a odborných zamestnancov má</w:t>
      </w:r>
      <w:r>
        <w:rPr>
          <w:rFonts w:cs="Arial"/>
          <w:color w:val="000000"/>
          <w:szCs w:val="18"/>
        </w:rPr>
        <w:t xml:space="preserve"> </w:t>
      </w:r>
      <w:r w:rsidRPr="003D2BA0">
        <w:rPr>
          <w:rFonts w:cs="Arial"/>
          <w:color w:val="000000"/>
          <w:szCs w:val="18"/>
        </w:rPr>
        <w:t>veľký význam pre celkovú úroveň kvality výchovno-vzdelávacieho procesu.</w:t>
      </w:r>
      <w:r>
        <w:rPr>
          <w:rFonts w:cs="Arial"/>
          <w:color w:val="000000"/>
          <w:szCs w:val="18"/>
        </w:rPr>
        <w:t xml:space="preserve"> </w:t>
      </w:r>
      <w:r w:rsidRPr="003D2BA0">
        <w:rPr>
          <w:rFonts w:cs="Arial"/>
          <w:color w:val="000000"/>
          <w:szCs w:val="18"/>
        </w:rPr>
        <w:t>Vzdelávanie pedagogických zamestnancov priamo súvisí s pracovným zaradením</w:t>
      </w:r>
      <w:r>
        <w:rPr>
          <w:rFonts w:cs="Arial"/>
          <w:color w:val="000000"/>
          <w:szCs w:val="18"/>
        </w:rPr>
        <w:t xml:space="preserve"> </w:t>
      </w:r>
      <w:r w:rsidRPr="003D2BA0">
        <w:rPr>
          <w:rFonts w:cs="Arial"/>
          <w:color w:val="000000"/>
          <w:szCs w:val="18"/>
        </w:rPr>
        <w:t>učiteľov . Vychádza z potrieb školy a z princípov celoživotného vzdelávania. Plán osobného</w:t>
      </w:r>
      <w:r>
        <w:rPr>
          <w:rFonts w:cs="Arial"/>
          <w:color w:val="000000"/>
          <w:szCs w:val="18"/>
        </w:rPr>
        <w:t xml:space="preserve"> </w:t>
      </w:r>
      <w:r w:rsidRPr="003D2BA0">
        <w:rPr>
          <w:rFonts w:cs="Arial"/>
          <w:color w:val="000000"/>
          <w:szCs w:val="18"/>
        </w:rPr>
        <w:t>rastu si spracováva každý učiteľ sám podľa potrieb školy,</w:t>
      </w:r>
      <w:r>
        <w:rPr>
          <w:rFonts w:cs="Arial"/>
          <w:color w:val="000000"/>
          <w:szCs w:val="18"/>
        </w:rPr>
        <w:t xml:space="preserve"> </w:t>
      </w:r>
      <w:r w:rsidRPr="003D2BA0">
        <w:rPr>
          <w:rFonts w:cs="Arial"/>
          <w:color w:val="000000"/>
          <w:szCs w:val="18"/>
        </w:rPr>
        <w:t>podľa vlastných potrieb a ambícií ako aj podľa možností a ponuky vzdelávacích inštitúcií</w:t>
      </w:r>
      <w:r>
        <w:rPr>
          <w:rFonts w:cs="Arial"/>
          <w:color w:val="000000"/>
          <w:szCs w:val="18"/>
        </w:rPr>
        <w:t xml:space="preserve"> </w:t>
      </w:r>
      <w:r w:rsidRPr="003D2BA0">
        <w:rPr>
          <w:rFonts w:cs="Arial"/>
          <w:color w:val="000000"/>
          <w:szCs w:val="18"/>
        </w:rPr>
        <w:t>v intenciách právnych noriem. Na základe plánu osobného rastu jednotlivých zamestnancov  riaditeľka školy zostaví ročný plán kontinuáln</w:t>
      </w:r>
      <w:r>
        <w:rPr>
          <w:rFonts w:cs="Arial"/>
          <w:color w:val="000000"/>
          <w:szCs w:val="18"/>
        </w:rPr>
        <w:t>e</w:t>
      </w:r>
      <w:r w:rsidRPr="003D2BA0">
        <w:rPr>
          <w:rFonts w:cs="Arial"/>
          <w:color w:val="000000"/>
          <w:szCs w:val="18"/>
        </w:rPr>
        <w:t>ho vzdelávania.</w:t>
      </w:r>
    </w:p>
    <w:p w:rsidR="00E8020A" w:rsidRPr="003D2BA0" w:rsidRDefault="00E8020A" w:rsidP="00E8020A">
      <w:pPr>
        <w:spacing w:after="120"/>
        <w:ind w:firstLine="578"/>
        <w:jc w:val="both"/>
        <w:rPr>
          <w:rFonts w:cs="Arial"/>
          <w:color w:val="000000"/>
          <w:szCs w:val="18"/>
        </w:rPr>
      </w:pPr>
      <w:r w:rsidRPr="003D2BA0">
        <w:rPr>
          <w:rFonts w:cs="Arial"/>
          <w:color w:val="000000"/>
          <w:szCs w:val="18"/>
        </w:rPr>
        <w:t>Ciele kontinuálneho vzdelávania zamestnancov :</w:t>
      </w:r>
    </w:p>
    <w:p w:rsidR="00E8020A" w:rsidRPr="003D2BA0" w:rsidRDefault="00E8020A" w:rsidP="00E8020A">
      <w:pPr>
        <w:pStyle w:val="Odsekzoznamu"/>
        <w:numPr>
          <w:ilvl w:val="0"/>
          <w:numId w:val="29"/>
        </w:numPr>
        <w:spacing w:after="120"/>
        <w:jc w:val="both"/>
        <w:rPr>
          <w:rFonts w:cs="Arial"/>
          <w:color w:val="000000"/>
          <w:szCs w:val="18"/>
        </w:rPr>
      </w:pPr>
      <w:r w:rsidRPr="003D2BA0">
        <w:rPr>
          <w:rFonts w:cs="Arial"/>
          <w:color w:val="000000"/>
          <w:szCs w:val="18"/>
        </w:rPr>
        <w:t>Uvádzať začínajúcich učiteľov do praxe.</w:t>
      </w:r>
    </w:p>
    <w:p w:rsidR="00E8020A" w:rsidRPr="003D2BA0" w:rsidRDefault="00E8020A" w:rsidP="00E8020A">
      <w:pPr>
        <w:pStyle w:val="Odsekzoznamu"/>
        <w:numPr>
          <w:ilvl w:val="0"/>
          <w:numId w:val="29"/>
        </w:numPr>
        <w:spacing w:after="12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E8020A" w:rsidRPr="003D2BA0" w:rsidRDefault="00E8020A" w:rsidP="00E8020A">
      <w:pPr>
        <w:pStyle w:val="Odsekzoznamu"/>
        <w:numPr>
          <w:ilvl w:val="0"/>
          <w:numId w:val="30"/>
        </w:numPr>
        <w:spacing w:after="120"/>
        <w:jc w:val="both"/>
        <w:rPr>
          <w:rFonts w:cs="Arial"/>
          <w:color w:val="000000"/>
          <w:szCs w:val="18"/>
        </w:rPr>
      </w:pPr>
      <w:r w:rsidRPr="003D2BA0">
        <w:rPr>
          <w:rFonts w:cs="Arial"/>
          <w:color w:val="000000"/>
          <w:szCs w:val="18"/>
        </w:rPr>
        <w:t>Motivovať zamestnancov pre nestále sebavzdelávanie, vzdelávanie, zdokonaľovanie</w:t>
      </w:r>
      <w:r>
        <w:rPr>
          <w:rFonts w:cs="Arial"/>
          <w:color w:val="000000"/>
          <w:szCs w:val="18"/>
        </w:rPr>
        <w:t xml:space="preserve"> </w:t>
      </w:r>
      <w:r w:rsidRPr="003D2BA0">
        <w:rPr>
          <w:rFonts w:cs="Arial"/>
          <w:color w:val="000000"/>
          <w:szCs w:val="18"/>
        </w:rPr>
        <w:t>profesijnej spôsobilosti.</w:t>
      </w:r>
    </w:p>
    <w:p w:rsidR="00E8020A" w:rsidRPr="003D2BA0" w:rsidRDefault="00E8020A" w:rsidP="00E8020A">
      <w:pPr>
        <w:pStyle w:val="Odsekzoznamu"/>
        <w:numPr>
          <w:ilvl w:val="0"/>
          <w:numId w:val="30"/>
        </w:numPr>
        <w:spacing w:after="120"/>
        <w:jc w:val="both"/>
        <w:rPr>
          <w:rFonts w:cs="Arial"/>
          <w:color w:val="000000"/>
          <w:szCs w:val="18"/>
        </w:rPr>
      </w:pPr>
      <w:r w:rsidRPr="003D2BA0">
        <w:rPr>
          <w:rFonts w:cs="Arial"/>
          <w:color w:val="000000"/>
          <w:szCs w:val="18"/>
        </w:rPr>
        <w:t>Sprostredkovať pedagogickým pracovníkom najnovšie poznatky (inovácie) z</w:t>
      </w:r>
      <w:r>
        <w:rPr>
          <w:rFonts w:cs="Arial"/>
          <w:color w:val="000000"/>
          <w:szCs w:val="18"/>
        </w:rPr>
        <w:t> </w:t>
      </w:r>
      <w:r w:rsidRPr="003D2BA0">
        <w:rPr>
          <w:rFonts w:cs="Arial"/>
          <w:color w:val="000000"/>
          <w:szCs w:val="18"/>
        </w:rPr>
        <w:t>metodiky</w:t>
      </w:r>
      <w:r>
        <w:rPr>
          <w:rFonts w:cs="Arial"/>
          <w:color w:val="000000"/>
          <w:szCs w:val="18"/>
        </w:rPr>
        <w:t xml:space="preserve"> </w:t>
      </w:r>
      <w:r w:rsidRPr="003D2BA0">
        <w:rPr>
          <w:rFonts w:cs="Arial"/>
          <w:color w:val="000000"/>
          <w:szCs w:val="18"/>
        </w:rPr>
        <w:t>vyučovania jednotlivých predmetov, pedagogiky a príbuzných vied, ako aj z odboru.</w:t>
      </w:r>
    </w:p>
    <w:p w:rsidR="00E8020A" w:rsidRPr="003D2BA0" w:rsidRDefault="00E8020A" w:rsidP="00E8020A">
      <w:pPr>
        <w:pStyle w:val="Odsekzoznamu"/>
        <w:numPr>
          <w:ilvl w:val="0"/>
          <w:numId w:val="30"/>
        </w:numPr>
        <w:spacing w:after="120"/>
        <w:jc w:val="both"/>
        <w:rPr>
          <w:rFonts w:cs="Arial"/>
          <w:color w:val="000000"/>
          <w:szCs w:val="18"/>
        </w:rPr>
      </w:pPr>
      <w:r w:rsidRPr="003D2BA0">
        <w:rPr>
          <w:rFonts w:cs="Arial"/>
          <w:color w:val="000000"/>
          <w:szCs w:val="18"/>
        </w:rPr>
        <w:t>Pripraviť pedagogických zamestnancov na kariérnu pozíciu pedagóg špecialista napr</w:t>
      </w:r>
      <w:r>
        <w:rPr>
          <w:rFonts w:cs="Arial"/>
          <w:color w:val="000000"/>
          <w:szCs w:val="18"/>
        </w:rPr>
        <w:t>.</w:t>
      </w:r>
      <w:r w:rsidRPr="003D2BA0">
        <w:rPr>
          <w:rFonts w:cs="Arial"/>
          <w:color w:val="000000"/>
          <w:szCs w:val="18"/>
        </w:rPr>
        <w:t>.triedny učiteľ, výchovný poradca, predseda predmetovej komisie, koordinátor činnosti na</w:t>
      </w:r>
      <w:r>
        <w:rPr>
          <w:rFonts w:cs="Arial"/>
          <w:color w:val="000000"/>
          <w:szCs w:val="18"/>
        </w:rPr>
        <w:t xml:space="preserve"> </w:t>
      </w:r>
      <w:r w:rsidRPr="003D2BA0">
        <w:rPr>
          <w:rFonts w:cs="Arial"/>
          <w:color w:val="000000"/>
          <w:szCs w:val="18"/>
        </w:rPr>
        <w:t>škole.</w:t>
      </w:r>
    </w:p>
    <w:p w:rsidR="00E8020A" w:rsidRPr="003D2BA0" w:rsidRDefault="00E8020A" w:rsidP="00E8020A">
      <w:pPr>
        <w:pStyle w:val="Odsekzoznamu"/>
        <w:numPr>
          <w:ilvl w:val="0"/>
          <w:numId w:val="30"/>
        </w:numPr>
        <w:spacing w:after="120"/>
        <w:jc w:val="both"/>
        <w:rPr>
          <w:rFonts w:cs="Arial"/>
          <w:color w:val="000000"/>
          <w:szCs w:val="18"/>
        </w:rPr>
      </w:pPr>
      <w:r w:rsidRPr="003D2BA0">
        <w:rPr>
          <w:rFonts w:cs="Arial"/>
          <w:color w:val="000000"/>
          <w:szCs w:val="18"/>
        </w:rPr>
        <w:t>Podporovať prípravu pedagogických zamestnancov pre prácu s modernými materiálnymi</w:t>
      </w:r>
      <w:r>
        <w:rPr>
          <w:rFonts w:cs="Arial"/>
          <w:color w:val="000000"/>
          <w:szCs w:val="18"/>
        </w:rPr>
        <w:t xml:space="preserve"> </w:t>
      </w:r>
      <w:r w:rsidRPr="003D2BA0">
        <w:rPr>
          <w:rFonts w:cs="Arial"/>
          <w:color w:val="000000"/>
          <w:szCs w:val="18"/>
        </w:rPr>
        <w:t>prostriedkami : videotechnikou, výpočtovou technikou, multimédiami a pod.</w:t>
      </w:r>
    </w:p>
    <w:p w:rsidR="00E8020A" w:rsidRPr="003D2BA0" w:rsidRDefault="00E8020A" w:rsidP="00E8020A">
      <w:pPr>
        <w:pStyle w:val="Odsekzoznamu"/>
        <w:numPr>
          <w:ilvl w:val="0"/>
          <w:numId w:val="30"/>
        </w:numPr>
        <w:spacing w:after="120"/>
        <w:jc w:val="both"/>
        <w:rPr>
          <w:rFonts w:cs="Arial"/>
          <w:color w:val="000000"/>
          <w:szCs w:val="18"/>
        </w:rPr>
      </w:pPr>
      <w:r w:rsidRPr="003D2BA0">
        <w:rPr>
          <w:rFonts w:cs="Arial"/>
          <w:color w:val="000000"/>
          <w:szCs w:val="18"/>
        </w:rPr>
        <w:t>Umožniť pedagogickým zamestnancom získať prvú a druhú atestáciu.</w:t>
      </w:r>
    </w:p>
    <w:p w:rsidR="00E8020A" w:rsidRPr="003D2BA0" w:rsidRDefault="00E8020A" w:rsidP="00E8020A">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E8020A" w:rsidRPr="003D2BA0" w:rsidRDefault="00E8020A" w:rsidP="00E8020A">
      <w:pPr>
        <w:pStyle w:val="Odsekzoznamu"/>
        <w:numPr>
          <w:ilvl w:val="0"/>
          <w:numId w:val="31"/>
        </w:numPr>
        <w:spacing w:after="120"/>
        <w:jc w:val="both"/>
        <w:rPr>
          <w:rFonts w:cs="Arial"/>
          <w:color w:val="000000"/>
          <w:szCs w:val="18"/>
        </w:rPr>
      </w:pPr>
      <w:r w:rsidRPr="003D2BA0">
        <w:rPr>
          <w:rFonts w:cs="Arial"/>
          <w:color w:val="000000"/>
          <w:szCs w:val="18"/>
        </w:rPr>
        <w:t>Ďalšie vzdelávanie je právom i povinnosťou každého zamestnanca školy.</w:t>
      </w:r>
    </w:p>
    <w:p w:rsidR="00E8020A" w:rsidRPr="003D2BA0" w:rsidRDefault="00E8020A" w:rsidP="00E8020A">
      <w:pPr>
        <w:pStyle w:val="Odsekzoznamu"/>
        <w:numPr>
          <w:ilvl w:val="0"/>
          <w:numId w:val="31"/>
        </w:numPr>
        <w:spacing w:after="120"/>
        <w:jc w:val="both"/>
        <w:rPr>
          <w:rFonts w:cs="Arial"/>
          <w:color w:val="000000"/>
          <w:szCs w:val="18"/>
        </w:rPr>
      </w:pPr>
      <w:r w:rsidRPr="003D2BA0">
        <w:rPr>
          <w:rFonts w:cs="Arial"/>
          <w:color w:val="000000"/>
          <w:szCs w:val="18"/>
        </w:rPr>
        <w:t>Každý zamestnanec školy má možnosť ďalšieho vzdelávania.</w:t>
      </w:r>
    </w:p>
    <w:p w:rsidR="00E8020A" w:rsidRPr="003D2BA0" w:rsidRDefault="00E8020A" w:rsidP="00E8020A">
      <w:pPr>
        <w:pStyle w:val="Odsekzoznamu"/>
        <w:numPr>
          <w:ilvl w:val="0"/>
          <w:numId w:val="31"/>
        </w:numPr>
        <w:spacing w:after="120"/>
        <w:jc w:val="both"/>
        <w:rPr>
          <w:rFonts w:cs="Arial"/>
          <w:color w:val="000000"/>
          <w:szCs w:val="18"/>
        </w:rPr>
      </w:pPr>
      <w:r w:rsidRPr="003D2BA0">
        <w:rPr>
          <w:rFonts w:cs="Arial"/>
          <w:color w:val="000000"/>
          <w:szCs w:val="18"/>
        </w:rPr>
        <w:t>Základnou hodnotou ďalšieho vzdelávania každého zamestnanca školy je kvalita</w:t>
      </w:r>
      <w:r>
        <w:rPr>
          <w:rFonts w:cs="Arial"/>
          <w:color w:val="000000"/>
          <w:szCs w:val="18"/>
        </w:rPr>
        <w:t xml:space="preserve"> </w:t>
      </w:r>
      <w:r w:rsidRPr="003D2BA0">
        <w:rPr>
          <w:rFonts w:cs="Arial"/>
          <w:color w:val="000000"/>
          <w:szCs w:val="18"/>
        </w:rPr>
        <w:t>vzdelávania a aplikácia získaných poznatkov v praxi a nie formálne získanie certifikátov</w:t>
      </w:r>
      <w:r>
        <w:rPr>
          <w:rFonts w:cs="Arial"/>
          <w:color w:val="000000"/>
          <w:szCs w:val="18"/>
        </w:rPr>
        <w:t xml:space="preserve"> </w:t>
      </w:r>
      <w:r w:rsidRPr="003D2BA0">
        <w:rPr>
          <w:rFonts w:cs="Arial"/>
          <w:color w:val="000000"/>
          <w:szCs w:val="18"/>
        </w:rPr>
        <w:t>za absolvované vzdelávanie a ich počet.</w:t>
      </w:r>
    </w:p>
    <w:p w:rsidR="00E8020A" w:rsidRPr="003D2BA0" w:rsidRDefault="00E8020A" w:rsidP="00E8020A">
      <w:pPr>
        <w:pStyle w:val="Odsekzoznamu"/>
        <w:numPr>
          <w:ilvl w:val="0"/>
          <w:numId w:val="31"/>
        </w:numPr>
        <w:spacing w:after="120"/>
        <w:jc w:val="both"/>
        <w:rPr>
          <w:rFonts w:cs="Arial"/>
          <w:color w:val="000000"/>
          <w:szCs w:val="18"/>
        </w:rPr>
      </w:pPr>
      <w:r w:rsidRPr="003D2BA0">
        <w:rPr>
          <w:rFonts w:cs="Arial"/>
          <w:color w:val="000000"/>
          <w:szCs w:val="18"/>
        </w:rPr>
        <w:t>Zamestnanci školy sa aktívne podieľajú na určovaní cieľov, obsahu, prostriedkov</w:t>
      </w:r>
      <w:r>
        <w:rPr>
          <w:rFonts w:cs="Arial"/>
          <w:color w:val="000000"/>
          <w:szCs w:val="18"/>
        </w:rPr>
        <w:t xml:space="preserve"> </w:t>
      </w:r>
      <w:r w:rsidRPr="003D2BA0">
        <w:rPr>
          <w:rFonts w:cs="Arial"/>
          <w:color w:val="000000"/>
          <w:szCs w:val="18"/>
        </w:rPr>
        <w:t>a vyhodnocovaní.</w:t>
      </w:r>
      <w:r>
        <w:rPr>
          <w:rFonts w:cs="Arial"/>
          <w:color w:val="000000"/>
          <w:szCs w:val="18"/>
        </w:rPr>
        <w:t xml:space="preserve"> </w:t>
      </w:r>
    </w:p>
    <w:p w:rsidR="00E8020A" w:rsidRPr="003D2BA0" w:rsidRDefault="00E8020A" w:rsidP="00E8020A">
      <w:pPr>
        <w:pStyle w:val="Odsekzoznamu"/>
        <w:numPr>
          <w:ilvl w:val="0"/>
          <w:numId w:val="31"/>
        </w:numPr>
        <w:spacing w:after="12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E8020A" w:rsidRPr="003D2BA0" w:rsidRDefault="00E8020A" w:rsidP="00E8020A">
      <w:pPr>
        <w:pStyle w:val="Odsekzoznamu"/>
        <w:numPr>
          <w:ilvl w:val="0"/>
          <w:numId w:val="32"/>
        </w:numPr>
        <w:spacing w:after="120"/>
        <w:jc w:val="both"/>
        <w:rPr>
          <w:rFonts w:cs="Arial"/>
          <w:color w:val="000000"/>
          <w:szCs w:val="18"/>
        </w:rPr>
      </w:pPr>
      <w:r w:rsidRPr="003D2BA0">
        <w:rPr>
          <w:rFonts w:cs="Arial"/>
          <w:color w:val="000000"/>
          <w:szCs w:val="18"/>
        </w:rPr>
        <w:t>Efektívnosť systému vzdelávania je pravidelne vyhodnocovaná a na základe výsledkovo</w:t>
      </w:r>
      <w:r>
        <w:rPr>
          <w:rFonts w:cs="Arial"/>
          <w:color w:val="000000"/>
          <w:szCs w:val="18"/>
        </w:rPr>
        <w:t xml:space="preserve"> o</w:t>
      </w:r>
      <w:r w:rsidRPr="003D2BA0">
        <w:rPr>
          <w:rFonts w:cs="Arial"/>
          <w:color w:val="000000"/>
          <w:szCs w:val="18"/>
        </w:rPr>
        <w:t>ptimalizovaná.</w:t>
      </w:r>
    </w:p>
    <w:p w:rsidR="002D3DD8" w:rsidRPr="00E276D9" w:rsidRDefault="002D3DD8" w:rsidP="002D3DD8">
      <w:pPr>
        <w:spacing w:after="120"/>
        <w:ind w:firstLine="578"/>
        <w:jc w:val="both"/>
        <w:rPr>
          <w:rFonts w:cs="Arial"/>
          <w:color w:val="000000"/>
          <w:szCs w:val="18"/>
        </w:rPr>
      </w:pPr>
    </w:p>
    <w:p w:rsidR="002D3DD8" w:rsidRPr="00E276D9" w:rsidRDefault="002D3DD8" w:rsidP="002D3DD8">
      <w:pPr>
        <w:pStyle w:val="Zkladntext2"/>
        <w:spacing w:after="120"/>
        <w:jc w:val="both"/>
        <w:rPr>
          <w:color w:val="FF0000"/>
          <w:szCs w:val="18"/>
          <w:lang w:eastAsia="cs-CZ"/>
        </w:rPr>
      </w:pPr>
    </w:p>
    <w:p w:rsidR="002D3DD8" w:rsidRPr="00DC5473" w:rsidRDefault="002D3DD8" w:rsidP="002D3DD8">
      <w:pPr>
        <w:pStyle w:val="Nadpis1"/>
        <w:rPr>
          <w:szCs w:val="36"/>
        </w:rPr>
      </w:pPr>
      <w:bookmarkStart w:id="38" w:name="_Charakteristika_školského_vzdelávac"/>
      <w:bookmarkStart w:id="39" w:name="_Toc206397249"/>
      <w:bookmarkStart w:id="40" w:name="_Toc206314189"/>
      <w:bookmarkStart w:id="41" w:name="_Toc206313895"/>
      <w:bookmarkStart w:id="42" w:name="_Toc267991081"/>
      <w:bookmarkStart w:id="43" w:name="_Toc396206031"/>
      <w:bookmarkEnd w:id="38"/>
      <w:r w:rsidRPr="00DC5473">
        <w:rPr>
          <w:szCs w:val="36"/>
        </w:rPr>
        <w:lastRenderedPageBreak/>
        <w:t xml:space="preserve">Charakteristika školského vzdelávacieho programu </w:t>
      </w:r>
      <w:bookmarkEnd w:id="7"/>
      <w:bookmarkEnd w:id="39"/>
      <w:bookmarkEnd w:id="40"/>
      <w:bookmarkEnd w:id="41"/>
      <w:bookmarkEnd w:id="42"/>
      <w:r w:rsidR="006B2489" w:rsidRPr="00DC5473">
        <w:rPr>
          <w:szCs w:val="36"/>
        </w:rPr>
        <w:t>v učebnom odbore čašník, servírka</w:t>
      </w:r>
      <w:bookmarkEnd w:id="43"/>
    </w:p>
    <w:p w:rsidR="002D3DD8" w:rsidRPr="00DC5473" w:rsidRDefault="002D3DD8" w:rsidP="002D3DD8">
      <w:pPr>
        <w:pStyle w:val="Nadpis2"/>
        <w:rPr>
          <w:szCs w:val="32"/>
        </w:rPr>
      </w:pPr>
      <w:bookmarkStart w:id="44" w:name="_Popis_školského_vzdelávacieho"/>
      <w:bookmarkStart w:id="45" w:name="_Toc206397250"/>
      <w:bookmarkStart w:id="46" w:name="_Toc206314190"/>
      <w:bookmarkStart w:id="47" w:name="_Toc206313896"/>
      <w:bookmarkStart w:id="48" w:name="_Toc206300739"/>
      <w:bookmarkStart w:id="49" w:name="_Toc267991082"/>
      <w:bookmarkStart w:id="50" w:name="_Toc396206032"/>
      <w:bookmarkEnd w:id="44"/>
      <w:r w:rsidRPr="00DC5473">
        <w:rPr>
          <w:szCs w:val="32"/>
        </w:rPr>
        <w:t>Popis školského vzdelávacieho programu</w:t>
      </w:r>
      <w:bookmarkEnd w:id="45"/>
      <w:bookmarkEnd w:id="46"/>
      <w:bookmarkEnd w:id="47"/>
      <w:bookmarkEnd w:id="48"/>
      <w:bookmarkEnd w:id="49"/>
      <w:bookmarkEnd w:id="50"/>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tabs>
          <w:tab w:val="num" w:pos="0"/>
        </w:tabs>
        <w:spacing w:after="120"/>
        <w:jc w:val="both"/>
        <w:rPr>
          <w:rFonts w:cs="Arial"/>
          <w:szCs w:val="18"/>
        </w:rPr>
      </w:pPr>
      <w:r w:rsidRPr="00E276D9">
        <w:rPr>
          <w:rFonts w:cs="Arial"/>
          <w:szCs w:val="18"/>
        </w:rPr>
        <w:tab/>
        <w:t xml:space="preserve">Príprava </w:t>
      </w:r>
      <w:r w:rsidRPr="00E276D9">
        <w:rPr>
          <w:rFonts w:cs="Arial"/>
          <w:b/>
          <w:szCs w:val="18"/>
        </w:rPr>
        <w:t>v</w:t>
      </w:r>
      <w:r w:rsidR="002A0637" w:rsidRPr="00E276D9">
        <w:rPr>
          <w:rFonts w:cs="Arial"/>
          <w:b/>
          <w:szCs w:val="18"/>
        </w:rPr>
        <w:t xml:space="preserve"> učebnom odbore čašník, servírka </w:t>
      </w:r>
      <w:r w:rsidR="002A0637" w:rsidRPr="00E276D9">
        <w:rPr>
          <w:rFonts w:cs="Arial"/>
          <w:szCs w:val="18"/>
        </w:rPr>
        <w:t>z</w:t>
      </w:r>
      <w:r w:rsidRPr="00E276D9">
        <w:rPr>
          <w:rFonts w:cs="Arial"/>
          <w:szCs w:val="18"/>
        </w:rPr>
        <w:t>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2D3DD8" w:rsidRPr="00E276D9" w:rsidRDefault="002D3DD8" w:rsidP="002D3DD8">
      <w:pPr>
        <w:tabs>
          <w:tab w:val="num" w:pos="0"/>
        </w:tabs>
        <w:spacing w:after="120"/>
        <w:jc w:val="both"/>
        <w:rPr>
          <w:rFonts w:cs="Arial"/>
          <w:szCs w:val="18"/>
        </w:rPr>
      </w:pPr>
      <w:r w:rsidRPr="00E276D9">
        <w:rPr>
          <w:rFonts w:cs="Arial"/>
          <w:szCs w:val="18"/>
        </w:rPr>
        <w:t xml:space="preserve"> O</w:t>
      </w:r>
      <w:r w:rsidR="002A0637" w:rsidRPr="00E276D9">
        <w:rPr>
          <w:rFonts w:cs="Arial"/>
          <w:szCs w:val="18"/>
        </w:rPr>
        <w:t>dbor štúdia je koncipovaný</w:t>
      </w:r>
      <w:r w:rsidRPr="00E276D9">
        <w:rPr>
          <w:rFonts w:cs="Arial"/>
          <w:szCs w:val="18"/>
        </w:rPr>
        <w:t xml:space="preserve"> ako trojročn</w:t>
      </w:r>
      <w:r w:rsidR="002A0637" w:rsidRPr="00E276D9">
        <w:rPr>
          <w:rFonts w:cs="Arial"/>
          <w:szCs w:val="18"/>
        </w:rPr>
        <w:t xml:space="preserve">ý odbor. </w:t>
      </w:r>
      <w:r w:rsidRPr="00E276D9">
        <w:rPr>
          <w:rFonts w:cs="Arial"/>
          <w:szCs w:val="18"/>
        </w:rPr>
        <w:t xml:space="preserve">Predpokladom pre prijatie do </w:t>
      </w:r>
      <w:r w:rsidRPr="00E276D9">
        <w:rPr>
          <w:rFonts w:cs="Arial"/>
          <w:b/>
          <w:szCs w:val="18"/>
        </w:rPr>
        <w:t>trojročných uč</w:t>
      </w:r>
      <w:r w:rsidR="002A0637" w:rsidRPr="00E276D9">
        <w:rPr>
          <w:rFonts w:cs="Arial"/>
          <w:b/>
          <w:szCs w:val="18"/>
        </w:rPr>
        <w:t xml:space="preserve">ebných </w:t>
      </w:r>
      <w:r w:rsidRPr="00E276D9">
        <w:rPr>
          <w:rFonts w:cs="Arial"/>
          <w:b/>
          <w:szCs w:val="18"/>
        </w:rPr>
        <w:t xml:space="preserve"> odborov</w:t>
      </w:r>
      <w:r w:rsidRPr="00E276D9">
        <w:rPr>
          <w:rFonts w:cs="Arial"/>
          <w:szCs w:val="18"/>
        </w:rPr>
        <w:t xml:space="preserve"> je</w:t>
      </w:r>
      <w:r w:rsidR="00713F5D" w:rsidRPr="00E276D9">
        <w:rPr>
          <w:rFonts w:cs="Arial"/>
          <w:szCs w:val="18"/>
        </w:rPr>
        <w:t xml:space="preserve"> získanie nižšieho stredného vzdelania a splnenie podmienok prijímacieho konania ako aj  zdravotných požiadaviek</w:t>
      </w:r>
      <w:r w:rsidRPr="00E276D9">
        <w:rPr>
          <w:rFonts w:cs="Arial"/>
          <w:szCs w:val="18"/>
        </w:rPr>
        <w:t xml:space="preserve"> uchádzačov o štúdium. Pri prijímaní na štúdium rozhoduje tiež prospech a správanie na základnej škole a výsledky testovania žiakov 9. ročníka (Monitor). Podrobnosti prijímacieho konania sú stanovené každoročne a rodičovská verejnosť a uchádzači o štúdium sa s nimi môžu oboznámiť na www stránkach školy.  </w:t>
      </w:r>
    </w:p>
    <w:p w:rsidR="002D3DD8" w:rsidRPr="00E276D9" w:rsidRDefault="002D3DD8" w:rsidP="002D3DD8">
      <w:pPr>
        <w:tabs>
          <w:tab w:val="num" w:pos="0"/>
        </w:tabs>
        <w:spacing w:after="120"/>
        <w:jc w:val="both"/>
        <w:rPr>
          <w:rFonts w:cs="Arial"/>
          <w:szCs w:val="18"/>
        </w:rPr>
      </w:pPr>
      <w:r w:rsidRPr="00E276D9">
        <w:rPr>
          <w:rFonts w:cs="Arial"/>
          <w:szCs w:val="18"/>
        </w:rPr>
        <w:tab/>
      </w:r>
      <w:r w:rsidRPr="00E276D9">
        <w:rPr>
          <w:rFonts w:cs="Arial"/>
          <w:b/>
          <w:szCs w:val="18"/>
        </w:rPr>
        <w:t>Stratégia výučby</w:t>
      </w:r>
      <w:r w:rsidRPr="00E276D9">
        <w:rPr>
          <w:rFonts w:cs="Arial"/>
          <w:szCs w:val="18"/>
        </w:rPr>
        <w:t xml:space="preserve"> školy vytvára priestor pre rozvoj niel</w:t>
      </w:r>
      <w:r w:rsidR="002A0637" w:rsidRPr="00E276D9">
        <w:rPr>
          <w:rFonts w:cs="Arial"/>
          <w:szCs w:val="18"/>
        </w:rPr>
        <w:t xml:space="preserve">en odborných, ale aj </w:t>
      </w:r>
      <w:r w:rsidRPr="00E276D9">
        <w:rPr>
          <w:rFonts w:cs="Arial"/>
          <w:szCs w:val="18"/>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w:t>
      </w:r>
      <w:r w:rsidR="00E665F1" w:rsidRPr="00E276D9">
        <w:rPr>
          <w:rFonts w:cs="Arial"/>
          <w:szCs w:val="18"/>
        </w:rPr>
        <w:t xml:space="preserve"> a výchovy k podnikaniu</w:t>
      </w:r>
      <w:r w:rsidRPr="00E276D9">
        <w:rPr>
          <w:rFonts w:cs="Arial"/>
          <w:szCs w:val="18"/>
        </w:rPr>
        <w:t>, spoločenskej komunikácie, zloženia a skladovania potravín, výživy, stolovania,</w:t>
      </w:r>
      <w:r w:rsidR="00E665F1" w:rsidRPr="00E276D9">
        <w:rPr>
          <w:rFonts w:cs="Arial"/>
          <w:szCs w:val="18"/>
        </w:rPr>
        <w:t>základov</w:t>
      </w:r>
      <w:r w:rsidRPr="00E276D9">
        <w:rPr>
          <w:rFonts w:cs="Arial"/>
          <w:szCs w:val="18"/>
        </w:rPr>
        <w:t xml:space="preserve">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E276D9" w:rsidRDefault="002D3DD8" w:rsidP="002D3DD8">
      <w:pPr>
        <w:tabs>
          <w:tab w:val="num" w:pos="0"/>
        </w:tabs>
        <w:spacing w:after="120"/>
        <w:jc w:val="both"/>
        <w:rPr>
          <w:rFonts w:cs="Arial"/>
          <w:szCs w:val="18"/>
        </w:rPr>
      </w:pPr>
      <w:r w:rsidRPr="00E276D9">
        <w:rPr>
          <w:rFonts w:cs="Arial"/>
          <w:szCs w:val="18"/>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53497E" w:rsidRPr="00E276D9" w:rsidRDefault="006972D7" w:rsidP="002D3DD8">
      <w:pPr>
        <w:tabs>
          <w:tab w:val="num" w:pos="0"/>
        </w:tabs>
        <w:spacing w:after="120"/>
        <w:jc w:val="both"/>
        <w:rPr>
          <w:rFonts w:cs="Arial"/>
          <w:szCs w:val="18"/>
        </w:rPr>
      </w:pPr>
      <w:r w:rsidRPr="00E276D9">
        <w:rPr>
          <w:rFonts w:cs="Arial"/>
          <w:szCs w:val="18"/>
        </w:rPr>
        <w:tab/>
        <w:t xml:space="preserve">Kľúčové, </w:t>
      </w:r>
      <w:r w:rsidR="002D3DD8" w:rsidRPr="00E276D9">
        <w:rPr>
          <w:rFonts w:cs="Arial"/>
          <w:szCs w:val="18"/>
        </w:rPr>
        <w:t>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Default="0053497E" w:rsidP="002D3DD8">
      <w:pPr>
        <w:tabs>
          <w:tab w:val="num" w:pos="0"/>
        </w:tabs>
        <w:spacing w:after="120"/>
        <w:jc w:val="both"/>
        <w:rPr>
          <w:rFonts w:cs="Arial"/>
          <w:szCs w:val="18"/>
        </w:rPr>
      </w:pPr>
    </w:p>
    <w:p w:rsidR="006C46B8" w:rsidRDefault="006C46B8" w:rsidP="002D3DD8">
      <w:pPr>
        <w:tabs>
          <w:tab w:val="num" w:pos="0"/>
        </w:tabs>
        <w:spacing w:after="120"/>
        <w:jc w:val="both"/>
        <w:rPr>
          <w:rFonts w:cs="Arial"/>
          <w:szCs w:val="18"/>
        </w:rPr>
      </w:pPr>
    </w:p>
    <w:p w:rsidR="006C46B8" w:rsidRPr="00E276D9" w:rsidRDefault="006C46B8"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2D3DD8" w:rsidRPr="00E276D9" w:rsidRDefault="002D3DD8" w:rsidP="002D3DD8">
      <w:pPr>
        <w:tabs>
          <w:tab w:val="num" w:pos="0"/>
        </w:tabs>
        <w:spacing w:after="120"/>
        <w:jc w:val="both"/>
        <w:rPr>
          <w:rFonts w:cs="Arial"/>
          <w:szCs w:val="18"/>
        </w:rPr>
      </w:pPr>
      <w:r w:rsidRPr="00E276D9">
        <w:rPr>
          <w:rFonts w:cs="Arial"/>
          <w:szCs w:val="18"/>
        </w:rPr>
        <w:tab/>
      </w:r>
      <w:r w:rsidRPr="00E276D9">
        <w:rPr>
          <w:rFonts w:cs="Arial"/>
          <w:szCs w:val="18"/>
        </w:rPr>
        <w:tab/>
      </w:r>
    </w:p>
    <w:p w:rsidR="002D3DD8" w:rsidRPr="00DC5473" w:rsidRDefault="002D3DD8" w:rsidP="002D3DD8">
      <w:pPr>
        <w:pStyle w:val="Nadpis2"/>
        <w:rPr>
          <w:szCs w:val="32"/>
        </w:rPr>
      </w:pPr>
      <w:bookmarkStart w:id="51" w:name="_Základné_údaje_o"/>
      <w:bookmarkStart w:id="52" w:name="_Toc206397251"/>
      <w:bookmarkStart w:id="53" w:name="_Toc206314191"/>
      <w:bookmarkStart w:id="54" w:name="_Toc206313897"/>
      <w:bookmarkStart w:id="55" w:name="_Toc206300740"/>
      <w:bookmarkStart w:id="56" w:name="_Toc267991083"/>
      <w:bookmarkStart w:id="57" w:name="_Toc396206033"/>
      <w:bookmarkEnd w:id="51"/>
      <w:r w:rsidRPr="00DC5473">
        <w:rPr>
          <w:szCs w:val="32"/>
        </w:rPr>
        <w:lastRenderedPageBreak/>
        <w:t>Základné údaje o štúdiu</w:t>
      </w:r>
      <w:bookmarkEnd w:id="52"/>
      <w:bookmarkEnd w:id="53"/>
      <w:bookmarkEnd w:id="54"/>
      <w:bookmarkEnd w:id="55"/>
      <w:bookmarkEnd w:id="56"/>
      <w:bookmarkEnd w:id="57"/>
    </w:p>
    <w:p w:rsidR="002D3DD8" w:rsidRPr="000F25C1" w:rsidRDefault="002D3DD8" w:rsidP="002D3DD8">
      <w:pPr>
        <w:spacing w:before="240"/>
        <w:rPr>
          <w:rFonts w:cs="Arial"/>
          <w:b/>
          <w:snapToGrid w:val="0"/>
          <w:sz w:val="24"/>
        </w:rPr>
      </w:pPr>
      <w:bookmarkStart w:id="58" w:name="_Toc206397252"/>
      <w:bookmarkStart w:id="59" w:name="_Toc206314192"/>
      <w:bookmarkStart w:id="60" w:name="_Toc206313898"/>
      <w:bookmarkStart w:id="61" w:name="_Toc206300741"/>
      <w:bookmarkStart w:id="62" w:name="_Toc267991084"/>
      <w:r w:rsidRPr="000F25C1">
        <w:rPr>
          <w:rFonts w:cs="Arial"/>
          <w:b/>
          <w:sz w:val="24"/>
        </w:rPr>
        <w:t xml:space="preserve">Kódy a názvy učebných odborov: </w:t>
      </w:r>
      <w:r w:rsidR="000A74FD" w:rsidRPr="000F25C1">
        <w:rPr>
          <w:rFonts w:cs="Arial"/>
          <w:b/>
          <w:sz w:val="24"/>
          <w:u w:val="single"/>
        </w:rPr>
        <w:t>6444 H</w:t>
      </w:r>
      <w:r w:rsidRPr="000F25C1">
        <w:rPr>
          <w:rFonts w:cs="Arial"/>
          <w:b/>
          <w:sz w:val="24"/>
          <w:u w:val="single"/>
        </w:rPr>
        <w:t xml:space="preserve">  čašník, servírka,  6445 </w:t>
      </w:r>
      <w:r w:rsidR="000A74FD" w:rsidRPr="000F25C1">
        <w:rPr>
          <w:rFonts w:cs="Arial"/>
          <w:b/>
          <w:sz w:val="24"/>
          <w:u w:val="single"/>
        </w:rPr>
        <w:t>H</w:t>
      </w:r>
      <w:r w:rsidRPr="000F25C1">
        <w:rPr>
          <w:rFonts w:cs="Arial"/>
          <w:b/>
          <w:sz w:val="24"/>
          <w:u w:val="single"/>
        </w:rPr>
        <w:t xml:space="preserve"> kuchár</w:t>
      </w:r>
    </w:p>
    <w:p w:rsidR="002D3DD8" w:rsidRPr="00E276D9" w:rsidRDefault="002D3DD8" w:rsidP="002D3DD8">
      <w:pPr>
        <w:pStyle w:val="Pta"/>
        <w:tabs>
          <w:tab w:val="clear" w:pos="4536"/>
          <w:tab w:val="clear" w:pos="9072"/>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2D3DD8" w:rsidRPr="00E276D9" w:rsidTr="001515B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2D3DD8" w:rsidRPr="00E276D9" w:rsidRDefault="002D3DD8" w:rsidP="001515BC">
            <w:pPr>
              <w:tabs>
                <w:tab w:val="num" w:pos="720"/>
              </w:tabs>
              <w:rPr>
                <w:rFonts w:cs="Arial"/>
                <w:bCs/>
                <w:snapToGrid w:val="0"/>
                <w:szCs w:val="18"/>
              </w:rPr>
            </w:pPr>
          </w:p>
          <w:p w:rsidR="002D3DD8" w:rsidRPr="00E276D9" w:rsidRDefault="002D3DD8" w:rsidP="001515BC">
            <w:pPr>
              <w:tabs>
                <w:tab w:val="num" w:pos="720"/>
              </w:tabs>
              <w:rPr>
                <w:rFonts w:cs="Arial"/>
                <w:bCs/>
                <w:snapToGrid w:val="0"/>
                <w:szCs w:val="18"/>
              </w:rPr>
            </w:pPr>
            <w:r w:rsidRPr="00E276D9">
              <w:rPr>
                <w:rFonts w:cs="Arial"/>
                <w:bCs/>
                <w:snapToGrid w:val="0"/>
                <w:szCs w:val="18"/>
              </w:rPr>
              <w:t>3 roky</w:t>
            </w:r>
          </w:p>
          <w:p w:rsidR="002D3DD8" w:rsidRPr="00E276D9" w:rsidRDefault="002D3DD8" w:rsidP="001515BC">
            <w:pPr>
              <w:tabs>
                <w:tab w:val="num" w:pos="720"/>
              </w:tabs>
              <w:rPr>
                <w:rFonts w:cs="Arial"/>
                <w:bCs/>
                <w:snapToGrid w:val="0"/>
                <w:szCs w:val="18"/>
              </w:rPr>
            </w:pPr>
          </w:p>
        </w:tc>
      </w:tr>
      <w:tr w:rsidR="002D3DD8" w:rsidRPr="00E276D9" w:rsidTr="001515BC">
        <w:trPr>
          <w:trHeight w:val="172"/>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pStyle w:val="Zarkazkladnhotextu2"/>
              <w:tabs>
                <w:tab w:val="num" w:pos="1188"/>
                <w:tab w:val="num" w:pos="1548"/>
              </w:tabs>
              <w:spacing w:after="0"/>
              <w:ind w:firstLine="0"/>
              <w:jc w:val="left"/>
              <w:rPr>
                <w:rFonts w:cs="Arial"/>
                <w:snapToGrid w:val="0"/>
                <w:szCs w:val="18"/>
              </w:rPr>
            </w:pPr>
            <w:r w:rsidRPr="00E276D9">
              <w:rPr>
                <w:rFonts w:cs="Arial"/>
                <w:b/>
                <w:bCs/>
                <w:szCs w:val="18"/>
                <w:lang w:eastAsia="cs-CZ"/>
              </w:rPr>
              <w:t>Forma štúdia:</w:t>
            </w:r>
          </w:p>
        </w:tc>
        <w:tc>
          <w:tcPr>
            <w:tcW w:w="5720" w:type="dxa"/>
            <w:tcBorders>
              <w:left w:val="thinThickSmallGap" w:sz="12" w:space="0" w:color="auto"/>
              <w:right w:val="thinThickSmallGap" w:sz="12" w:space="0" w:color="auto"/>
            </w:tcBorders>
          </w:tcPr>
          <w:p w:rsidR="002D3DD8" w:rsidRPr="00E276D9" w:rsidRDefault="002D3DD8" w:rsidP="001515BC">
            <w:pPr>
              <w:pStyle w:val="Hlavika"/>
              <w:tabs>
                <w:tab w:val="clear" w:pos="4536"/>
                <w:tab w:val="clear" w:pos="9072"/>
                <w:tab w:val="num" w:pos="720"/>
              </w:tabs>
              <w:rPr>
                <w:rFonts w:cs="Arial"/>
                <w:iCs/>
                <w:szCs w:val="18"/>
              </w:rPr>
            </w:pPr>
          </w:p>
          <w:p w:rsidR="002D3DD8" w:rsidRPr="00E276D9" w:rsidRDefault="00341C85" w:rsidP="001515BC">
            <w:pPr>
              <w:pStyle w:val="Hlavika"/>
              <w:tabs>
                <w:tab w:val="clear" w:pos="4536"/>
                <w:tab w:val="clear" w:pos="9072"/>
                <w:tab w:val="num" w:pos="720"/>
              </w:tabs>
              <w:rPr>
                <w:rFonts w:cs="Arial"/>
                <w:iCs/>
                <w:szCs w:val="18"/>
              </w:rPr>
            </w:pPr>
            <w:r w:rsidRPr="00E276D9">
              <w:rPr>
                <w:rFonts w:cs="Arial"/>
                <w:iCs/>
                <w:szCs w:val="18"/>
              </w:rPr>
              <w:t>D</w:t>
            </w:r>
            <w:r w:rsidR="002D3DD8" w:rsidRPr="00E276D9">
              <w:rPr>
                <w:rFonts w:cs="Arial"/>
                <w:iCs/>
                <w:szCs w:val="18"/>
              </w:rPr>
              <w:t>enná</w:t>
            </w:r>
          </w:p>
          <w:p w:rsidR="002D3DD8" w:rsidRPr="00E276D9" w:rsidRDefault="002D3DD8" w:rsidP="001515BC">
            <w:pPr>
              <w:pStyle w:val="Hlavika"/>
              <w:tabs>
                <w:tab w:val="clear" w:pos="4536"/>
                <w:tab w:val="clear" w:pos="9072"/>
                <w:tab w:val="num" w:pos="720"/>
              </w:tabs>
              <w:rPr>
                <w:rFonts w:cs="Arial"/>
                <w:iCs/>
                <w:szCs w:val="18"/>
              </w:rPr>
            </w:pP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zCs w:val="18"/>
              </w:rPr>
            </w:pPr>
            <w:r w:rsidRPr="00E276D9">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341C85" w:rsidRPr="00E276D9" w:rsidRDefault="00341C85" w:rsidP="00341C85">
            <w:pPr>
              <w:tabs>
                <w:tab w:val="num" w:pos="3600"/>
              </w:tabs>
              <w:rPr>
                <w:rFonts w:cs="Arial"/>
                <w:szCs w:val="18"/>
              </w:rPr>
            </w:pPr>
            <w:r w:rsidRPr="00E276D9">
              <w:rPr>
                <w:rFonts w:cs="Arial"/>
                <w:szCs w:val="18"/>
              </w:rPr>
              <w:t>Nižšie stredné vzdelanie a splnenie podmienok prijímacieho konania.</w:t>
            </w:r>
          </w:p>
          <w:p w:rsidR="002D3DD8" w:rsidRPr="00E276D9" w:rsidRDefault="00341C85" w:rsidP="00341C85">
            <w:pPr>
              <w:tabs>
                <w:tab w:val="num" w:pos="3600"/>
              </w:tabs>
              <w:rPr>
                <w:rFonts w:cs="Arial"/>
                <w:szCs w:val="18"/>
              </w:rPr>
            </w:pPr>
            <w:r w:rsidRPr="00E276D9">
              <w:rPr>
                <w:rFonts w:cs="Arial"/>
                <w:szCs w:val="18"/>
              </w:rPr>
              <w:t>Posúdeniezdravotnej spôsobilosti uchádzača o štúdium.</w:t>
            </w:r>
          </w:p>
        </w:tc>
      </w:tr>
      <w:tr w:rsidR="002D3DD8" w:rsidRPr="00E276D9" w:rsidTr="001515BC">
        <w:trPr>
          <w:trHeight w:val="282"/>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Spôsob ukončenia štúdia:</w:t>
            </w:r>
          </w:p>
          <w:p w:rsidR="002D3DD8" w:rsidRPr="00E276D9" w:rsidRDefault="002D3DD8" w:rsidP="001515BC">
            <w:pPr>
              <w:tabs>
                <w:tab w:val="num" w:pos="720"/>
              </w:tabs>
              <w:rPr>
                <w:rFonts w:cs="Arial"/>
                <w:b/>
                <w:bCs/>
                <w:szCs w:val="18"/>
              </w:rPr>
            </w:pPr>
          </w:p>
        </w:tc>
        <w:tc>
          <w:tcPr>
            <w:tcW w:w="5720" w:type="dxa"/>
            <w:tcBorders>
              <w:left w:val="thinThickSmallGap" w:sz="12" w:space="0" w:color="auto"/>
              <w:right w:val="thinThickSmallGap" w:sz="12" w:space="0" w:color="auto"/>
            </w:tcBorders>
          </w:tcPr>
          <w:p w:rsidR="00A00C7D" w:rsidRPr="00E276D9" w:rsidRDefault="00A00C7D" w:rsidP="001515BC">
            <w:pPr>
              <w:pStyle w:val="Pta"/>
              <w:tabs>
                <w:tab w:val="clear" w:pos="4536"/>
                <w:tab w:val="clear" w:pos="9072"/>
                <w:tab w:val="num" w:pos="720"/>
              </w:tabs>
              <w:rPr>
                <w:rFonts w:cs="Arial"/>
                <w:bCs/>
                <w:szCs w:val="18"/>
              </w:rPr>
            </w:pPr>
          </w:p>
          <w:p w:rsidR="002D3DD8" w:rsidRPr="00E276D9" w:rsidRDefault="00341C85" w:rsidP="001515BC">
            <w:pPr>
              <w:pStyle w:val="Pta"/>
              <w:tabs>
                <w:tab w:val="clear" w:pos="4536"/>
                <w:tab w:val="clear" w:pos="9072"/>
                <w:tab w:val="num" w:pos="720"/>
              </w:tabs>
              <w:rPr>
                <w:rFonts w:cs="Arial"/>
                <w:bCs/>
                <w:szCs w:val="18"/>
              </w:rPr>
            </w:pPr>
            <w:r w:rsidRPr="00E276D9">
              <w:rPr>
                <w:rFonts w:cs="Arial"/>
                <w:bCs/>
                <w:szCs w:val="18"/>
              </w:rPr>
              <w:t>Z</w:t>
            </w:r>
            <w:r w:rsidR="002D3DD8" w:rsidRPr="00E276D9">
              <w:rPr>
                <w:rFonts w:cs="Arial"/>
                <w:bCs/>
                <w:szCs w:val="18"/>
              </w:rPr>
              <w:t>áverečná skúška</w:t>
            </w:r>
          </w:p>
        </w:tc>
      </w:tr>
      <w:tr w:rsidR="002D3DD8" w:rsidRPr="00E276D9"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Doklad o dosiahnutom </w:t>
            </w:r>
            <w:r w:rsidRPr="00E276D9">
              <w:rPr>
                <w:rFonts w:cs="Arial"/>
                <w:b/>
                <w:bCs/>
                <w:szCs w:val="18"/>
              </w:rPr>
              <w:t>vzdelaní:</w:t>
            </w:r>
          </w:p>
        </w:tc>
        <w:tc>
          <w:tcPr>
            <w:tcW w:w="5720" w:type="dxa"/>
            <w:tcBorders>
              <w:left w:val="thinThickSmallGap" w:sz="12" w:space="0" w:color="auto"/>
              <w:right w:val="thinThickSmallGap" w:sz="12" w:space="0" w:color="auto"/>
            </w:tcBorders>
          </w:tcPr>
          <w:p w:rsidR="00A00C7D" w:rsidRPr="00E276D9" w:rsidRDefault="00A00C7D" w:rsidP="00E665F1">
            <w:pPr>
              <w:tabs>
                <w:tab w:val="num" w:pos="720"/>
              </w:tabs>
              <w:rPr>
                <w:rFonts w:cs="Arial"/>
                <w:bCs/>
                <w:snapToGrid w:val="0"/>
                <w:szCs w:val="18"/>
              </w:rPr>
            </w:pPr>
          </w:p>
          <w:p w:rsidR="002D3DD8" w:rsidRPr="00E276D9" w:rsidRDefault="00E665F1" w:rsidP="00E665F1">
            <w:pPr>
              <w:tabs>
                <w:tab w:val="num" w:pos="720"/>
              </w:tabs>
              <w:rPr>
                <w:rFonts w:cs="Arial"/>
                <w:bCs/>
                <w:snapToGrid w:val="0"/>
                <w:szCs w:val="18"/>
              </w:rPr>
            </w:pPr>
            <w:r w:rsidRPr="00E276D9">
              <w:rPr>
                <w:rFonts w:cs="Arial"/>
                <w:bCs/>
                <w:snapToGrid w:val="0"/>
                <w:szCs w:val="18"/>
              </w:rPr>
              <w:t>Vysvedčenie o</w:t>
            </w:r>
            <w:r w:rsidR="00A00C7D" w:rsidRPr="00E276D9">
              <w:rPr>
                <w:rFonts w:cs="Arial"/>
                <w:bCs/>
                <w:snapToGrid w:val="0"/>
                <w:szCs w:val="18"/>
              </w:rPr>
              <w:t> záverečnej skúške</w:t>
            </w:r>
          </w:p>
        </w:tc>
      </w:tr>
      <w:tr w:rsidR="00A00C7D" w:rsidRPr="00E276D9"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A00C7D" w:rsidRPr="00E276D9" w:rsidRDefault="00A00C7D" w:rsidP="001515BC">
            <w:pPr>
              <w:tabs>
                <w:tab w:val="num" w:pos="720"/>
              </w:tabs>
              <w:rPr>
                <w:rFonts w:cs="Arial"/>
                <w:b/>
                <w:bCs/>
                <w:snapToGrid w:val="0"/>
                <w:szCs w:val="18"/>
              </w:rPr>
            </w:pPr>
            <w:r w:rsidRPr="00E276D9">
              <w:rPr>
                <w:rFonts w:cs="Arial"/>
                <w:b/>
                <w:bCs/>
                <w:snapToGrid w:val="0"/>
                <w:szCs w:val="18"/>
              </w:rPr>
              <w:t>Doklad o získanej kvalifikácií</w:t>
            </w:r>
          </w:p>
        </w:tc>
        <w:tc>
          <w:tcPr>
            <w:tcW w:w="5720" w:type="dxa"/>
            <w:tcBorders>
              <w:left w:val="thinThickSmallGap" w:sz="12" w:space="0" w:color="auto"/>
              <w:right w:val="thinThickSmallGap" w:sz="12" w:space="0" w:color="auto"/>
            </w:tcBorders>
          </w:tcPr>
          <w:p w:rsidR="00A00C7D" w:rsidRPr="00E276D9" w:rsidRDefault="00A00C7D" w:rsidP="00E665F1">
            <w:pPr>
              <w:tabs>
                <w:tab w:val="num" w:pos="720"/>
              </w:tabs>
              <w:rPr>
                <w:rFonts w:cs="Arial"/>
                <w:bCs/>
                <w:snapToGrid w:val="0"/>
                <w:szCs w:val="18"/>
              </w:rPr>
            </w:pPr>
          </w:p>
          <w:p w:rsidR="00A00C7D" w:rsidRPr="00E276D9" w:rsidRDefault="00A00C7D" w:rsidP="00E665F1">
            <w:pPr>
              <w:tabs>
                <w:tab w:val="num" w:pos="720"/>
              </w:tabs>
              <w:rPr>
                <w:rFonts w:cs="Arial"/>
                <w:bCs/>
                <w:snapToGrid w:val="0"/>
                <w:szCs w:val="18"/>
              </w:rPr>
            </w:pPr>
            <w:r w:rsidRPr="00E276D9">
              <w:rPr>
                <w:rFonts w:cs="Arial"/>
                <w:bCs/>
                <w:snapToGrid w:val="0"/>
                <w:szCs w:val="18"/>
              </w:rPr>
              <w:t>Výučný list</w:t>
            </w: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Poskytnutý stupeň vzdelania: </w:t>
            </w:r>
          </w:p>
          <w:p w:rsidR="002D3DD8" w:rsidRPr="00E276D9" w:rsidRDefault="002D3DD8" w:rsidP="001515B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2D3DD8" w:rsidRPr="00E276D9" w:rsidRDefault="00341C85" w:rsidP="001515BC">
            <w:pPr>
              <w:rPr>
                <w:rFonts w:cs="Arial"/>
                <w:bCs/>
                <w:snapToGrid w:val="0"/>
                <w:szCs w:val="18"/>
              </w:rPr>
            </w:pPr>
            <w:r w:rsidRPr="00E276D9">
              <w:rPr>
                <w:rFonts w:cs="Arial"/>
                <w:bCs/>
                <w:snapToGrid w:val="0"/>
                <w:szCs w:val="18"/>
              </w:rPr>
              <w:t>S</w:t>
            </w:r>
            <w:r w:rsidR="002D3DD8" w:rsidRPr="00E276D9">
              <w:rPr>
                <w:rFonts w:cs="Arial"/>
                <w:bCs/>
                <w:snapToGrid w:val="0"/>
                <w:szCs w:val="18"/>
              </w:rPr>
              <w:t>tredné odborné vzdelanie</w:t>
            </w: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 xml:space="preserve">Možnosti pracovného uplatnenia </w:t>
            </w:r>
            <w:r w:rsidRPr="00E276D9">
              <w:rPr>
                <w:rFonts w:cs="Arial"/>
                <w:b/>
                <w:bCs/>
                <w:szCs w:val="18"/>
              </w:rPr>
              <w:t>absolventa:</w:t>
            </w:r>
          </w:p>
        </w:tc>
        <w:tc>
          <w:tcPr>
            <w:tcW w:w="5720" w:type="dxa"/>
            <w:tcBorders>
              <w:left w:val="thinThickSmallGap" w:sz="12" w:space="0" w:color="auto"/>
              <w:right w:val="thinThickSmallGap" w:sz="12" w:space="0" w:color="auto"/>
            </w:tcBorders>
          </w:tcPr>
          <w:p w:rsidR="002D3DD8" w:rsidRPr="00E276D9" w:rsidRDefault="00341C85" w:rsidP="001515BC">
            <w:pPr>
              <w:pStyle w:val="Zkladntext"/>
              <w:rPr>
                <w:rFonts w:cs="Arial"/>
                <w:b w:val="0"/>
                <w:szCs w:val="18"/>
              </w:rPr>
            </w:pPr>
            <w:r w:rsidRPr="00E276D9">
              <w:rPr>
                <w:rFonts w:cs="Arial"/>
                <w:b w:val="0"/>
                <w:szCs w:val="18"/>
              </w:rPr>
              <w:t>V</w:t>
            </w:r>
            <w:r w:rsidR="002D3DD8" w:rsidRPr="00E276D9">
              <w:rPr>
                <w:rFonts w:cs="Arial"/>
                <w:b w:val="0"/>
                <w:szCs w:val="18"/>
              </w:rPr>
              <w:t xml:space="preserve"> učebnom odbore </w:t>
            </w:r>
            <w:r w:rsidR="002D3DD8" w:rsidRPr="00E276D9">
              <w:rPr>
                <w:rFonts w:cs="Arial"/>
                <w:bCs w:val="0"/>
                <w:szCs w:val="18"/>
              </w:rPr>
              <w:t>čašník, servírka</w:t>
            </w:r>
            <w:r w:rsidR="002D3DD8" w:rsidRPr="00E276D9">
              <w:rPr>
                <w:rFonts w:cs="Arial"/>
                <w:b w:val="0"/>
                <w:szCs w:val="18"/>
              </w:rPr>
              <w:t>v pracovných pozíciách ako účtujúci čašník, servírka, hlavný čašník, servírka, barman, prevádzkar, vedúci závodu spoločného stravovania, súkromný podnikateľ v oblasti cestovného</w:t>
            </w:r>
            <w:r w:rsidR="00BB151C" w:rsidRPr="00E276D9">
              <w:rPr>
                <w:rFonts w:cs="Arial"/>
                <w:b w:val="0"/>
                <w:szCs w:val="18"/>
              </w:rPr>
              <w:t xml:space="preserve"> ruchu a spoločného stravovania.</w:t>
            </w:r>
          </w:p>
          <w:p w:rsidR="002D3DD8" w:rsidRPr="00E276D9" w:rsidRDefault="00BB151C" w:rsidP="001515BC">
            <w:pPr>
              <w:pStyle w:val="Zkladntext"/>
              <w:rPr>
                <w:rFonts w:cs="Arial"/>
                <w:b w:val="0"/>
                <w:szCs w:val="18"/>
              </w:rPr>
            </w:pPr>
            <w:r w:rsidRPr="00E276D9">
              <w:rPr>
                <w:rFonts w:cs="Arial"/>
                <w:b w:val="0"/>
                <w:szCs w:val="18"/>
              </w:rPr>
              <w:t xml:space="preserve"> V</w:t>
            </w:r>
            <w:r w:rsidR="002D3DD8" w:rsidRPr="00E276D9">
              <w:rPr>
                <w:rFonts w:cs="Arial"/>
                <w:b w:val="0"/>
                <w:szCs w:val="18"/>
              </w:rPr>
              <w:t xml:space="preserve"> učebnom odbore </w:t>
            </w:r>
            <w:r w:rsidR="002D3DD8" w:rsidRPr="00E276D9">
              <w:rPr>
                <w:rFonts w:cs="Arial"/>
                <w:bCs w:val="0"/>
                <w:szCs w:val="18"/>
              </w:rPr>
              <w:t>kuchár</w:t>
            </w:r>
            <w:r w:rsidR="002D3DD8" w:rsidRPr="00E276D9">
              <w:rPr>
                <w:rFonts w:cs="Arial"/>
                <w:b w:val="0"/>
                <w:szCs w:val="18"/>
              </w:rPr>
              <w:t xml:space="preserve"> v pracovných pozíciách ako kuchár, hlavný kuchár, vedúci závodného stravovania, súkromný podnikateľ v oblasti gastronómie, cestovného ruchu a</w:t>
            </w:r>
            <w:r w:rsidRPr="00E276D9">
              <w:rPr>
                <w:rFonts w:cs="Arial"/>
                <w:b w:val="0"/>
                <w:szCs w:val="18"/>
              </w:rPr>
              <w:t> </w:t>
            </w:r>
            <w:r w:rsidR="002D3DD8" w:rsidRPr="00E276D9">
              <w:rPr>
                <w:rFonts w:cs="Arial"/>
                <w:b w:val="0"/>
                <w:szCs w:val="18"/>
              </w:rPr>
              <w:t>hotelierstva</w:t>
            </w:r>
          </w:p>
        </w:tc>
      </w:tr>
      <w:tr w:rsidR="002D3DD8" w:rsidRPr="00E276D9" w:rsidTr="001515B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Nadväzná odborná </w:t>
            </w:r>
            <w:r w:rsidRPr="00E276D9">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2D3DD8" w:rsidRPr="00E276D9" w:rsidRDefault="00BB151C" w:rsidP="001515BC">
            <w:pPr>
              <w:pStyle w:val="Pta"/>
              <w:tabs>
                <w:tab w:val="num" w:pos="720"/>
              </w:tabs>
              <w:jc w:val="both"/>
              <w:rPr>
                <w:rFonts w:cs="Arial"/>
                <w:bCs/>
                <w:iCs/>
                <w:snapToGrid w:val="0"/>
                <w:szCs w:val="18"/>
              </w:rPr>
            </w:pPr>
            <w:r w:rsidRPr="00E276D9">
              <w:rPr>
                <w:rFonts w:cs="Arial"/>
                <w:bCs/>
                <w:iCs/>
                <w:snapToGrid w:val="0"/>
                <w:szCs w:val="18"/>
              </w:rPr>
              <w:t>P</w:t>
            </w:r>
            <w:r w:rsidR="002D3DD8" w:rsidRPr="00E276D9">
              <w:rPr>
                <w:rFonts w:cs="Arial"/>
                <w:bCs/>
                <w:iCs/>
                <w:snapToGrid w:val="0"/>
                <w:szCs w:val="18"/>
              </w:rPr>
              <w:t>o úspešnom vykonaní záverečnej skúšky sa absolvent môže uchádzať o štúdium v nadstavbovom študijnom odbore pre absolvenstov 3-ročných učebných odborov nadväzujúcich na predchádzajúcu prípravu a získať úplné stredné odborné vzdelanie.</w:t>
            </w:r>
          </w:p>
          <w:p w:rsidR="00BB151C" w:rsidRPr="00E276D9" w:rsidRDefault="00BB151C" w:rsidP="001515BC">
            <w:pPr>
              <w:pStyle w:val="Pta"/>
              <w:tabs>
                <w:tab w:val="num" w:pos="720"/>
              </w:tabs>
              <w:jc w:val="both"/>
              <w:rPr>
                <w:rFonts w:cs="Arial"/>
                <w:bCs/>
                <w:iCs/>
                <w:snapToGrid w:val="0"/>
                <w:szCs w:val="18"/>
              </w:rPr>
            </w:pPr>
            <w:r w:rsidRPr="00E276D9">
              <w:rPr>
                <w:rFonts w:cs="Arial"/>
                <w:bCs/>
                <w:iCs/>
                <w:snapToGrid w:val="0"/>
                <w:szCs w:val="18"/>
              </w:rPr>
              <w:t>Špeciálne kurzy, ktoré umožňujú rozšíriť odbornú prípravu.</w:t>
            </w:r>
          </w:p>
        </w:tc>
      </w:tr>
      <w:bookmarkEnd w:id="58"/>
      <w:bookmarkEnd w:id="59"/>
      <w:bookmarkEnd w:id="60"/>
      <w:bookmarkEnd w:id="61"/>
      <w:bookmarkEnd w:id="62"/>
    </w:tbl>
    <w:p w:rsidR="002D3DD8" w:rsidRPr="00E276D9" w:rsidRDefault="002D3DD8" w:rsidP="002D3DD8">
      <w:pPr>
        <w:rPr>
          <w:rFonts w:cs="Arial"/>
          <w:szCs w:val="18"/>
        </w:rPr>
      </w:pPr>
    </w:p>
    <w:p w:rsidR="002D3DD8" w:rsidRPr="00DC5473" w:rsidRDefault="002D3DD8" w:rsidP="002D3DD8">
      <w:pPr>
        <w:pStyle w:val="Nadpis2"/>
        <w:rPr>
          <w:szCs w:val="32"/>
        </w:rPr>
      </w:pPr>
      <w:bookmarkStart w:id="63" w:name="_Organizácia_výučby"/>
      <w:bookmarkStart w:id="64" w:name="_Toc396206034"/>
      <w:bookmarkEnd w:id="63"/>
      <w:r w:rsidRPr="00DC5473">
        <w:rPr>
          <w:szCs w:val="32"/>
        </w:rPr>
        <w:t>Organizácia výučby</w:t>
      </w:r>
      <w:bookmarkEnd w:id="64"/>
    </w:p>
    <w:p w:rsidR="002D3DD8" w:rsidRPr="00E276D9" w:rsidRDefault="002D3DD8" w:rsidP="002D3DD8">
      <w:pPr>
        <w:rPr>
          <w:rFonts w:cs="Arial"/>
          <w:szCs w:val="18"/>
        </w:rPr>
      </w:pPr>
    </w:p>
    <w:p w:rsidR="002D3DD8" w:rsidRPr="00E276D9" w:rsidRDefault="002D3DD8" w:rsidP="003139A3">
      <w:pPr>
        <w:suppressAutoHyphens/>
        <w:spacing w:after="120"/>
        <w:ind w:firstLine="708"/>
        <w:jc w:val="both"/>
        <w:rPr>
          <w:rFonts w:cs="Arial"/>
          <w:szCs w:val="18"/>
        </w:rPr>
      </w:pPr>
      <w:r w:rsidRPr="00E276D9">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E276D9" w:rsidRDefault="002D3DD8" w:rsidP="003139A3">
      <w:pPr>
        <w:autoSpaceDE w:val="0"/>
        <w:autoSpaceDN w:val="0"/>
        <w:adjustRightInd w:val="0"/>
        <w:jc w:val="both"/>
        <w:rPr>
          <w:rFonts w:cs="Arial"/>
          <w:color w:val="000000"/>
          <w:szCs w:val="18"/>
        </w:rPr>
      </w:pPr>
      <w:r w:rsidRPr="00E276D9">
        <w:rPr>
          <w:rFonts w:cs="Arial"/>
          <w:szCs w:val="18"/>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E276D9">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E276D9" w:rsidRDefault="002D3DD8" w:rsidP="003139A3">
      <w:pPr>
        <w:jc w:val="both"/>
        <w:rPr>
          <w:rFonts w:cs="Arial"/>
          <w:szCs w:val="18"/>
        </w:rPr>
      </w:pPr>
      <w:r w:rsidRPr="00E276D9">
        <w:rPr>
          <w:rFonts w:cs="Arial"/>
          <w:szCs w:val="18"/>
        </w:rPr>
        <w:t>Vzdelávanie žiaka sa môže na základe žiadosti zákonného zástupcu uskutočňovať aj podľa  individuálneho učebného plánu v medziach platnej legislatívy.</w:t>
      </w:r>
    </w:p>
    <w:p w:rsidR="002D3DD8" w:rsidRPr="00E276D9" w:rsidRDefault="002D3DD8" w:rsidP="003139A3">
      <w:pPr>
        <w:jc w:val="both"/>
        <w:rPr>
          <w:rFonts w:cs="Arial"/>
          <w:szCs w:val="18"/>
        </w:rPr>
      </w:pPr>
    </w:p>
    <w:p w:rsidR="002D3DD8" w:rsidRPr="00E276D9" w:rsidRDefault="002D3DD8" w:rsidP="003139A3">
      <w:pPr>
        <w:suppressAutoHyphens/>
        <w:spacing w:after="120"/>
        <w:jc w:val="both"/>
        <w:rPr>
          <w:rFonts w:cs="Arial"/>
          <w:szCs w:val="18"/>
        </w:rPr>
      </w:pPr>
      <w:r w:rsidRPr="00E276D9">
        <w:rPr>
          <w:rFonts w:cs="Arial"/>
          <w:szCs w:val="18"/>
        </w:rPr>
        <w:t>Základnou organizačnou formou teoretického vyučovania je 45 minútová  vzdelávacia jednotka - vyučovacia hodina. Vyučovanie začína o 7.</w:t>
      </w:r>
      <w:r w:rsidR="004B72AB" w:rsidRPr="00E276D9">
        <w:rPr>
          <w:rFonts w:cs="Arial"/>
          <w:szCs w:val="18"/>
        </w:rPr>
        <w:t>30</w:t>
      </w:r>
      <w:r w:rsidRPr="00E276D9">
        <w:rPr>
          <w:rFonts w:cs="Arial"/>
          <w:szCs w:val="18"/>
        </w:rPr>
        <w:t xml:space="preserve">  hod., pre triedu resp. žiaka môže začať aj inou ako prvou vyučovacou hodinou so začiatkom n</w:t>
      </w:r>
      <w:r w:rsidR="004B72AB" w:rsidRPr="00E276D9">
        <w:rPr>
          <w:rFonts w:cs="Arial"/>
          <w:szCs w:val="18"/>
        </w:rPr>
        <w:t>eskôr ako o 7,30</w:t>
      </w:r>
      <w:r w:rsidRPr="00E276D9">
        <w:rPr>
          <w:rFonts w:cs="Arial"/>
          <w:szCs w:val="18"/>
        </w:rPr>
        <w:t xml:space="preserve"> hod. Po piatichch vyučovacích hodinách idúcich za sebou nasleduje 30 minútová obedňajšia prestávka.</w:t>
      </w:r>
    </w:p>
    <w:p w:rsidR="00D028A0" w:rsidRPr="00E276D9" w:rsidRDefault="002D3DD8" w:rsidP="003139A3">
      <w:pPr>
        <w:suppressAutoHyphens/>
        <w:spacing w:after="120"/>
        <w:ind w:firstLine="708"/>
        <w:jc w:val="both"/>
        <w:rPr>
          <w:rFonts w:cs="Arial"/>
          <w:szCs w:val="18"/>
        </w:rPr>
      </w:pPr>
      <w:r w:rsidRPr="00E276D9">
        <w:rPr>
          <w:rFonts w:cs="Arial"/>
          <w:szCs w:val="18"/>
        </w:rPr>
        <w:t xml:space="preserve"> Vyučovací proces sa riadi platným rozvrhom hodín pre každý školský rok. Rozvrh hodín je povinný rešpektovať každý žiak i pedagogický pracovník.  </w:t>
      </w:r>
    </w:p>
    <w:p w:rsidR="004B72AB" w:rsidRPr="00E276D9" w:rsidRDefault="002D3DD8" w:rsidP="003139A3">
      <w:pPr>
        <w:autoSpaceDE w:val="0"/>
        <w:autoSpaceDN w:val="0"/>
        <w:adjustRightInd w:val="0"/>
        <w:ind w:firstLine="578"/>
        <w:jc w:val="both"/>
        <w:rPr>
          <w:rFonts w:cs="Arial"/>
          <w:szCs w:val="18"/>
        </w:rPr>
      </w:pPr>
      <w:r w:rsidRPr="00E276D9">
        <w:rPr>
          <w:rFonts w:cs="Arial"/>
          <w:szCs w:val="18"/>
        </w:rPr>
        <w:t xml:space="preserve">Neoddeliteľnou súčasťou vzdelávania v Strednej odbornej škole obchodu a služieb je aj </w:t>
      </w:r>
      <w:r w:rsidRPr="00E276D9">
        <w:rPr>
          <w:rFonts w:cs="Arial"/>
          <w:b/>
          <w:szCs w:val="18"/>
        </w:rPr>
        <w:t>praktické vyučovanie, ktoré sa</w:t>
      </w:r>
      <w:r w:rsidR="008B03A3" w:rsidRPr="00E276D9">
        <w:rPr>
          <w:rFonts w:cs="Arial"/>
          <w:b/>
          <w:szCs w:val="18"/>
        </w:rPr>
        <w:t xml:space="preserve"> v tomto odbore vzdelávania</w:t>
      </w:r>
      <w:r w:rsidRPr="00E276D9">
        <w:rPr>
          <w:rFonts w:cs="Arial"/>
          <w:b/>
          <w:szCs w:val="18"/>
        </w:rPr>
        <w:t xml:space="preserve"> organizuje formou odborného výcviku</w:t>
      </w:r>
      <w:r w:rsidR="004B72AB" w:rsidRPr="00E276D9">
        <w:rPr>
          <w:rFonts w:cs="Arial"/>
          <w:b/>
          <w:szCs w:val="18"/>
        </w:rPr>
        <w:t>a praktických cvičení</w:t>
      </w:r>
      <w:r w:rsidRPr="00E276D9">
        <w:rPr>
          <w:rFonts w:cs="Arial"/>
          <w:szCs w:val="18"/>
        </w:rPr>
        <w:t xml:space="preserve"> . </w:t>
      </w:r>
    </w:p>
    <w:p w:rsidR="002D3DD8" w:rsidRPr="00E276D9" w:rsidRDefault="002D3DD8" w:rsidP="003139A3">
      <w:pPr>
        <w:autoSpaceDE w:val="0"/>
        <w:autoSpaceDN w:val="0"/>
        <w:adjustRightInd w:val="0"/>
        <w:ind w:firstLine="578"/>
        <w:jc w:val="both"/>
        <w:rPr>
          <w:rFonts w:cs="Arial"/>
          <w:szCs w:val="18"/>
        </w:rPr>
      </w:pPr>
      <w:r w:rsidRPr="00E276D9">
        <w:rPr>
          <w:rFonts w:cs="Arial"/>
          <w:szCs w:val="18"/>
        </w:rPr>
        <w:t>Odborný výcvik sa riadi vlastným rozvrhom podľa umiestnenia pracoviska. Realizuje sa 6 alebo 7 hodinových celkoch.  Začína o 7,00 hodine, resp. o 13,00 hodine.</w:t>
      </w:r>
    </w:p>
    <w:p w:rsidR="002D3DD8" w:rsidRPr="00E276D9" w:rsidRDefault="002D3DD8" w:rsidP="003139A3">
      <w:pPr>
        <w:autoSpaceDE w:val="0"/>
        <w:autoSpaceDN w:val="0"/>
        <w:adjustRightInd w:val="0"/>
        <w:jc w:val="both"/>
        <w:rPr>
          <w:rFonts w:cs="Arial"/>
          <w:szCs w:val="18"/>
        </w:rPr>
      </w:pPr>
      <w:r w:rsidRPr="00E276D9">
        <w:rPr>
          <w:rFonts w:cs="Arial"/>
          <w:szCs w:val="18"/>
        </w:rPr>
        <w:lastRenderedPageBreak/>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E276D9" w:rsidRDefault="002D3DD8" w:rsidP="003139A3">
      <w:pPr>
        <w:autoSpaceDE w:val="0"/>
        <w:autoSpaceDN w:val="0"/>
        <w:adjustRightInd w:val="0"/>
        <w:jc w:val="both"/>
        <w:rPr>
          <w:rFonts w:cs="Arial"/>
          <w:szCs w:val="18"/>
        </w:rPr>
      </w:pPr>
      <w:r w:rsidRPr="00E276D9">
        <w:rPr>
          <w:rFonts w:cs="Arial"/>
          <w:szCs w:val="18"/>
        </w:rPr>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3139A3" w:rsidRPr="00E276D9" w:rsidRDefault="003139A3" w:rsidP="003139A3">
      <w:pPr>
        <w:autoSpaceDE w:val="0"/>
        <w:autoSpaceDN w:val="0"/>
        <w:adjustRightInd w:val="0"/>
        <w:jc w:val="both"/>
        <w:rPr>
          <w:rFonts w:cs="Arial"/>
          <w:szCs w:val="18"/>
        </w:rPr>
      </w:pPr>
    </w:p>
    <w:tbl>
      <w:tblPr>
        <w:tblStyle w:val="Mriekatabuky"/>
        <w:tblpPr w:leftFromText="141" w:rightFromText="141" w:vertAnchor="text" w:tblpY="1"/>
        <w:tblOverlap w:val="never"/>
        <w:tblW w:w="0" w:type="auto"/>
        <w:tblLook w:val="04A0" w:firstRow="1" w:lastRow="0" w:firstColumn="1" w:lastColumn="0" w:noHBand="0" w:noVBand="1"/>
      </w:tblPr>
      <w:tblGrid>
        <w:gridCol w:w="8646"/>
      </w:tblGrid>
      <w:tr w:rsidR="002D3DD8" w:rsidRPr="00E276D9" w:rsidTr="003139A3">
        <w:tc>
          <w:tcPr>
            <w:tcW w:w="8646" w:type="dxa"/>
            <w:tcBorders>
              <w:top w:val="nil"/>
              <w:left w:val="nil"/>
              <w:bottom w:val="nil"/>
              <w:right w:val="nil"/>
            </w:tcBorders>
          </w:tcPr>
          <w:p w:rsidR="002D3DD8" w:rsidRPr="00E276D9" w:rsidRDefault="003139A3" w:rsidP="003139A3">
            <w:pPr>
              <w:tabs>
                <w:tab w:val="num" w:pos="-534"/>
              </w:tabs>
              <w:spacing w:after="120"/>
              <w:ind w:right="-1100"/>
              <w:rPr>
                <w:rFonts w:cs="Arial"/>
                <w:szCs w:val="18"/>
              </w:rPr>
            </w:pPr>
            <w:r w:rsidRPr="00E276D9">
              <w:rPr>
                <w:rFonts w:cs="Arial"/>
                <w:b/>
                <w:szCs w:val="18"/>
              </w:rPr>
              <w:t xml:space="preserve">V </w:t>
            </w:r>
            <w:r w:rsidR="00A00C7D" w:rsidRPr="00E276D9">
              <w:rPr>
                <w:rFonts w:cs="Arial"/>
                <w:b/>
                <w:szCs w:val="18"/>
              </w:rPr>
              <w:t xml:space="preserve">trojročných </w:t>
            </w:r>
            <w:r w:rsidR="002D3DD8" w:rsidRPr="00E276D9">
              <w:rPr>
                <w:rFonts w:cs="Arial"/>
                <w:b/>
                <w:szCs w:val="18"/>
              </w:rPr>
              <w:t>učebných odboroch</w:t>
            </w:r>
            <w:r w:rsidR="002D3DD8" w:rsidRPr="00E276D9">
              <w:rPr>
                <w:rFonts w:cs="Arial"/>
                <w:szCs w:val="18"/>
              </w:rPr>
              <w:t xml:space="preserve"> sa po týždni strieda </w:t>
            </w:r>
            <w:r w:rsidR="00A00C7D" w:rsidRPr="00E276D9">
              <w:rPr>
                <w:rFonts w:cs="Arial"/>
                <w:szCs w:val="18"/>
              </w:rPr>
              <w:t>teoretické vyučovanie a</w:t>
            </w:r>
            <w:r w:rsidRPr="00E276D9">
              <w:rPr>
                <w:rFonts w:cs="Arial"/>
                <w:szCs w:val="18"/>
              </w:rPr>
              <w:t> odborný výcvik.</w:t>
            </w:r>
          </w:p>
        </w:tc>
      </w:tr>
    </w:tbl>
    <w:p w:rsidR="00DC5473" w:rsidRDefault="00DC5473" w:rsidP="003139A3">
      <w:pPr>
        <w:autoSpaceDE w:val="0"/>
        <w:autoSpaceDN w:val="0"/>
        <w:adjustRightInd w:val="0"/>
        <w:ind w:firstLine="578"/>
        <w:rPr>
          <w:rFonts w:cs="Arial"/>
          <w:color w:val="000000"/>
          <w:szCs w:val="18"/>
        </w:rPr>
      </w:pPr>
    </w:p>
    <w:p w:rsidR="00DC5473" w:rsidRDefault="00DC5473" w:rsidP="003139A3">
      <w:pPr>
        <w:autoSpaceDE w:val="0"/>
        <w:autoSpaceDN w:val="0"/>
        <w:adjustRightInd w:val="0"/>
        <w:ind w:firstLine="578"/>
        <w:rPr>
          <w:rFonts w:cs="Arial"/>
          <w:color w:val="000000"/>
          <w:szCs w:val="18"/>
        </w:rPr>
      </w:pPr>
    </w:p>
    <w:p w:rsidR="002D3DD8" w:rsidRPr="00E276D9" w:rsidRDefault="002D3DD8" w:rsidP="003139A3">
      <w:pPr>
        <w:autoSpaceDE w:val="0"/>
        <w:autoSpaceDN w:val="0"/>
        <w:adjustRightInd w:val="0"/>
        <w:ind w:firstLine="578"/>
        <w:rPr>
          <w:rFonts w:cs="Arial"/>
          <w:color w:val="000000"/>
          <w:szCs w:val="18"/>
        </w:rPr>
      </w:pPr>
      <w:r w:rsidRPr="00E276D9">
        <w:rPr>
          <w:rFonts w:cs="Arial"/>
          <w:color w:val="000000"/>
          <w:szCs w:val="18"/>
        </w:rPr>
        <w:t>Organizácia školského roka je v plnom znení §150 školského zákona č.245/2008.</w:t>
      </w:r>
    </w:p>
    <w:p w:rsidR="002D3DD8" w:rsidRPr="00DC5473" w:rsidRDefault="002D3DD8" w:rsidP="002D3DD8">
      <w:pPr>
        <w:pStyle w:val="Nadpis2"/>
        <w:rPr>
          <w:szCs w:val="32"/>
        </w:rPr>
      </w:pPr>
      <w:bookmarkStart w:id="65" w:name="_Zdravotné_požiadavky_na"/>
      <w:bookmarkStart w:id="66" w:name="_Toc206300742"/>
      <w:bookmarkStart w:id="67" w:name="_Toc206397253"/>
      <w:bookmarkStart w:id="68" w:name="_Toc206314193"/>
      <w:bookmarkStart w:id="69" w:name="_Toc206313899"/>
      <w:bookmarkStart w:id="70" w:name="_Toc267991085"/>
      <w:bookmarkStart w:id="71" w:name="_Toc396206035"/>
      <w:bookmarkEnd w:id="65"/>
      <w:r w:rsidRPr="00DC5473">
        <w:rPr>
          <w:szCs w:val="32"/>
        </w:rPr>
        <w:t>Zdravotné požiadavky na žiaka</w:t>
      </w:r>
      <w:bookmarkEnd w:id="66"/>
      <w:bookmarkEnd w:id="67"/>
      <w:bookmarkEnd w:id="68"/>
      <w:bookmarkEnd w:id="69"/>
      <w:bookmarkEnd w:id="70"/>
      <w:bookmarkEnd w:id="71"/>
    </w:p>
    <w:p w:rsidR="002D3DD8" w:rsidRPr="00E276D9" w:rsidRDefault="002D3DD8" w:rsidP="008B03A3">
      <w:pPr>
        <w:spacing w:before="240"/>
        <w:ind w:firstLine="540"/>
        <w:rPr>
          <w:rFonts w:cs="Arial"/>
          <w:snapToGrid w:val="0"/>
          <w:szCs w:val="18"/>
        </w:rPr>
      </w:pPr>
      <w:bookmarkStart w:id="72" w:name="_Toc206300743"/>
      <w:r w:rsidRPr="00E276D9">
        <w:rPr>
          <w:rFonts w:cs="Arial"/>
          <w:szCs w:val="18"/>
        </w:rPr>
        <w:t xml:space="preserve">Vzhľadom na charakter a podstatu  učebných odborov 6444 </w:t>
      </w:r>
      <w:r w:rsidR="00D028A0" w:rsidRPr="00E276D9">
        <w:rPr>
          <w:rFonts w:cs="Arial"/>
          <w:szCs w:val="18"/>
        </w:rPr>
        <w:t>H</w:t>
      </w:r>
      <w:r w:rsidRPr="00E276D9">
        <w:rPr>
          <w:rFonts w:cs="Arial"/>
          <w:szCs w:val="18"/>
        </w:rPr>
        <w:t xml:space="preserve">  čašník, servírka,  6445 </w:t>
      </w:r>
      <w:r w:rsidR="00D028A0" w:rsidRPr="00E276D9">
        <w:rPr>
          <w:rFonts w:cs="Arial"/>
          <w:szCs w:val="18"/>
        </w:rPr>
        <w:t>H</w:t>
      </w:r>
      <w:r w:rsidRPr="00E276D9">
        <w:rPr>
          <w:rFonts w:cs="Arial"/>
          <w:szCs w:val="18"/>
        </w:rPr>
        <w:t xml:space="preserve"> kuchár</w:t>
      </w:r>
      <w:r w:rsidRPr="00E276D9">
        <w:rPr>
          <w:rFonts w:cs="Arial"/>
          <w:snapToGrid w:val="0"/>
          <w:szCs w:val="18"/>
        </w:rPr>
        <w:t xml:space="preserve"> môžu </w:t>
      </w:r>
      <w:r w:rsidRPr="00E276D9">
        <w:rPr>
          <w:rFonts w:cs="Arial"/>
          <w:szCs w:val="18"/>
        </w:rPr>
        <w:t>byť na štúdium prijatí uchádzači s dobrým zdravotným stavom. Uchádzači nesmú trpieť predovšetkým:</w:t>
      </w:r>
    </w:p>
    <w:p w:rsidR="002D3DD8" w:rsidRPr="00E276D9" w:rsidRDefault="002D3DD8" w:rsidP="00435654">
      <w:pPr>
        <w:numPr>
          <w:ilvl w:val="5"/>
          <w:numId w:val="9"/>
        </w:numPr>
        <w:tabs>
          <w:tab w:val="num" w:pos="540"/>
        </w:tabs>
        <w:spacing w:before="120"/>
        <w:ind w:left="540" w:hanging="540"/>
        <w:jc w:val="both"/>
        <w:rPr>
          <w:rFonts w:cs="Arial"/>
          <w:szCs w:val="18"/>
        </w:rPr>
      </w:pPr>
      <w:r w:rsidRPr="00E276D9">
        <w:rPr>
          <w:rFonts w:cs="Arial"/>
          <w:szCs w:val="18"/>
        </w:rPr>
        <w:t>závažnými ochoreniami pohybového systému napr. ochoreniami chrbtice, horných a dolných končatín,</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ochoreniami dýchacích ciest, srdcovými a cievnymi ochoreniami,</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alergiami na potraviny,</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psychickými chorobami,</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poruchami správania,</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autistickým syndrómom,</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ochoreniami zraku a sluchu,</w:t>
      </w:r>
    </w:p>
    <w:p w:rsidR="008B03A3" w:rsidRPr="00E276D9" w:rsidRDefault="002D3DD8" w:rsidP="00435654">
      <w:pPr>
        <w:numPr>
          <w:ilvl w:val="5"/>
          <w:numId w:val="9"/>
        </w:numPr>
        <w:tabs>
          <w:tab w:val="num" w:pos="540"/>
        </w:tabs>
        <w:ind w:left="539" w:hanging="539"/>
        <w:jc w:val="both"/>
        <w:rPr>
          <w:rFonts w:cs="Arial"/>
          <w:szCs w:val="18"/>
        </w:rPr>
      </w:pPr>
      <w:r w:rsidRPr="00E276D9">
        <w:rPr>
          <w:rFonts w:cs="Arial"/>
          <w:szCs w:val="18"/>
        </w:rPr>
        <w:t>kolapsovými a vážnymi epileptickými stavmi.</w:t>
      </w:r>
    </w:p>
    <w:p w:rsidR="008B03A3" w:rsidRPr="00E276D9" w:rsidRDefault="008B03A3" w:rsidP="008B03A3">
      <w:pPr>
        <w:tabs>
          <w:tab w:val="num" w:pos="4860"/>
        </w:tabs>
        <w:jc w:val="both"/>
        <w:rPr>
          <w:rFonts w:cs="Arial"/>
          <w:szCs w:val="18"/>
        </w:rPr>
      </w:pPr>
      <w:r w:rsidRPr="00E276D9">
        <w:rPr>
          <w:rFonts w:cs="Arial"/>
          <w:szCs w:val="18"/>
        </w:rPr>
        <w:t xml:space="preserve">Štúdium v tomto odbore nie je vhodné pre uchádzačov s mentálnym postihnutím.                           </w:t>
      </w:r>
    </w:p>
    <w:p w:rsidR="002D3DD8" w:rsidRPr="00E276D9" w:rsidRDefault="002D3DD8" w:rsidP="008B03A3">
      <w:pPr>
        <w:tabs>
          <w:tab w:val="num" w:pos="4860"/>
        </w:tabs>
        <w:jc w:val="both"/>
        <w:rPr>
          <w:rFonts w:cs="Arial"/>
          <w:szCs w:val="18"/>
        </w:rPr>
      </w:pPr>
      <w:r w:rsidRPr="00E276D9">
        <w:rPr>
          <w:rFonts w:cs="Arial"/>
          <w:szCs w:val="18"/>
        </w:rPr>
        <w:t xml:space="preserve">Uchádzači </w:t>
      </w:r>
      <w:r w:rsidRPr="00E276D9">
        <w:rPr>
          <w:rFonts w:cs="Arial"/>
          <w:bCs/>
          <w:iCs/>
          <w:szCs w:val="18"/>
        </w:rPr>
        <w:t xml:space="preserve">so špeciálnymi výchovno-vzdelávacími potrebami </w:t>
      </w:r>
      <w:r w:rsidRPr="00E276D9">
        <w:rPr>
          <w:rFonts w:cs="Arial"/>
          <w:b/>
          <w:szCs w:val="18"/>
        </w:rPr>
        <w:t>(integrovaní s vývinovými poruchami učenia</w:t>
      </w:r>
      <w:r w:rsidRPr="00E276D9">
        <w:rPr>
          <w:rFonts w:cs="Arial"/>
          <w:szCs w:val="18"/>
        </w:rPr>
        <w:t xml:space="preserve">) sú povinní predložiť k prijímaciemu konaniu písomnú žiadosť zákonného zástupcu o prijatie integrovaného žiaka do strednej školy a aktuálne písomné vyjadrenie zariadenia špeciálnopedagogického poradenstva k školskej integrácii. </w:t>
      </w:r>
    </w:p>
    <w:p w:rsidR="002D3DD8" w:rsidRPr="00E276D9" w:rsidRDefault="002D3DD8" w:rsidP="002D3DD8">
      <w:pPr>
        <w:spacing w:after="120"/>
        <w:ind w:firstLine="539"/>
        <w:jc w:val="both"/>
        <w:rPr>
          <w:rFonts w:cs="Arial"/>
          <w:szCs w:val="18"/>
        </w:rPr>
      </w:pPr>
      <w:r w:rsidRPr="00E276D9">
        <w:rPr>
          <w:rFonts w:cs="Arial"/>
          <w:szCs w:val="18"/>
        </w:rPr>
        <w:t xml:space="preserve">Uchádzač o štúdium musí mať platný zdravotný preukaz. Zdravotnú spôsobilosť uchádzačov posúdi a písomne potvrdí dorastový lekár, v prípade zmenenej pracovnej schopnosti aj posudková komisia sociálneho zabezpečenia.  </w:t>
      </w:r>
    </w:p>
    <w:p w:rsidR="002D3DD8" w:rsidRPr="00E276D9" w:rsidRDefault="002D3DD8" w:rsidP="002D3DD8">
      <w:pPr>
        <w:spacing w:after="120"/>
        <w:ind w:firstLine="539"/>
        <w:jc w:val="both"/>
        <w:rPr>
          <w:rFonts w:cs="Arial"/>
          <w:szCs w:val="18"/>
        </w:rPr>
      </w:pPr>
    </w:p>
    <w:p w:rsidR="002D3DD8" w:rsidRPr="00DC5473" w:rsidRDefault="002D3DD8" w:rsidP="002D3DD8">
      <w:pPr>
        <w:pStyle w:val="Nadpis2"/>
        <w:rPr>
          <w:szCs w:val="32"/>
        </w:rPr>
      </w:pPr>
      <w:bookmarkStart w:id="73" w:name="_Požiadavky_na_pracovné"/>
      <w:bookmarkStart w:id="74" w:name="_Toc206397254"/>
      <w:bookmarkStart w:id="75" w:name="_Toc206314194"/>
      <w:bookmarkStart w:id="76" w:name="_Toc206313900"/>
      <w:bookmarkStart w:id="77" w:name="_Toc267991086"/>
      <w:bookmarkStart w:id="78" w:name="_Toc396206036"/>
      <w:bookmarkEnd w:id="73"/>
      <w:r w:rsidRPr="00DC5473">
        <w:rPr>
          <w:szCs w:val="32"/>
        </w:rPr>
        <w:t>Požiadavky na pracovné oblečenie, bezpečnosť a hygienu pri práci</w:t>
      </w:r>
      <w:bookmarkEnd w:id="72"/>
      <w:bookmarkEnd w:id="74"/>
      <w:bookmarkEnd w:id="75"/>
      <w:bookmarkEnd w:id="76"/>
      <w:bookmarkEnd w:id="77"/>
      <w:bookmarkEnd w:id="78"/>
    </w:p>
    <w:p w:rsidR="002D3DD8" w:rsidRPr="00E276D9" w:rsidRDefault="002D3DD8" w:rsidP="002D3DD8">
      <w:pPr>
        <w:rPr>
          <w:rFonts w:cs="Arial"/>
          <w:szCs w:val="18"/>
        </w:rPr>
      </w:pPr>
    </w:p>
    <w:p w:rsidR="002D3DD8" w:rsidRPr="00E276D9" w:rsidRDefault="002D3DD8" w:rsidP="002D3DD8">
      <w:pPr>
        <w:spacing w:after="120"/>
        <w:jc w:val="both"/>
        <w:rPr>
          <w:rFonts w:cs="Arial"/>
          <w:szCs w:val="18"/>
        </w:rPr>
      </w:pPr>
      <w:bookmarkStart w:id="79" w:name="_Toc206300744"/>
      <w:r w:rsidRPr="00E276D9">
        <w:rPr>
          <w:rFonts w:cs="Arial"/>
          <w:szCs w:val="18"/>
        </w:rPr>
        <w:t>Základnými podmienkami bezpečnosti a ochrany zdravia na pracoviskách  sú:</w:t>
      </w:r>
    </w:p>
    <w:p w:rsidR="002D3DD8" w:rsidRPr="00E276D9" w:rsidRDefault="002D3DD8" w:rsidP="00435654">
      <w:pPr>
        <w:numPr>
          <w:ilvl w:val="0"/>
          <w:numId w:val="10"/>
        </w:numPr>
        <w:spacing w:before="120"/>
        <w:jc w:val="both"/>
        <w:rPr>
          <w:rFonts w:cs="Arial"/>
          <w:szCs w:val="18"/>
        </w:rPr>
      </w:pPr>
      <w:r w:rsidRPr="00E276D9">
        <w:rPr>
          <w:rFonts w:cs="Arial"/>
          <w:szCs w:val="18"/>
        </w:rPr>
        <w:t>dôkladné a preukázané oboznámenie žiakov s predpismi o BOZP, s protipožiarnymi predpismi a s technologickými postupmi,</w:t>
      </w:r>
    </w:p>
    <w:p w:rsidR="002D3DD8" w:rsidRPr="00E276D9" w:rsidRDefault="002D3DD8" w:rsidP="00435654">
      <w:pPr>
        <w:numPr>
          <w:ilvl w:val="0"/>
          <w:numId w:val="10"/>
        </w:numPr>
        <w:jc w:val="both"/>
        <w:rPr>
          <w:rFonts w:cs="Arial"/>
          <w:szCs w:val="18"/>
        </w:rPr>
      </w:pPr>
      <w:r w:rsidRPr="00E276D9">
        <w:rPr>
          <w:rFonts w:cs="Arial"/>
          <w:szCs w:val="18"/>
        </w:rPr>
        <w:t>používanie technického vybavenia, ktoré zodpovedá bezpečnostným a protipožiarnym predpisom,</w:t>
      </w:r>
    </w:p>
    <w:p w:rsidR="002D3DD8" w:rsidRPr="00E276D9" w:rsidRDefault="002D3DD8" w:rsidP="00435654">
      <w:pPr>
        <w:numPr>
          <w:ilvl w:val="0"/>
          <w:numId w:val="10"/>
        </w:numPr>
        <w:jc w:val="both"/>
        <w:rPr>
          <w:rFonts w:cs="Arial"/>
          <w:szCs w:val="18"/>
        </w:rPr>
      </w:pPr>
      <w:r w:rsidRPr="00E276D9">
        <w:rPr>
          <w:rFonts w:cs="Arial"/>
          <w:szCs w:val="18"/>
        </w:rPr>
        <w:t>používanie ochranných pracovných prostriedkov podľa platných predpisov.</w:t>
      </w:r>
    </w:p>
    <w:p w:rsidR="002D3DD8" w:rsidRPr="00E276D9" w:rsidRDefault="002D3DD8" w:rsidP="002D3DD8">
      <w:pPr>
        <w:jc w:val="both"/>
        <w:rPr>
          <w:rFonts w:cs="Arial"/>
          <w:szCs w:val="18"/>
        </w:rPr>
      </w:pPr>
    </w:p>
    <w:p w:rsidR="002D3DD8" w:rsidRPr="00E276D9" w:rsidRDefault="002D3DD8" w:rsidP="002D3DD8">
      <w:pPr>
        <w:jc w:val="both"/>
        <w:rPr>
          <w:rFonts w:cs="Arial"/>
          <w:szCs w:val="18"/>
        </w:rPr>
      </w:pPr>
    </w:p>
    <w:p w:rsidR="002D3DD8" w:rsidRPr="00E276D9" w:rsidRDefault="002D3DD8" w:rsidP="002D3DD8">
      <w:pPr>
        <w:spacing w:before="120"/>
        <w:jc w:val="both"/>
        <w:rPr>
          <w:rFonts w:cs="Arial"/>
          <w:szCs w:val="18"/>
          <w:u w:val="single"/>
        </w:rPr>
      </w:pPr>
      <w:r w:rsidRPr="00E276D9">
        <w:rPr>
          <w:rFonts w:cs="Arial"/>
          <w:b/>
          <w:szCs w:val="18"/>
          <w:u w:val="single"/>
        </w:rPr>
        <w:t>Pri nástupe žiaka na štúdium sa vyžaduje</w:t>
      </w:r>
      <w:r w:rsidRPr="00E276D9">
        <w:rPr>
          <w:rFonts w:cs="Arial"/>
          <w:szCs w:val="18"/>
          <w:u w:val="single"/>
        </w:rPr>
        <w:t>:</w:t>
      </w:r>
    </w:p>
    <w:p w:rsidR="002D3DD8" w:rsidRPr="00E276D9" w:rsidRDefault="002D3DD8" w:rsidP="002D3DD8">
      <w:pPr>
        <w:spacing w:before="120"/>
        <w:jc w:val="both"/>
        <w:rPr>
          <w:rFonts w:cs="Arial"/>
          <w:b/>
          <w:szCs w:val="18"/>
        </w:rPr>
      </w:pPr>
      <w:r w:rsidRPr="00E276D9">
        <w:rPr>
          <w:rFonts w:cs="Arial"/>
          <w:b/>
          <w:szCs w:val="18"/>
        </w:rPr>
        <w:t>1. Pracovné oblečenie</w:t>
      </w:r>
    </w:p>
    <w:p w:rsidR="002D3DD8" w:rsidRPr="00E276D9" w:rsidRDefault="002D3DD8" w:rsidP="002D3DD8">
      <w:pPr>
        <w:spacing w:before="120"/>
        <w:ind w:left="540"/>
        <w:jc w:val="both"/>
        <w:rPr>
          <w:rFonts w:cs="Arial"/>
          <w:b/>
          <w:bCs/>
          <w:i/>
          <w:szCs w:val="18"/>
        </w:rPr>
      </w:pPr>
      <w:r w:rsidRPr="00E276D9">
        <w:rPr>
          <w:rFonts w:cs="Arial"/>
          <w:b/>
          <w:bCs/>
          <w:i/>
          <w:szCs w:val="18"/>
        </w:rPr>
        <w:t>Dievčatá servírky</w:t>
      </w:r>
    </w:p>
    <w:p w:rsidR="002D3DD8" w:rsidRPr="00E276D9" w:rsidRDefault="002D3DD8" w:rsidP="00435654">
      <w:pPr>
        <w:pStyle w:val="Odsekzoznamu"/>
        <w:numPr>
          <w:ilvl w:val="0"/>
          <w:numId w:val="32"/>
        </w:numPr>
        <w:tabs>
          <w:tab w:val="num" w:pos="3948"/>
        </w:tabs>
        <w:spacing w:before="120"/>
        <w:jc w:val="both"/>
        <w:rPr>
          <w:rFonts w:cs="Arial"/>
          <w:szCs w:val="18"/>
        </w:rPr>
      </w:pPr>
      <w:r w:rsidRPr="00E276D9">
        <w:rPr>
          <w:rFonts w:cs="Arial"/>
          <w:szCs w:val="18"/>
        </w:rPr>
        <w:t>biela blúzka,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čierna sukňa (max. 7 cm nad kolená, nie bedrová) alebo čierne nohavice</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čierna vesta,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biela zásterka,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 xml:space="preserve">zdravotné topánky, </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príručník (2 kusy),</w:t>
      </w:r>
    </w:p>
    <w:p w:rsidR="002D3DD8" w:rsidRPr="004F3C68" w:rsidRDefault="002D3DD8" w:rsidP="004F3C68">
      <w:pPr>
        <w:pStyle w:val="Odsekzoznamu"/>
        <w:numPr>
          <w:ilvl w:val="0"/>
          <w:numId w:val="32"/>
        </w:numPr>
        <w:tabs>
          <w:tab w:val="num" w:pos="3948"/>
        </w:tabs>
        <w:jc w:val="both"/>
        <w:rPr>
          <w:rFonts w:cs="Arial"/>
          <w:szCs w:val="18"/>
        </w:rPr>
      </w:pPr>
      <w:r w:rsidRPr="00E276D9">
        <w:rPr>
          <w:rFonts w:cs="Arial"/>
          <w:szCs w:val="18"/>
        </w:rPr>
        <w:t>menovka.</w:t>
      </w:r>
    </w:p>
    <w:p w:rsidR="002D3DD8" w:rsidRPr="00E276D9" w:rsidRDefault="002D3DD8" w:rsidP="002D3DD8">
      <w:pPr>
        <w:tabs>
          <w:tab w:val="num" w:pos="3948"/>
        </w:tabs>
        <w:ind w:left="539"/>
        <w:jc w:val="both"/>
        <w:rPr>
          <w:rFonts w:cs="Arial"/>
          <w:b/>
          <w:i/>
          <w:szCs w:val="18"/>
        </w:rPr>
      </w:pPr>
      <w:r w:rsidRPr="00E276D9">
        <w:rPr>
          <w:rFonts w:cs="Arial"/>
          <w:b/>
          <w:i/>
          <w:szCs w:val="18"/>
        </w:rPr>
        <w:lastRenderedPageBreak/>
        <w:t>Chlapci čašníci</w:t>
      </w:r>
    </w:p>
    <w:p w:rsidR="002D3DD8" w:rsidRPr="00E276D9" w:rsidRDefault="002D3DD8" w:rsidP="002D3DD8">
      <w:pPr>
        <w:spacing w:before="120"/>
        <w:jc w:val="both"/>
        <w:rPr>
          <w:rFonts w:cs="Arial"/>
          <w:b/>
          <w:bCs/>
          <w:i/>
          <w:szCs w:val="18"/>
        </w:rPr>
      </w:pP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biela košeľa(1x s dlhým rukávom, 1x s krátkym rukávom</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čierna vesta,</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čierne nohavice</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čierne poltopánky,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príručník (2 kusy),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motýlik (čierny),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menovka.</w:t>
      </w:r>
    </w:p>
    <w:p w:rsidR="002D3DD8" w:rsidRPr="00E276D9" w:rsidRDefault="002D3DD8" w:rsidP="002D3DD8">
      <w:pPr>
        <w:tabs>
          <w:tab w:val="num" w:pos="3948"/>
        </w:tabs>
        <w:jc w:val="both"/>
        <w:rPr>
          <w:rFonts w:cs="Arial"/>
          <w:b/>
          <w:i/>
          <w:szCs w:val="18"/>
        </w:rPr>
      </w:pPr>
    </w:p>
    <w:p w:rsidR="002D3DD8" w:rsidRPr="00E276D9" w:rsidRDefault="002D3DD8" w:rsidP="008B03A3">
      <w:pPr>
        <w:tabs>
          <w:tab w:val="num" w:pos="3948"/>
        </w:tabs>
        <w:jc w:val="both"/>
        <w:rPr>
          <w:rFonts w:cs="Arial"/>
          <w:szCs w:val="18"/>
        </w:rPr>
      </w:pPr>
      <w:r w:rsidRPr="00E276D9">
        <w:rPr>
          <w:rFonts w:cs="Arial"/>
          <w:szCs w:val="18"/>
        </w:rPr>
        <w:t>Finančné náklady na pracovné oblečenie pre čašníka, servírku a kuchára znášajú študenti. Škola im prispieva 25 % z celkovej výšky nákladov  na prvé pracovné oblečenie</w:t>
      </w:r>
    </w:p>
    <w:p w:rsidR="002D3DD8" w:rsidRPr="00E276D9" w:rsidRDefault="002D3DD8" w:rsidP="002D3DD8">
      <w:pPr>
        <w:tabs>
          <w:tab w:val="num" w:pos="3948"/>
        </w:tabs>
        <w:ind w:left="539"/>
        <w:jc w:val="both"/>
        <w:rPr>
          <w:rFonts w:cs="Arial"/>
          <w:szCs w:val="18"/>
        </w:rPr>
      </w:pPr>
    </w:p>
    <w:p w:rsidR="002D3DD8" w:rsidRPr="00E276D9" w:rsidRDefault="002D3DD8" w:rsidP="002D3DD8">
      <w:pPr>
        <w:tabs>
          <w:tab w:val="left" w:pos="142"/>
        </w:tabs>
        <w:spacing w:before="120"/>
        <w:jc w:val="both"/>
        <w:rPr>
          <w:rFonts w:cs="Arial"/>
          <w:b/>
          <w:bCs/>
          <w:szCs w:val="18"/>
        </w:rPr>
      </w:pPr>
      <w:r w:rsidRPr="00E276D9">
        <w:rPr>
          <w:rFonts w:cs="Arial"/>
          <w:b/>
          <w:bCs/>
          <w:szCs w:val="18"/>
        </w:rPr>
        <w:t>2. Zdravotný preukaz pre prácu s potravinami</w:t>
      </w:r>
    </w:p>
    <w:p w:rsidR="002D3DD8" w:rsidRPr="00E276D9" w:rsidRDefault="002D3DD8" w:rsidP="002D3DD8">
      <w:pPr>
        <w:spacing w:before="120"/>
        <w:ind w:firstLine="708"/>
        <w:jc w:val="both"/>
        <w:rPr>
          <w:rFonts w:cs="Arial"/>
          <w:szCs w:val="18"/>
        </w:rPr>
      </w:pPr>
      <w:r w:rsidRPr="00E276D9">
        <w:rPr>
          <w:rFonts w:cs="Arial"/>
          <w:szCs w:val="18"/>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E276D9" w:rsidRDefault="002D3DD8" w:rsidP="002D3DD8">
      <w:pPr>
        <w:spacing w:before="120"/>
        <w:ind w:firstLine="708"/>
        <w:jc w:val="both"/>
        <w:rPr>
          <w:rFonts w:cs="Arial"/>
          <w:szCs w:val="18"/>
        </w:rPr>
      </w:pPr>
    </w:p>
    <w:p w:rsidR="002D3DD8" w:rsidRPr="00DC5473" w:rsidRDefault="002D3DD8" w:rsidP="002D3DD8">
      <w:pPr>
        <w:pStyle w:val="Nadpis2"/>
        <w:rPr>
          <w:szCs w:val="32"/>
        </w:rPr>
      </w:pPr>
      <w:bookmarkStart w:id="80" w:name="_Základné_podmienky_vzdelávania"/>
      <w:bookmarkStart w:id="81" w:name="_Toc396206037"/>
      <w:bookmarkEnd w:id="80"/>
      <w:r w:rsidRPr="00DC5473">
        <w:rPr>
          <w:szCs w:val="32"/>
        </w:rPr>
        <w:t>Základné podmienky vzdelávania žiakov so špeciálnymi výchovno-vzdelávacími potrebami</w:t>
      </w:r>
      <w:bookmarkEnd w:id="81"/>
    </w:p>
    <w:p w:rsidR="002D3DD8" w:rsidRPr="00E276D9" w:rsidRDefault="002D3DD8" w:rsidP="002D3DD8">
      <w:pPr>
        <w:rPr>
          <w:rFonts w:eastAsia="Arial Unicode MS" w:cs="Arial"/>
          <w:szCs w:val="18"/>
        </w:rPr>
      </w:pPr>
    </w:p>
    <w:p w:rsidR="002D3DD8" w:rsidRPr="00E276D9" w:rsidRDefault="002D3DD8" w:rsidP="008B03A3">
      <w:pPr>
        <w:ind w:firstLine="540"/>
        <w:jc w:val="both"/>
        <w:rPr>
          <w:rFonts w:cs="Arial"/>
          <w:szCs w:val="18"/>
        </w:rPr>
      </w:pPr>
      <w:r w:rsidRPr="00E276D9">
        <w:rPr>
          <w:rFonts w:cs="Arial"/>
          <w:szCs w:val="18"/>
        </w:rPr>
        <w:t xml:space="preserve">Platná legislatíva označuje názvom žiaci so špeciálnymi výchovno-vzdelávacími potrebami (ďalej len „ŠVVP“) </w:t>
      </w:r>
    </w:p>
    <w:p w:rsidR="002D3DD8" w:rsidRPr="00E276D9" w:rsidRDefault="002D3DD8" w:rsidP="008B03A3">
      <w:pPr>
        <w:ind w:firstLine="540"/>
        <w:jc w:val="both"/>
        <w:rPr>
          <w:rFonts w:cs="Arial"/>
          <w:szCs w:val="18"/>
        </w:rPr>
      </w:pPr>
      <w:r w:rsidRPr="00E276D9">
        <w:rPr>
          <w:rFonts w:cs="Arial"/>
          <w:b/>
          <w:szCs w:val="18"/>
        </w:rPr>
        <w:t>žiakov so zdravotným znevýhodnením</w:t>
      </w:r>
      <w:r w:rsidRPr="00E276D9">
        <w:rPr>
          <w:rFonts w:cs="Arial"/>
          <w:szCs w:val="18"/>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E276D9" w:rsidRDefault="002D3DD8" w:rsidP="008B03A3">
      <w:pPr>
        <w:ind w:firstLine="540"/>
        <w:jc w:val="both"/>
        <w:rPr>
          <w:rFonts w:cs="Arial"/>
          <w:b/>
          <w:szCs w:val="18"/>
        </w:rPr>
      </w:pPr>
      <w:r w:rsidRPr="00E276D9">
        <w:rPr>
          <w:rFonts w:cs="Arial"/>
          <w:b/>
          <w:szCs w:val="18"/>
        </w:rPr>
        <w:t xml:space="preserve">žiakov pochádzajúcich zo sociálne znevýhodneného prostredia, </w:t>
      </w:r>
    </w:p>
    <w:p w:rsidR="002D3DD8" w:rsidRPr="00E276D9" w:rsidRDefault="002D3DD8" w:rsidP="008B03A3">
      <w:pPr>
        <w:ind w:firstLine="540"/>
        <w:jc w:val="both"/>
        <w:rPr>
          <w:rFonts w:cs="Arial"/>
          <w:szCs w:val="18"/>
        </w:rPr>
      </w:pPr>
      <w:r w:rsidRPr="00E276D9">
        <w:rPr>
          <w:rFonts w:cs="Arial"/>
          <w:b/>
          <w:szCs w:val="18"/>
        </w:rPr>
        <w:t>žiakov mimoriadne nadaných</w:t>
      </w:r>
      <w:r w:rsidRPr="00E276D9">
        <w:rPr>
          <w:rFonts w:cs="Arial"/>
          <w:szCs w:val="18"/>
        </w:rPr>
        <w:t>.</w:t>
      </w:r>
    </w:p>
    <w:p w:rsidR="002D3DD8" w:rsidRPr="00E276D9" w:rsidRDefault="002D3DD8" w:rsidP="008B03A3">
      <w:pPr>
        <w:ind w:firstLine="540"/>
        <w:jc w:val="both"/>
        <w:rPr>
          <w:rFonts w:cs="Arial"/>
          <w:szCs w:val="18"/>
        </w:rPr>
      </w:pPr>
      <w:r w:rsidRPr="00E276D9">
        <w:rPr>
          <w:rFonts w:cs="Arial"/>
          <w:szCs w:val="18"/>
        </w:rPr>
        <w:t xml:space="preserve">Žiaci so ŠVVP majú právo na to, aby im spoločnosť poskytovala rovnaké príležitosti a podnety na ich vývin, ako poskytuje ich zdravým rovesníkom. Pri integrácii žiaka so ŠVVP do bežnej školy (integrácia individuálna, </w:t>
      </w:r>
      <w:r w:rsidRPr="00E276D9">
        <w:rPr>
          <w:rFonts w:cs="Arial"/>
          <w:iCs/>
          <w:szCs w:val="18"/>
        </w:rPr>
        <w:t xml:space="preserve">v špeciálnych triedach) </w:t>
      </w:r>
      <w:r w:rsidRPr="00E276D9">
        <w:rPr>
          <w:rFonts w:cs="Arial"/>
          <w:szCs w:val="18"/>
        </w:rPr>
        <w:t xml:space="preserve">treba brať do úvahy v prvom rade prospech konkrétneho žiaka - druh a stupeň jeho postihnutia. </w:t>
      </w:r>
    </w:p>
    <w:p w:rsidR="002D3DD8" w:rsidRPr="00E276D9" w:rsidRDefault="002D3DD8" w:rsidP="008B03A3">
      <w:pPr>
        <w:ind w:firstLine="540"/>
        <w:jc w:val="both"/>
        <w:rPr>
          <w:rFonts w:cs="Arial"/>
          <w:szCs w:val="18"/>
        </w:rPr>
      </w:pPr>
      <w:r w:rsidRPr="00E276D9">
        <w:rPr>
          <w:rFonts w:cs="Arial"/>
          <w:szCs w:val="18"/>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E276D9" w:rsidRDefault="002D3DD8" w:rsidP="008B03A3">
      <w:pPr>
        <w:ind w:firstLine="540"/>
        <w:jc w:val="both"/>
        <w:rPr>
          <w:rFonts w:cs="Arial"/>
          <w:szCs w:val="18"/>
        </w:rPr>
      </w:pPr>
      <w:r w:rsidRPr="00E276D9">
        <w:rPr>
          <w:rFonts w:cs="Arial"/>
          <w:szCs w:val="18"/>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E276D9" w:rsidRDefault="002D3DD8" w:rsidP="008B03A3">
      <w:pPr>
        <w:ind w:firstLine="540"/>
        <w:jc w:val="both"/>
        <w:rPr>
          <w:rFonts w:cs="Arial"/>
          <w:szCs w:val="18"/>
        </w:rPr>
      </w:pPr>
    </w:p>
    <w:p w:rsidR="002D3DD8" w:rsidRPr="00E276D9" w:rsidRDefault="008B03A3" w:rsidP="008B03A3">
      <w:pPr>
        <w:ind w:firstLine="540"/>
        <w:jc w:val="both"/>
        <w:rPr>
          <w:rFonts w:cs="Arial"/>
          <w:szCs w:val="18"/>
        </w:rPr>
      </w:pPr>
      <w:r w:rsidRPr="00E276D9">
        <w:rPr>
          <w:rFonts w:cs="Arial"/>
          <w:b/>
          <w:szCs w:val="18"/>
        </w:rPr>
        <w:t>Ž</w:t>
      </w:r>
      <w:r w:rsidR="002D3DD8" w:rsidRPr="00E276D9">
        <w:rPr>
          <w:rFonts w:cs="Arial"/>
          <w:b/>
          <w:szCs w:val="18"/>
        </w:rPr>
        <w:t>iak so špeciálnymi výchovno-vzdelávacími potrebami</w:t>
      </w:r>
      <w:r w:rsidR="002D3DD8" w:rsidRPr="00E276D9">
        <w:rPr>
          <w:rFonts w:cs="Arial"/>
          <w:szCs w:val="18"/>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E276D9" w:rsidRDefault="002D3DD8" w:rsidP="008B03A3">
      <w:pPr>
        <w:ind w:firstLine="540"/>
        <w:jc w:val="both"/>
        <w:rPr>
          <w:rFonts w:cs="Arial"/>
          <w:szCs w:val="18"/>
        </w:rPr>
      </w:pPr>
      <w:r w:rsidRPr="00E276D9">
        <w:rPr>
          <w:rFonts w:cs="Arial"/>
          <w:szCs w:val="18"/>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b/>
          <w:szCs w:val="18"/>
        </w:rPr>
      </w:pPr>
      <w:r w:rsidRPr="00E276D9">
        <w:rPr>
          <w:rFonts w:cs="Arial"/>
          <w:b/>
          <w:szCs w:val="18"/>
        </w:rPr>
        <w:t>Výchova a vzdelávanie žiakov so zdravotným znevýhodnením</w:t>
      </w:r>
    </w:p>
    <w:p w:rsidR="002D3DD8" w:rsidRPr="00E276D9" w:rsidRDefault="002D3DD8" w:rsidP="008B03A3">
      <w:pPr>
        <w:ind w:firstLine="540"/>
        <w:jc w:val="both"/>
        <w:rPr>
          <w:rFonts w:cs="Arial"/>
          <w:szCs w:val="18"/>
        </w:rPr>
      </w:pPr>
      <w:r w:rsidRPr="00E276D9">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E276D9" w:rsidRDefault="002D3DD8" w:rsidP="008B03A3">
      <w:pPr>
        <w:ind w:firstLine="540"/>
        <w:jc w:val="both"/>
        <w:rPr>
          <w:rFonts w:cs="Arial"/>
          <w:b/>
          <w:szCs w:val="18"/>
        </w:rPr>
      </w:pPr>
      <w:r w:rsidRPr="00E276D9">
        <w:rPr>
          <w:rFonts w:cs="Arial"/>
          <w:b/>
          <w:szCs w:val="18"/>
        </w:rPr>
        <w:t>Uskutočnenie a základné podmienky integrovaného vzdelávania.</w:t>
      </w:r>
    </w:p>
    <w:p w:rsidR="002D3DD8" w:rsidRPr="00E276D9" w:rsidRDefault="002D3DD8" w:rsidP="008B03A3">
      <w:pPr>
        <w:ind w:firstLine="540"/>
        <w:jc w:val="both"/>
        <w:rPr>
          <w:rFonts w:cs="Arial"/>
          <w:szCs w:val="18"/>
        </w:rPr>
      </w:pPr>
      <w:r w:rsidRPr="00E276D9">
        <w:rPr>
          <w:rFonts w:cs="Arial"/>
          <w:szCs w:val="18"/>
        </w:rPr>
        <w:t>Štúdium v</w:t>
      </w:r>
      <w:r w:rsidR="008B03A3" w:rsidRPr="00E276D9">
        <w:rPr>
          <w:rFonts w:cs="Arial"/>
          <w:szCs w:val="18"/>
        </w:rPr>
        <w:t> učebných odboroch čašník, servírka a kuchar</w:t>
      </w:r>
      <w:r w:rsidRPr="00E276D9">
        <w:rPr>
          <w:rFonts w:cs="Arial"/>
          <w:szCs w:val="18"/>
        </w:rPr>
        <w:t xml:space="preserve"> vzhľadom k svojím špecifikám nemôže byť poskytnuté pre žiakov s mentálnym postihnutím, ako aj pre žiakov s autistickým syndrómom, s poruchami psychického a sociálneho vývinu.</w:t>
      </w:r>
    </w:p>
    <w:p w:rsidR="002D3DD8" w:rsidRPr="00E276D9" w:rsidRDefault="002D3DD8" w:rsidP="008B03A3">
      <w:pPr>
        <w:ind w:firstLine="540"/>
        <w:jc w:val="both"/>
        <w:rPr>
          <w:rFonts w:cs="Arial"/>
          <w:szCs w:val="18"/>
        </w:rPr>
      </w:pPr>
      <w:r w:rsidRPr="00E276D9">
        <w:rPr>
          <w:rFonts w:cs="Arial"/>
          <w:szCs w:val="18"/>
        </w:rPr>
        <w:t>Výchova a vzdelávanie žiakov so ŠVVP sa uskutočňuje v triedach alebo výchovných skupinách spolu s ostatnými žiakmi školy.</w:t>
      </w:r>
    </w:p>
    <w:p w:rsidR="002D3DD8" w:rsidRPr="00E276D9" w:rsidRDefault="002D3DD8" w:rsidP="008B03A3">
      <w:pPr>
        <w:ind w:firstLine="540"/>
        <w:jc w:val="both"/>
        <w:rPr>
          <w:rFonts w:cs="Arial"/>
          <w:szCs w:val="18"/>
        </w:rPr>
      </w:pPr>
      <w:r w:rsidRPr="00E276D9">
        <w:rPr>
          <w:rFonts w:cs="Arial"/>
          <w:szCs w:val="18"/>
        </w:rPr>
        <w:t>Žiak musí mať potvrdenie o tom, že má špeciálne výchovno-vzdelávacie potreby. Potvrdenie vydáva podľa kompetencií školské zariadenie výchovného poradenstva a prevencie na základe odborného vyšetrenia.</w:t>
      </w:r>
    </w:p>
    <w:p w:rsidR="002D3DD8" w:rsidRPr="00E276D9" w:rsidRDefault="002D3DD8" w:rsidP="008B03A3">
      <w:pPr>
        <w:ind w:firstLine="540"/>
        <w:jc w:val="both"/>
        <w:rPr>
          <w:rFonts w:cs="Arial"/>
          <w:szCs w:val="18"/>
        </w:rPr>
      </w:pPr>
      <w:r w:rsidRPr="00E276D9">
        <w:rPr>
          <w:rFonts w:cs="Arial"/>
          <w:szCs w:val="18"/>
        </w:rPr>
        <w:lastRenderedPageBreak/>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E276D9" w:rsidRDefault="002D3DD8" w:rsidP="008B03A3">
      <w:pPr>
        <w:ind w:firstLine="540"/>
        <w:jc w:val="both"/>
        <w:rPr>
          <w:rFonts w:cs="Arial"/>
          <w:szCs w:val="18"/>
        </w:rPr>
      </w:pPr>
      <w:r w:rsidRPr="00E276D9">
        <w:rPr>
          <w:rFonts w:cs="Arial"/>
          <w:szCs w:val="18"/>
        </w:rPr>
        <w:t>Žiak je vzdelávaný podľa individuálneho vzdelávacieho programu, ktorý vypracuje škola v spolupráci so školským zariadením výchovného poradenstva a prevencie.</w:t>
      </w:r>
    </w:p>
    <w:p w:rsidR="002D3DD8" w:rsidRPr="00E276D9" w:rsidRDefault="002D3DD8" w:rsidP="008B03A3">
      <w:pPr>
        <w:ind w:firstLine="540"/>
        <w:jc w:val="both"/>
        <w:rPr>
          <w:rFonts w:cs="Arial"/>
          <w:bCs/>
          <w:szCs w:val="18"/>
        </w:rPr>
      </w:pPr>
    </w:p>
    <w:p w:rsidR="002D3DD8" w:rsidRPr="00E276D9" w:rsidRDefault="002D3DD8" w:rsidP="008B03A3">
      <w:pPr>
        <w:ind w:firstLine="540"/>
        <w:jc w:val="both"/>
        <w:rPr>
          <w:rFonts w:cs="Arial"/>
          <w:szCs w:val="18"/>
        </w:rPr>
      </w:pPr>
      <w:r w:rsidRPr="00E276D9">
        <w:rPr>
          <w:rFonts w:cs="Arial"/>
          <w:b/>
          <w:bCs/>
          <w:szCs w:val="18"/>
        </w:rPr>
        <w:t>Individuálny výchovno-vzdelávací program</w:t>
      </w:r>
      <w:r w:rsidRPr="00E276D9">
        <w:rPr>
          <w:rFonts w:cs="Arial"/>
          <w:b/>
          <w:szCs w:val="18"/>
        </w:rPr>
        <w:t xml:space="preserve"> je</w:t>
      </w:r>
      <w:r w:rsidRPr="00E276D9">
        <w:rPr>
          <w:rFonts w:cs="Arial"/>
          <w:szCs w:val="18"/>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E276D9" w:rsidRDefault="002D3DD8" w:rsidP="008B03A3">
      <w:pPr>
        <w:ind w:firstLine="540"/>
        <w:jc w:val="both"/>
        <w:rPr>
          <w:rFonts w:cs="Arial"/>
          <w:szCs w:val="18"/>
        </w:rPr>
      </w:pPr>
      <w:r w:rsidRPr="00E276D9">
        <w:rPr>
          <w:rFonts w:cs="Arial"/>
          <w:szCs w:val="18"/>
        </w:rPr>
        <w:t>Individuálny výchovno-vzdelávací program obsahuje:</w:t>
      </w:r>
    </w:p>
    <w:p w:rsidR="002D3DD8" w:rsidRPr="00E276D9" w:rsidRDefault="002D3DD8" w:rsidP="008B03A3">
      <w:pPr>
        <w:ind w:firstLine="540"/>
        <w:jc w:val="both"/>
        <w:rPr>
          <w:rFonts w:cs="Arial"/>
          <w:szCs w:val="18"/>
        </w:rPr>
      </w:pPr>
      <w:r w:rsidRPr="00E276D9">
        <w:rPr>
          <w:rFonts w:cs="Arial"/>
          <w:szCs w:val="18"/>
        </w:rPr>
        <w:t>základné informácie o žiakovi a vplyve jeho diagnózy na výchovno-vzdelávací proces;</w:t>
      </w:r>
    </w:p>
    <w:p w:rsidR="002D3DD8" w:rsidRPr="00E276D9" w:rsidRDefault="002D3DD8" w:rsidP="008B03A3">
      <w:pPr>
        <w:ind w:firstLine="540"/>
        <w:jc w:val="both"/>
        <w:rPr>
          <w:rFonts w:cs="Arial"/>
          <w:szCs w:val="18"/>
        </w:rPr>
      </w:pPr>
      <w:r w:rsidRPr="00E276D9">
        <w:rPr>
          <w:rFonts w:cs="Arial"/>
          <w:szCs w:val="18"/>
        </w:rPr>
        <w:t>požiadavky na úpravu prostredia školy a triedy;</w:t>
      </w:r>
    </w:p>
    <w:p w:rsidR="002D3DD8" w:rsidRPr="00E276D9" w:rsidRDefault="002D3DD8" w:rsidP="008B03A3">
      <w:pPr>
        <w:ind w:firstLine="540"/>
        <w:jc w:val="both"/>
        <w:rPr>
          <w:rFonts w:cs="Arial"/>
          <w:szCs w:val="18"/>
        </w:rPr>
      </w:pPr>
      <w:r w:rsidRPr="00E276D9">
        <w:rPr>
          <w:rFonts w:cs="Arial"/>
          <w:szCs w:val="18"/>
        </w:rPr>
        <w:t>modifikáciu učebného plánu a učebných osnov;</w:t>
      </w:r>
    </w:p>
    <w:p w:rsidR="002D3DD8" w:rsidRPr="00E276D9" w:rsidRDefault="002D3DD8" w:rsidP="008B03A3">
      <w:pPr>
        <w:ind w:firstLine="540"/>
        <w:jc w:val="both"/>
        <w:rPr>
          <w:rFonts w:cs="Arial"/>
          <w:szCs w:val="18"/>
        </w:rPr>
      </w:pPr>
      <w:r w:rsidRPr="00E276D9">
        <w:rPr>
          <w:rFonts w:cs="Arial"/>
          <w:szCs w:val="18"/>
        </w:rPr>
        <w:t>aplikáciu špeciálnych vzdelávacích postupov;</w:t>
      </w:r>
    </w:p>
    <w:p w:rsidR="002D3DD8" w:rsidRPr="00E276D9" w:rsidRDefault="002D3DD8" w:rsidP="008B03A3">
      <w:pPr>
        <w:ind w:firstLine="540"/>
        <w:jc w:val="both"/>
        <w:rPr>
          <w:rFonts w:cs="Arial"/>
          <w:szCs w:val="18"/>
        </w:rPr>
      </w:pPr>
      <w:r w:rsidRPr="00E276D9">
        <w:rPr>
          <w:rFonts w:cs="Arial"/>
          <w:szCs w:val="18"/>
        </w:rPr>
        <w:t>špecifické postupy hodnotenia učebných výsledkov žiaka;</w:t>
      </w:r>
    </w:p>
    <w:p w:rsidR="002D3DD8" w:rsidRPr="00E276D9" w:rsidRDefault="002D3DD8" w:rsidP="008B03A3">
      <w:pPr>
        <w:ind w:firstLine="540"/>
        <w:jc w:val="both"/>
        <w:rPr>
          <w:rFonts w:cs="Arial"/>
          <w:szCs w:val="18"/>
        </w:rPr>
      </w:pPr>
      <w:r w:rsidRPr="00E276D9">
        <w:rPr>
          <w:rFonts w:cs="Arial"/>
          <w:szCs w:val="18"/>
        </w:rPr>
        <w:t>špecifiká organizácie a foriem vzdelávania;</w:t>
      </w:r>
    </w:p>
    <w:p w:rsidR="002D3DD8" w:rsidRPr="00E276D9" w:rsidRDefault="002D3DD8" w:rsidP="008B03A3">
      <w:pPr>
        <w:ind w:firstLine="540"/>
        <w:jc w:val="both"/>
        <w:rPr>
          <w:rFonts w:cs="Arial"/>
          <w:szCs w:val="18"/>
        </w:rPr>
      </w:pPr>
      <w:r w:rsidRPr="00E276D9">
        <w:rPr>
          <w:rFonts w:cs="Arial"/>
          <w:szCs w:val="18"/>
        </w:rPr>
        <w:t>požiadavky na zabezpečenie kompenzačných pomôcok a špeciálnych učebných pomôcok ;</w:t>
      </w:r>
    </w:p>
    <w:p w:rsidR="002D3DD8" w:rsidRPr="00E276D9" w:rsidRDefault="002D3DD8" w:rsidP="008B03A3">
      <w:pPr>
        <w:ind w:firstLine="540"/>
        <w:jc w:val="both"/>
        <w:rPr>
          <w:rFonts w:cs="Arial"/>
          <w:szCs w:val="18"/>
        </w:rPr>
      </w:pPr>
      <w:r w:rsidRPr="00E276D9">
        <w:rPr>
          <w:rFonts w:cs="Arial"/>
          <w:szCs w:val="18"/>
        </w:rPr>
        <w:t>zabezpečenie servisu odborníkov – špeciálneho pedagóga, liečebného pedagóga, psychológa, logopéda a iných.</w:t>
      </w:r>
    </w:p>
    <w:p w:rsidR="002D3DD8" w:rsidRPr="00E276D9" w:rsidRDefault="002D3DD8" w:rsidP="008B03A3">
      <w:pPr>
        <w:ind w:firstLine="540"/>
        <w:jc w:val="both"/>
        <w:rPr>
          <w:rFonts w:cs="Arial"/>
          <w:szCs w:val="18"/>
        </w:rPr>
      </w:pPr>
      <w:r w:rsidRPr="00E276D9">
        <w:rPr>
          <w:rFonts w:cs="Arial"/>
          <w:szCs w:val="18"/>
        </w:rPr>
        <w:t>Všetky špecifické úpravy sa vypracovávajú v individuálnom rozsahu a kvalite tak, aby zodpovedali špeciálnym výchovno-vzdelávacím potrebám konkrétneho žiaka.</w:t>
      </w:r>
    </w:p>
    <w:p w:rsidR="002D3DD8" w:rsidRPr="00E276D9" w:rsidRDefault="002D3DD8" w:rsidP="008B03A3">
      <w:pPr>
        <w:ind w:firstLine="540"/>
        <w:jc w:val="both"/>
        <w:rPr>
          <w:rFonts w:cs="Arial"/>
          <w:szCs w:val="18"/>
        </w:rPr>
      </w:pPr>
      <w:r w:rsidRPr="00E276D9">
        <w:rPr>
          <w:rFonts w:cs="Arial"/>
          <w:szCs w:val="18"/>
        </w:rPr>
        <w:t>Individuálny výchovno-vzdelávací program vypracováva:</w:t>
      </w:r>
    </w:p>
    <w:p w:rsidR="002D3DD8" w:rsidRPr="00E276D9" w:rsidRDefault="002D3DD8" w:rsidP="008B03A3">
      <w:pPr>
        <w:ind w:firstLine="540"/>
        <w:jc w:val="both"/>
        <w:rPr>
          <w:rFonts w:cs="Arial"/>
          <w:szCs w:val="18"/>
        </w:rPr>
      </w:pPr>
      <w:r w:rsidRPr="00E276D9">
        <w:rPr>
          <w:rFonts w:cs="Arial"/>
          <w:szCs w:val="18"/>
        </w:rPr>
        <w:t xml:space="preserve">triedny  učiteľ v spolupráci so špeciálnym pedagógom, prípadne ďalšími zainteresovanými odbornými pracovníkmi podľa potreby, </w:t>
      </w:r>
    </w:p>
    <w:p w:rsidR="002D3DD8" w:rsidRPr="00E276D9" w:rsidRDefault="002D3DD8" w:rsidP="008B03A3">
      <w:pPr>
        <w:ind w:firstLine="540"/>
        <w:jc w:val="both"/>
        <w:rPr>
          <w:rFonts w:cs="Arial"/>
          <w:szCs w:val="18"/>
        </w:rPr>
      </w:pPr>
      <w:r w:rsidRPr="00E276D9">
        <w:rPr>
          <w:rFonts w:cs="Arial"/>
          <w:szCs w:val="18"/>
        </w:rPr>
        <w:t>vyučujúci daného predmetu v spolupráci so špeciálnym pedagógom.</w:t>
      </w:r>
    </w:p>
    <w:p w:rsidR="002D3DD8" w:rsidRPr="00E276D9" w:rsidRDefault="002D3DD8" w:rsidP="008B03A3">
      <w:pPr>
        <w:ind w:firstLine="540"/>
        <w:jc w:val="both"/>
        <w:rPr>
          <w:rFonts w:cs="Arial"/>
          <w:szCs w:val="18"/>
        </w:rPr>
      </w:pPr>
    </w:p>
    <w:p w:rsidR="002D3DD8" w:rsidRPr="00E276D9" w:rsidRDefault="002D3DD8" w:rsidP="008B03A3">
      <w:pPr>
        <w:jc w:val="both"/>
        <w:rPr>
          <w:rFonts w:cs="Arial"/>
          <w:b/>
          <w:szCs w:val="18"/>
        </w:rPr>
      </w:pPr>
      <w:r w:rsidRPr="00E276D9">
        <w:rPr>
          <w:rFonts w:cs="Arial"/>
          <w:b/>
          <w:szCs w:val="18"/>
        </w:rPr>
        <w:t xml:space="preserve">         Výchova a vzdelávanie  žiakov zo sociálne znevýhodneného prostredia</w:t>
      </w:r>
    </w:p>
    <w:p w:rsidR="002D3DD8" w:rsidRPr="00E276D9" w:rsidRDefault="002D3DD8" w:rsidP="008B03A3">
      <w:pPr>
        <w:ind w:firstLine="540"/>
        <w:jc w:val="both"/>
        <w:rPr>
          <w:rFonts w:cs="Arial"/>
          <w:szCs w:val="18"/>
        </w:rPr>
      </w:pPr>
      <w:r w:rsidRPr="00E276D9">
        <w:rPr>
          <w:rFonts w:cs="Arial"/>
          <w:bCs/>
          <w:szCs w:val="18"/>
        </w:rPr>
        <w:t>Sociálne znevýhodnené prostredie</w:t>
      </w:r>
      <w:r w:rsidRPr="00E276D9">
        <w:rPr>
          <w:rFonts w:cs="Arial"/>
          <w:szCs w:val="18"/>
        </w:rPr>
        <w:t xml:space="preserve"> (znevýhodnenie chudobou alebo kultúrou) </w:t>
      </w:r>
    </w:p>
    <w:p w:rsidR="002D3DD8" w:rsidRPr="00E276D9" w:rsidRDefault="002D3DD8" w:rsidP="008B03A3">
      <w:pPr>
        <w:ind w:firstLine="540"/>
        <w:jc w:val="both"/>
        <w:rPr>
          <w:rFonts w:cs="Arial"/>
          <w:szCs w:val="18"/>
        </w:rPr>
      </w:pPr>
      <w:r w:rsidRPr="00E276D9">
        <w:rPr>
          <w:rFonts w:cs="Arial"/>
          <w:szCs w:val="18"/>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E276D9" w:rsidRDefault="002D3DD8" w:rsidP="008B03A3">
      <w:pPr>
        <w:ind w:firstLine="540"/>
        <w:jc w:val="both"/>
        <w:rPr>
          <w:rFonts w:cs="Arial"/>
          <w:szCs w:val="18"/>
        </w:rPr>
      </w:pPr>
      <w:r w:rsidRPr="00E276D9">
        <w:rPr>
          <w:rFonts w:cs="Arial"/>
          <w:szCs w:val="18"/>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E276D9" w:rsidRDefault="002D3DD8" w:rsidP="008B03A3">
      <w:pPr>
        <w:ind w:firstLine="540"/>
        <w:jc w:val="both"/>
        <w:rPr>
          <w:rFonts w:cs="Arial"/>
          <w:szCs w:val="18"/>
        </w:rPr>
      </w:pPr>
      <w:r w:rsidRPr="00E276D9">
        <w:rPr>
          <w:rFonts w:cs="Arial"/>
          <w:b/>
          <w:szCs w:val="18"/>
        </w:rPr>
        <w:t xml:space="preserve">Sociálne znevýhodnené prostredie </w:t>
      </w:r>
      <w:r w:rsidRPr="00E276D9">
        <w:rPr>
          <w:rFonts w:cs="Arial"/>
          <w:szCs w:val="18"/>
        </w:rPr>
        <w:t xml:space="preserve">(ďalej SZP) </w:t>
      </w:r>
      <w:r w:rsidRPr="00E276D9">
        <w:rPr>
          <w:rFonts w:cs="Arial"/>
          <w:b/>
          <w:szCs w:val="18"/>
        </w:rPr>
        <w:t>je pre žiaka rodina</w:t>
      </w:r>
      <w:r w:rsidRPr="00E276D9">
        <w:rPr>
          <w:rFonts w:cs="Arial"/>
          <w:szCs w:val="18"/>
        </w:rPr>
        <w:t xml:space="preserve"> :</w:t>
      </w:r>
    </w:p>
    <w:p w:rsidR="002D3DD8" w:rsidRPr="00E276D9" w:rsidRDefault="002D3DD8" w:rsidP="008B03A3">
      <w:pPr>
        <w:ind w:firstLine="540"/>
        <w:jc w:val="both"/>
        <w:rPr>
          <w:rFonts w:cs="Arial"/>
          <w:szCs w:val="18"/>
        </w:rPr>
      </w:pPr>
      <w:r w:rsidRPr="00E276D9">
        <w:rPr>
          <w:rFonts w:cs="Arial"/>
          <w:szCs w:val="18"/>
        </w:rPr>
        <w:t>ktorej sa poskytuje pomoc v hmotnej núdzi a príjem rodiny je najviac vo výške životného minima,</w:t>
      </w:r>
    </w:p>
    <w:p w:rsidR="002D3DD8" w:rsidRPr="00E276D9" w:rsidRDefault="002D3DD8" w:rsidP="008B03A3">
      <w:pPr>
        <w:ind w:firstLine="540"/>
        <w:jc w:val="both"/>
        <w:rPr>
          <w:rFonts w:cs="Arial"/>
          <w:szCs w:val="18"/>
        </w:rPr>
      </w:pPr>
      <w:r w:rsidRPr="00E276D9">
        <w:rPr>
          <w:rFonts w:cs="Arial"/>
          <w:szCs w:val="18"/>
        </w:rPr>
        <w:t>v ktorej aspoň jeden z rodičov alebo osoba, ktorej je dieťa zverené do osobnej starostlivosti patrí do skupiny znevýhodnených uchádzačov o zamestnanie,</w:t>
      </w:r>
    </w:p>
    <w:p w:rsidR="002D3DD8" w:rsidRPr="00E276D9" w:rsidRDefault="002D3DD8" w:rsidP="008B03A3">
      <w:pPr>
        <w:ind w:firstLine="540"/>
        <w:jc w:val="both"/>
        <w:rPr>
          <w:rFonts w:cs="Arial"/>
          <w:szCs w:val="18"/>
        </w:rPr>
      </w:pPr>
      <w:r w:rsidRPr="00E276D9">
        <w:rPr>
          <w:rFonts w:cs="Arial"/>
          <w:szCs w:val="18"/>
        </w:rPr>
        <w:t>v ktorej najvyššie ukončené vzdelanie rodičov je základné, alebo aspoň jeden z rodičov nemá ukončené základné vzdelanie,</w:t>
      </w:r>
    </w:p>
    <w:p w:rsidR="002D3DD8" w:rsidRPr="00E276D9" w:rsidRDefault="002D3DD8" w:rsidP="008B03A3">
      <w:pPr>
        <w:pStyle w:val="Zkladntext2"/>
        <w:ind w:firstLine="540"/>
        <w:jc w:val="both"/>
        <w:rPr>
          <w:szCs w:val="18"/>
        </w:rPr>
      </w:pPr>
      <w:r w:rsidRPr="00E276D9">
        <w:rPr>
          <w:szCs w:val="18"/>
        </w:rPr>
        <w:t>ktorá má neštandardné bytové a hygienické podmienky (napr. žiak nemá vyhradené miesto na učenie, nemá vlastnú posteľ,  nie je zavedená elektrická prípojka a pod.).</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r w:rsidRPr="00E276D9">
        <w:rPr>
          <w:rFonts w:cs="Arial"/>
          <w:b/>
          <w:szCs w:val="18"/>
          <w:u w:val="single"/>
        </w:rPr>
        <w:t>Špecifickým cieľom</w:t>
      </w:r>
      <w:r w:rsidRPr="00E276D9">
        <w:rPr>
          <w:rFonts w:cs="Arial"/>
          <w:szCs w:val="18"/>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E276D9" w:rsidRDefault="002D3DD8" w:rsidP="008B03A3">
      <w:pPr>
        <w:ind w:firstLine="540"/>
        <w:jc w:val="both"/>
        <w:rPr>
          <w:rFonts w:cs="Arial"/>
          <w:szCs w:val="18"/>
        </w:rPr>
      </w:pPr>
      <w:r w:rsidRPr="00E276D9">
        <w:rPr>
          <w:rFonts w:cs="Arial"/>
          <w:szCs w:val="18"/>
        </w:rPr>
        <w:t xml:space="preserve">Uskutočňuje sa: v bežných triedach s individuálnych prístupom k žiakovi </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r w:rsidRPr="00E276D9">
        <w:rPr>
          <w:rFonts w:cs="Arial"/>
          <w:szCs w:val="18"/>
        </w:rPr>
        <w:t xml:space="preserve">Vo všetkých organizačných formách vzdelávania vytvárame žiakom zo sociálne znevýhodneného prostredia </w:t>
      </w:r>
      <w:r w:rsidRPr="00E276D9">
        <w:rPr>
          <w:rFonts w:cs="Arial"/>
          <w:b/>
          <w:szCs w:val="18"/>
        </w:rPr>
        <w:t>špecifické podmienky</w:t>
      </w:r>
      <w:r w:rsidRPr="00E276D9">
        <w:rPr>
          <w:rFonts w:cs="Arial"/>
          <w:szCs w:val="18"/>
        </w:rPr>
        <w:t xml:space="preserve"> pre ich úspešné vzdelávanie a uspokojovanie ich špeciálnych výchovno-vzdelávacích potrieb.</w:t>
      </w:r>
    </w:p>
    <w:p w:rsidR="002D3DD8" w:rsidRPr="00E276D9" w:rsidRDefault="002D3DD8" w:rsidP="008B03A3">
      <w:pPr>
        <w:ind w:firstLine="540"/>
        <w:jc w:val="both"/>
        <w:rPr>
          <w:rFonts w:cs="Arial"/>
          <w:color w:val="000000"/>
          <w:szCs w:val="18"/>
        </w:rPr>
      </w:pPr>
      <w:r w:rsidRPr="00E276D9">
        <w:rPr>
          <w:rFonts w:cs="Arial"/>
          <w:color w:val="000000"/>
          <w:szCs w:val="18"/>
        </w:rPr>
        <w:t>Žiakom zo SZP:</w:t>
      </w:r>
    </w:p>
    <w:p w:rsidR="002D3DD8" w:rsidRPr="00E276D9" w:rsidRDefault="002D3DD8" w:rsidP="008B03A3">
      <w:pPr>
        <w:ind w:firstLine="540"/>
        <w:jc w:val="both"/>
        <w:rPr>
          <w:rFonts w:cs="Arial"/>
          <w:color w:val="000000"/>
          <w:szCs w:val="18"/>
        </w:rPr>
      </w:pPr>
      <w:r w:rsidRPr="00E276D9">
        <w:rPr>
          <w:rFonts w:cs="Arial"/>
          <w:color w:val="000000"/>
          <w:szCs w:val="18"/>
        </w:rPr>
        <w:t>vytvoríme atraktívne edukačné prostredie rešpektujúce sociálne, kultúrne a jazykové špecifiká žiaka,</w:t>
      </w:r>
    </w:p>
    <w:p w:rsidR="002D3DD8" w:rsidRPr="00E276D9" w:rsidRDefault="002D3DD8" w:rsidP="008B03A3">
      <w:pPr>
        <w:ind w:firstLine="540"/>
        <w:jc w:val="both"/>
        <w:rPr>
          <w:rStyle w:val="msoins0"/>
          <w:rFonts w:ascii="Arial" w:hAnsi="Arial" w:cs="Arial"/>
          <w:szCs w:val="18"/>
        </w:rPr>
      </w:pPr>
      <w:r w:rsidRPr="00E276D9">
        <w:rPr>
          <w:rFonts w:cs="Arial"/>
          <w:szCs w:val="18"/>
        </w:rPr>
        <w:t>realizujeme  programy orientované na intenzívnu spoluprácu s rodičmi žiakov zo SZP</w:t>
      </w:r>
      <w:r w:rsidRPr="00E276D9">
        <w:rPr>
          <w:rStyle w:val="msoins0"/>
          <w:rFonts w:ascii="Arial" w:hAnsi="Arial" w:cs="Arial"/>
          <w:szCs w:val="18"/>
        </w:rPr>
        <w:t>,</w:t>
      </w:r>
    </w:p>
    <w:p w:rsidR="002D3DD8" w:rsidRPr="00E276D9" w:rsidRDefault="002D3DD8" w:rsidP="008B03A3">
      <w:pPr>
        <w:ind w:firstLine="540"/>
        <w:jc w:val="both"/>
        <w:rPr>
          <w:rFonts w:cs="Arial"/>
          <w:szCs w:val="18"/>
        </w:rPr>
      </w:pPr>
      <w:r w:rsidRPr="00E276D9">
        <w:rPr>
          <w:rFonts w:cs="Arial"/>
          <w:szCs w:val="18"/>
        </w:rPr>
        <w:t xml:space="preserve">zabezpečíme systém doučovacích aktivít pre zaostávajúcich žiakov </w:t>
      </w:r>
    </w:p>
    <w:p w:rsidR="002D3DD8" w:rsidRPr="00E276D9" w:rsidRDefault="002D3DD8" w:rsidP="008B03A3">
      <w:pPr>
        <w:ind w:firstLine="540"/>
        <w:jc w:val="both"/>
        <w:rPr>
          <w:rFonts w:cs="Arial"/>
          <w:szCs w:val="18"/>
        </w:rPr>
      </w:pPr>
      <w:r w:rsidRPr="00E276D9">
        <w:rPr>
          <w:rFonts w:cs="Arial"/>
          <w:szCs w:val="18"/>
        </w:rPr>
        <w:t xml:space="preserve">realizujeme programy multikultúrnej výchovy a </w:t>
      </w:r>
      <w:r w:rsidR="0071527D" w:rsidRPr="00E276D9">
        <w:rPr>
          <w:rFonts w:cs="Arial"/>
          <w:szCs w:val="18"/>
        </w:rPr>
        <w:t>výchovy proti predsudkom.</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p>
    <w:p w:rsidR="00B70424" w:rsidRDefault="00B70424" w:rsidP="002D3DD8">
      <w:pPr>
        <w:spacing w:before="120"/>
        <w:ind w:firstLine="708"/>
        <w:jc w:val="both"/>
        <w:rPr>
          <w:rFonts w:cs="Arial"/>
          <w:szCs w:val="18"/>
        </w:rPr>
      </w:pPr>
    </w:p>
    <w:p w:rsidR="006C46B8" w:rsidRDefault="006C46B8" w:rsidP="000F25C1">
      <w:pPr>
        <w:spacing w:before="120"/>
        <w:jc w:val="both"/>
        <w:rPr>
          <w:rFonts w:cs="Arial"/>
          <w:szCs w:val="18"/>
        </w:rPr>
      </w:pPr>
    </w:p>
    <w:p w:rsidR="0064150D" w:rsidRDefault="004F3C68" w:rsidP="0064150D">
      <w:pPr>
        <w:pStyle w:val="Nadpis2"/>
        <w:rPr>
          <w:szCs w:val="32"/>
        </w:rPr>
      </w:pPr>
      <w:bookmarkStart w:id="82" w:name="_Systém_duálneho_vzdelávania"/>
      <w:bookmarkEnd w:id="82"/>
      <w:r>
        <w:rPr>
          <w:szCs w:val="32"/>
        </w:rPr>
        <w:lastRenderedPageBreak/>
        <w:t>Systém duálne</w:t>
      </w:r>
      <w:r w:rsidR="00F46976">
        <w:rPr>
          <w:szCs w:val="32"/>
        </w:rPr>
        <w:t>ho vzdelávania</w:t>
      </w:r>
    </w:p>
    <w:p w:rsidR="0064150D" w:rsidRDefault="0064150D" w:rsidP="0064150D"/>
    <w:p w:rsidR="0064150D" w:rsidRPr="0053330D" w:rsidRDefault="0064150D" w:rsidP="0064150D">
      <w:pPr>
        <w:spacing w:after="240"/>
        <w:rPr>
          <w:rFonts w:cs="Arial"/>
          <w:szCs w:val="18"/>
          <w:lang w:eastAsia="sk-SK"/>
        </w:rPr>
      </w:pPr>
      <w:r w:rsidRPr="009479E7">
        <w:rPr>
          <w:rFonts w:cs="Arial"/>
          <w:b/>
          <w:bCs/>
          <w:szCs w:val="18"/>
          <w:lang w:eastAsia="sk-SK"/>
        </w:rPr>
        <w:t>Výkon praktického vyučovania priamo u zamestnávateľa na pracovisku praktického vyučovania</w:t>
      </w:r>
    </w:p>
    <w:p w:rsidR="0064150D" w:rsidRPr="0053330D" w:rsidRDefault="0064150D" w:rsidP="0064150D">
      <w:pPr>
        <w:ind w:firstLine="708"/>
        <w:jc w:val="both"/>
        <w:rPr>
          <w:rFonts w:cs="Arial"/>
          <w:szCs w:val="18"/>
          <w:lang w:eastAsia="sk-SK"/>
        </w:rPr>
      </w:pPr>
      <w:r w:rsidRPr="0053330D">
        <w:rPr>
          <w:rFonts w:cs="Arial"/>
          <w:szCs w:val="18"/>
          <w:lang w:eastAsia="sk-SK"/>
        </w:rPr>
        <w:t xml:space="preserve">Žiak </w:t>
      </w:r>
      <w:r>
        <w:rPr>
          <w:rFonts w:cs="Arial"/>
          <w:szCs w:val="18"/>
          <w:lang w:eastAsia="sk-SK"/>
        </w:rPr>
        <w:t>v učebnom odbore čašník, servírka sa môže pripravovať</w:t>
      </w:r>
      <w:r w:rsidRPr="0053330D">
        <w:rPr>
          <w:rFonts w:cs="Arial"/>
          <w:szCs w:val="18"/>
          <w:lang w:eastAsia="sk-SK"/>
        </w:rPr>
        <w:t xml:space="preserve"> na výkon povolania, alebo na výkon odborných činností podľa konkrétnych potrieb a požiadaviek zamestnávateľa priamo na jeho pracovisku. Absolvovaním praktického vyučovania u zamestnávateľa žiak bezprostredne poznáva reálne prostredie výkonu povolania a rozvíja pracovné návyky nevyhnutné pre úspešné zaradenie sa na trh práce bezprostredne po ukončení štúdia bez potreby ďalšieho doškoľovania či preškoľovania.</w:t>
      </w:r>
    </w:p>
    <w:p w:rsidR="0064150D" w:rsidRPr="009479E7" w:rsidRDefault="0064150D" w:rsidP="0064150D"/>
    <w:p w:rsidR="0064150D" w:rsidRPr="00D9342A" w:rsidRDefault="0064150D" w:rsidP="0064150D">
      <w:pPr>
        <w:rPr>
          <w:rFonts w:cs="Arial"/>
          <w:b/>
          <w:szCs w:val="18"/>
          <w:lang w:eastAsia="sk-SK"/>
        </w:rPr>
      </w:pPr>
      <w:r w:rsidRPr="00D9342A">
        <w:rPr>
          <w:rFonts w:cs="Arial"/>
          <w:b/>
          <w:szCs w:val="18"/>
          <w:lang w:eastAsia="sk-SK"/>
        </w:rPr>
        <w:t>Org</w:t>
      </w:r>
      <w:r w:rsidR="004F3C68">
        <w:rPr>
          <w:rFonts w:cs="Arial"/>
          <w:b/>
          <w:szCs w:val="18"/>
          <w:lang w:eastAsia="sk-SK"/>
        </w:rPr>
        <w:t>anizácia výučby v systéme duálne</w:t>
      </w:r>
      <w:r w:rsidRPr="00D9342A">
        <w:rPr>
          <w:rFonts w:cs="Arial"/>
          <w:b/>
          <w:szCs w:val="18"/>
          <w:lang w:eastAsia="sk-SK"/>
        </w:rPr>
        <w:t>ho vzdelávania</w:t>
      </w:r>
    </w:p>
    <w:p w:rsidR="0064150D" w:rsidRPr="0053330D" w:rsidRDefault="0064150D" w:rsidP="0064150D">
      <w:pPr>
        <w:rPr>
          <w:rFonts w:cs="Arial"/>
          <w:szCs w:val="18"/>
          <w:lang w:eastAsia="sk-SK"/>
        </w:rPr>
      </w:pPr>
    </w:p>
    <w:p w:rsidR="0064150D" w:rsidRPr="0053330D" w:rsidRDefault="0064150D" w:rsidP="0064150D">
      <w:pPr>
        <w:ind w:firstLine="708"/>
        <w:jc w:val="both"/>
        <w:rPr>
          <w:rFonts w:cs="Arial"/>
          <w:szCs w:val="18"/>
          <w:lang w:eastAsia="sk-SK"/>
        </w:rPr>
      </w:pPr>
      <w:r w:rsidRPr="0053330D">
        <w:rPr>
          <w:rFonts w:cs="Arial"/>
          <w:szCs w:val="18"/>
          <w:lang w:eastAsia="sk-SK"/>
        </w:rPr>
        <w:t xml:space="preserve">Stredná odborná škola uzavrie so zamestnávateľom </w:t>
      </w:r>
      <w:r w:rsidRPr="00D9342A">
        <w:rPr>
          <w:rFonts w:cs="Arial"/>
          <w:b/>
          <w:bCs/>
          <w:szCs w:val="18"/>
          <w:lang w:eastAsia="sk-SK"/>
        </w:rPr>
        <w:t>zmluvu o duálnom vzdelávaní</w:t>
      </w:r>
      <w:r>
        <w:rPr>
          <w:rFonts w:cs="Arial"/>
          <w:szCs w:val="18"/>
          <w:lang w:eastAsia="sk-SK"/>
        </w:rPr>
        <w:t xml:space="preserve">, ktorej predmetom je </w:t>
      </w:r>
      <w:r w:rsidRPr="0053330D">
        <w:rPr>
          <w:rFonts w:cs="Arial"/>
          <w:szCs w:val="18"/>
          <w:lang w:eastAsia="sk-SK"/>
        </w:rPr>
        <w:t xml:space="preserve">záväzok zamestnávateľa poskytovať žiakom praktické vyučovanie na svoje náklady a zodpovednosť a záväzok strednej odbornej školy organizovať odborné vzdelávanie a prípravu v systéme duálneho vzdelávania. Následne po prijatí žiaka na štúdium v systéme duálneho vzdelávania uzavrie žiak so zamestnávateľom </w:t>
      </w:r>
      <w:r w:rsidRPr="00D9342A">
        <w:rPr>
          <w:rFonts w:cs="Arial"/>
          <w:b/>
          <w:bCs/>
          <w:szCs w:val="18"/>
          <w:lang w:eastAsia="sk-SK"/>
        </w:rPr>
        <w:t>učebnú zmluvu</w:t>
      </w:r>
      <w:r w:rsidRPr="0053330D">
        <w:rPr>
          <w:rFonts w:cs="Arial"/>
          <w:szCs w:val="18"/>
          <w:lang w:eastAsia="sk-SK"/>
        </w:rPr>
        <w:t xml:space="preserve">, ktoré okrem identifikačných náležitostí a vymedzenia formy a miesta praktického vyučovania musí obsahovať presné vymedzenie organizácie štúdia s uvedením presného časového harmonogramu praktického vyučovania. </w:t>
      </w:r>
      <w:r>
        <w:rPr>
          <w:rFonts w:cs="Arial"/>
          <w:szCs w:val="18"/>
          <w:lang w:eastAsia="sk-SK"/>
        </w:rPr>
        <w:t xml:space="preserve">  </w:t>
      </w:r>
      <w:r w:rsidRPr="0053330D">
        <w:rPr>
          <w:rFonts w:cs="Arial"/>
          <w:szCs w:val="18"/>
          <w:lang w:eastAsia="sk-SK"/>
        </w:rPr>
        <w:t xml:space="preserve">Organizácia praktického vyučovania u zamestnávateľa musí byť vymedzená tak, aby </w:t>
      </w:r>
      <w:r>
        <w:rPr>
          <w:rFonts w:cs="Arial"/>
          <w:szCs w:val="18"/>
          <w:lang w:eastAsia="sk-SK"/>
        </w:rPr>
        <w:t xml:space="preserve">zodpovedala organizácii výchovy a vzdelávania v stredných školách. </w:t>
      </w:r>
      <w:r w:rsidRPr="0053330D">
        <w:rPr>
          <w:rFonts w:cs="Arial"/>
          <w:szCs w:val="18"/>
          <w:lang w:eastAsia="sk-SK"/>
        </w:rPr>
        <w:t xml:space="preserve">Zamestnávateľovi v systéme duálneho vzdelávania sa nielen umožňuje vstúpiť do procesu odborného vzdelávania, ale ukladá sa mu plná zodpovednosť za organizáciu, obsah a kvalitu praktického vyučovania a na tento účel uhrádza všetky náklady spojené s financovaním praktického vyučovania. </w:t>
      </w:r>
      <w:r w:rsidRPr="00D9342A">
        <w:rPr>
          <w:rFonts w:cs="Arial"/>
          <w:b/>
          <w:szCs w:val="18"/>
          <w:lang w:eastAsia="sk-SK"/>
        </w:rPr>
        <w:t>V systéme duálného vzdelávania žiak vykonáva  praktické vyučovanie podľa vzorových učebných osnov a plánov</w:t>
      </w:r>
      <w:r w:rsidRPr="00D9342A">
        <w:rPr>
          <w:rFonts w:cs="Arial"/>
          <w:szCs w:val="18"/>
          <w:lang w:eastAsia="sk-SK"/>
        </w:rPr>
        <w:t xml:space="preserve"> </w:t>
      </w:r>
      <w:r w:rsidRPr="0053330D">
        <w:rPr>
          <w:rFonts w:cs="Arial"/>
          <w:szCs w:val="18"/>
          <w:lang w:eastAsia="sk-SK"/>
        </w:rPr>
        <w:t>vypracovaných MŠVVaŠ SR v spolupráci s príslušnými stavovskými a profesijnými organizáciami, ktoré sú pre zamestnávateľov pôsobiacich v systéme duálneho vzdelávania záväzné.</w:t>
      </w:r>
    </w:p>
    <w:p w:rsidR="0064150D" w:rsidRPr="00D9342A" w:rsidRDefault="0064150D" w:rsidP="0064150D">
      <w:pPr>
        <w:jc w:val="both"/>
      </w:pPr>
    </w:p>
    <w:p w:rsidR="0064150D" w:rsidRPr="00307D26" w:rsidRDefault="0064150D" w:rsidP="0064150D">
      <w:pPr>
        <w:ind w:firstLine="540"/>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Default="0064150D" w:rsidP="002D3DD8">
      <w:pPr>
        <w:spacing w:before="120"/>
        <w:ind w:firstLine="708"/>
        <w:jc w:val="both"/>
        <w:rPr>
          <w:rFonts w:cs="Arial"/>
          <w:szCs w:val="18"/>
        </w:rPr>
      </w:pPr>
    </w:p>
    <w:p w:rsidR="0064150D" w:rsidRPr="00E276D9" w:rsidRDefault="0064150D" w:rsidP="002D3DD8">
      <w:pPr>
        <w:spacing w:before="120"/>
        <w:ind w:firstLine="708"/>
        <w:jc w:val="both"/>
        <w:rPr>
          <w:rFonts w:cs="Arial"/>
          <w:szCs w:val="18"/>
        </w:rPr>
      </w:pPr>
    </w:p>
    <w:bookmarkEnd w:id="79"/>
    <w:p w:rsidR="000758CF" w:rsidRPr="00E276D9" w:rsidRDefault="000758CF" w:rsidP="000758CF">
      <w:pPr>
        <w:rPr>
          <w:rFonts w:cs="Arial"/>
          <w:b/>
          <w:bCs/>
          <w:szCs w:val="18"/>
        </w:rPr>
      </w:pPr>
    </w:p>
    <w:p w:rsidR="002D3DD8" w:rsidRPr="00DC5473" w:rsidRDefault="002D3DD8" w:rsidP="000F25C1">
      <w:pPr>
        <w:pStyle w:val="Nadpis2"/>
        <w:tabs>
          <w:tab w:val="clear" w:pos="576"/>
          <w:tab w:val="num" w:pos="860"/>
        </w:tabs>
        <w:spacing w:before="0" w:after="0"/>
        <w:ind w:left="860" w:hanging="576"/>
        <w:rPr>
          <w:szCs w:val="32"/>
        </w:rPr>
      </w:pPr>
      <w:bookmarkStart w:id="83" w:name="_Profil_absolventa_učebného"/>
      <w:bookmarkStart w:id="84" w:name="_Toc396206038"/>
      <w:bookmarkStart w:id="85" w:name="_Toc235593268"/>
      <w:bookmarkStart w:id="86" w:name="_Toc238534341"/>
      <w:bookmarkStart w:id="87" w:name="_Toc267991106"/>
      <w:bookmarkEnd w:id="83"/>
      <w:r w:rsidRPr="00DC5473">
        <w:rPr>
          <w:szCs w:val="32"/>
        </w:rPr>
        <w:lastRenderedPageBreak/>
        <w:t xml:space="preserve">Profil absolventa učebného odboru  6444 </w:t>
      </w:r>
      <w:r w:rsidR="00C2695E" w:rsidRPr="00DC5473">
        <w:rPr>
          <w:szCs w:val="32"/>
        </w:rPr>
        <w:t>H</w:t>
      </w:r>
      <w:bookmarkStart w:id="88" w:name="_Toc396206039"/>
      <w:bookmarkEnd w:id="84"/>
      <w:r w:rsidR="000F25C1" w:rsidRPr="00DC5473">
        <w:rPr>
          <w:szCs w:val="32"/>
        </w:rPr>
        <w:t xml:space="preserve"> </w:t>
      </w:r>
      <w:r w:rsidRPr="00DC5473">
        <w:rPr>
          <w:szCs w:val="32"/>
        </w:rPr>
        <w:t>čašník, servírka</w:t>
      </w:r>
      <w:bookmarkEnd w:id="85"/>
      <w:bookmarkEnd w:id="86"/>
      <w:bookmarkEnd w:id="87"/>
      <w:bookmarkEnd w:id="88"/>
    </w:p>
    <w:p w:rsidR="002D3DD8" w:rsidRPr="00E276D9" w:rsidRDefault="002D3DD8" w:rsidP="002D3DD8">
      <w:pPr>
        <w:jc w:val="both"/>
        <w:rPr>
          <w:rFonts w:cs="Arial"/>
          <w:b/>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E276D9" w:rsidTr="000F25C1">
        <w:trPr>
          <w:trHeight w:val="181"/>
        </w:trPr>
        <w:tc>
          <w:tcPr>
            <w:tcW w:w="4320" w:type="dxa"/>
            <w:tcBorders>
              <w:top w:val="single" w:sz="12" w:space="0" w:color="auto"/>
              <w:left w:val="single" w:sz="12"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br w:type="page"/>
              <w:t>Názov a adresa školy</w:t>
            </w:r>
          </w:p>
        </w:tc>
        <w:tc>
          <w:tcPr>
            <w:tcW w:w="4860" w:type="dxa"/>
            <w:tcBorders>
              <w:top w:val="single" w:sz="12" w:space="0" w:color="auto"/>
              <w:left w:val="single" w:sz="12" w:space="0" w:color="auto"/>
              <w:right w:val="single" w:sz="12" w:space="0" w:color="auto"/>
            </w:tcBorders>
          </w:tcPr>
          <w:p w:rsidR="002D3DD8" w:rsidRPr="00E276D9" w:rsidRDefault="00467542" w:rsidP="001515BC">
            <w:pPr>
              <w:jc w:val="both"/>
              <w:rPr>
                <w:rFonts w:cs="Arial"/>
                <w:szCs w:val="18"/>
              </w:rPr>
            </w:pPr>
            <w:r>
              <w:rPr>
                <w:rFonts w:cs="Arial"/>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Kód a názov ŠVP</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64 Ekonomika a organizácia, obchod a</w:t>
            </w:r>
            <w:r w:rsidR="004D46A3" w:rsidRPr="00E276D9">
              <w:rPr>
                <w:rFonts w:cs="Arial"/>
                <w:szCs w:val="18"/>
              </w:rPr>
              <w:t> </w:t>
            </w:r>
            <w:r w:rsidRPr="00E276D9">
              <w:rPr>
                <w:rFonts w:cs="Arial"/>
                <w:szCs w:val="18"/>
              </w:rPr>
              <w:t>služby</w:t>
            </w:r>
            <w:r w:rsidR="004D46A3" w:rsidRPr="00E276D9">
              <w:rPr>
                <w:rFonts w:cs="Arial"/>
                <w:szCs w:val="18"/>
              </w:rPr>
              <w:t xml:space="preserve"> II</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Kód a názov učebného odboru</w:t>
            </w:r>
          </w:p>
        </w:tc>
        <w:tc>
          <w:tcPr>
            <w:tcW w:w="4860" w:type="dxa"/>
            <w:tcBorders>
              <w:top w:val="single" w:sz="4" w:space="0" w:color="auto"/>
              <w:left w:val="single" w:sz="12" w:space="0" w:color="auto"/>
              <w:right w:val="single" w:sz="12" w:space="0" w:color="auto"/>
            </w:tcBorders>
          </w:tcPr>
          <w:p w:rsidR="002D3DD8" w:rsidRPr="00E276D9" w:rsidRDefault="004D46A3" w:rsidP="001515BC">
            <w:pPr>
              <w:jc w:val="both"/>
              <w:rPr>
                <w:rFonts w:cs="Arial"/>
                <w:szCs w:val="18"/>
              </w:rPr>
            </w:pPr>
            <w:r w:rsidRPr="00E276D9">
              <w:rPr>
                <w:rFonts w:cs="Arial"/>
                <w:szCs w:val="18"/>
              </w:rPr>
              <w:t>6444 H</w:t>
            </w:r>
            <w:r w:rsidR="002D3DD8" w:rsidRPr="00E276D9">
              <w:rPr>
                <w:rFonts w:cs="Arial"/>
                <w:szCs w:val="18"/>
              </w:rPr>
              <w:t xml:space="preserve">  čašník, servírka</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Stupeň vzdelania</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stre</w:t>
            </w:r>
            <w:r w:rsidR="004D46A3" w:rsidRPr="00E276D9">
              <w:rPr>
                <w:rFonts w:cs="Arial"/>
                <w:szCs w:val="18"/>
              </w:rPr>
              <w:t xml:space="preserve">dné odborné vzdelanie </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Dĺžka štúdia</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3 roky</w:t>
            </w:r>
          </w:p>
        </w:tc>
      </w:tr>
      <w:tr w:rsidR="002D3DD8" w:rsidRPr="00E276D9" w:rsidTr="001515BC">
        <w:tc>
          <w:tcPr>
            <w:tcW w:w="4320" w:type="dxa"/>
            <w:tcBorders>
              <w:left w:val="single" w:sz="12" w:space="0" w:color="auto"/>
              <w:bottom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Forma štúdia </w:t>
            </w:r>
          </w:p>
        </w:tc>
        <w:tc>
          <w:tcPr>
            <w:tcW w:w="4860" w:type="dxa"/>
            <w:tcBorders>
              <w:left w:val="single" w:sz="12" w:space="0" w:color="auto"/>
              <w:bottom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denná</w:t>
            </w:r>
          </w:p>
        </w:tc>
      </w:tr>
    </w:tbl>
    <w:p w:rsidR="002D3DD8" w:rsidRPr="00DC5473" w:rsidRDefault="002D3DD8" w:rsidP="002D3DD8">
      <w:pPr>
        <w:pStyle w:val="Nadpis3"/>
        <w:rPr>
          <w:szCs w:val="28"/>
        </w:rPr>
      </w:pPr>
      <w:bookmarkStart w:id="89" w:name="_Charakteristika_absolventa"/>
      <w:bookmarkStart w:id="90" w:name="_Toc235593269"/>
      <w:bookmarkStart w:id="91" w:name="_Toc238534342"/>
      <w:bookmarkStart w:id="92" w:name="_Toc267991107"/>
      <w:bookmarkStart w:id="93" w:name="_Toc396206040"/>
      <w:bookmarkEnd w:id="89"/>
      <w:r w:rsidRPr="00DC5473">
        <w:rPr>
          <w:szCs w:val="28"/>
        </w:rPr>
        <w:t>Charakteristika absolventa</w:t>
      </w:r>
      <w:bookmarkEnd w:id="90"/>
      <w:bookmarkEnd w:id="91"/>
      <w:bookmarkEnd w:id="92"/>
      <w:bookmarkEnd w:id="93"/>
    </w:p>
    <w:p w:rsidR="002D3DD8" w:rsidRPr="00E276D9" w:rsidRDefault="002D3DD8" w:rsidP="002D3DD8">
      <w:pPr>
        <w:spacing w:after="120"/>
        <w:ind w:firstLine="708"/>
        <w:jc w:val="both"/>
        <w:rPr>
          <w:rFonts w:cs="Arial"/>
          <w:szCs w:val="18"/>
        </w:rPr>
      </w:pPr>
      <w:bookmarkStart w:id="94" w:name="_Toc235593271"/>
      <w:bookmarkStart w:id="95" w:name="_Toc267991109"/>
      <w:r w:rsidRPr="00E276D9">
        <w:rPr>
          <w:rFonts w:cs="Arial"/>
          <w:szCs w:val="18"/>
        </w:rPr>
        <w:t xml:space="preserve">Absolvent trojročného učebného odboru 6444 </w:t>
      </w:r>
      <w:r w:rsidR="00C2695E" w:rsidRPr="00E276D9">
        <w:rPr>
          <w:rFonts w:cs="Arial"/>
          <w:szCs w:val="18"/>
        </w:rPr>
        <w:t>H</w:t>
      </w:r>
      <w:r w:rsidRPr="00E276D9">
        <w:rPr>
          <w:rFonts w:cs="Arial"/>
          <w:szCs w:val="18"/>
        </w:rPr>
        <w:t xml:space="preserve">  čašník, servírka po ukončení štúdia úspešne vykonanou záverečnou skúškou získava  kvalifikáciu na úrovni stredného odborného vzdelania. Po ukončení prípravy samostatne zvládne jednoduchú a zložitú obsluhu hostí v zariadeniach spoločného stravovania (reštaurácie, hotely, bary, bistrá, penzióny, chaty a pod.) pri bežných prevádzkach ako aj pri slávnostných príležitostiach, uviesť hostí a poskytnúť pomoc klientom pri výbere z jedálneho lístka, pripravuje miešané nápoje aj podľa vlastných receptúr, dokončuje jedlá pred hosťom a pripravuje tabule na slávnostné príležitostí. Absolvent vie pripraviť pracovisko a ovláda všetky práce spojené so stolovaním. Vie prijímať jednoduché a zložité objednávky, podávať informácie o jedlách a nápojoch. Ovláda zásady vedenia administratívy a účtovania v prevádzke, vie účtovať na kontrolnej pokladnici, inkasovať tržby, písať jedálne lístky, čapovať a ošetrovať nápoje, ošetrovať a skladovať potraviny a používaný inventár (poháre, nádoby, príbory a pod.). </w:t>
      </w:r>
    </w:p>
    <w:p w:rsidR="002D3DD8" w:rsidRPr="00E276D9" w:rsidRDefault="002D3DD8" w:rsidP="002D3DD8">
      <w:pPr>
        <w:spacing w:before="120"/>
        <w:jc w:val="both"/>
        <w:rPr>
          <w:rFonts w:cs="Arial"/>
          <w:szCs w:val="18"/>
        </w:rPr>
      </w:pPr>
      <w:r w:rsidRPr="00E276D9">
        <w:rPr>
          <w:rFonts w:cs="Arial"/>
          <w:szCs w:val="18"/>
        </w:rPr>
        <w:t xml:space="preserve">V rámci pracovnej pozície sú na absolventa kladené požiadavky na schopnosť pracovať v tíme, schopnosť sociálneho kontaktu a empatie.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2D3DD8" w:rsidRPr="00E276D9" w:rsidRDefault="002D3DD8" w:rsidP="002D3DD8">
      <w:pPr>
        <w:spacing w:after="120"/>
        <w:ind w:firstLine="708"/>
        <w:jc w:val="both"/>
        <w:rPr>
          <w:rFonts w:cs="Arial"/>
          <w:szCs w:val="18"/>
        </w:rPr>
      </w:pPr>
    </w:p>
    <w:p w:rsidR="002D3DD8" w:rsidRPr="00E276D9" w:rsidRDefault="002D3DD8" w:rsidP="002D3DD8">
      <w:pPr>
        <w:spacing w:after="120"/>
        <w:ind w:firstLine="708"/>
        <w:jc w:val="both"/>
        <w:rPr>
          <w:rFonts w:cs="Arial"/>
          <w:szCs w:val="18"/>
        </w:rPr>
      </w:pPr>
      <w:r w:rsidRPr="00E276D9">
        <w:rPr>
          <w:rFonts w:cs="Arial"/>
          <w:szCs w:val="18"/>
        </w:rPr>
        <w:t xml:space="preserve">Povolanie čašník, servírka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súkromný podnikateľ v oblasti cestovného ruchu a spoločného stravovania. </w:t>
      </w:r>
    </w:p>
    <w:p w:rsidR="002D3DD8" w:rsidRPr="00E276D9" w:rsidRDefault="002D3DD8" w:rsidP="002D3DD8">
      <w:pPr>
        <w:spacing w:after="120"/>
        <w:ind w:firstLine="708"/>
        <w:jc w:val="both"/>
        <w:rPr>
          <w:rFonts w:cs="Arial"/>
          <w:snapToGrid w:val="0"/>
          <w:szCs w:val="18"/>
        </w:rPr>
      </w:pPr>
      <w:r w:rsidRPr="00E276D9">
        <w:rPr>
          <w:rFonts w:cs="Arial"/>
          <w:snapToGrid w:val="0"/>
          <w:szCs w:val="18"/>
        </w:rPr>
        <w:t>Absolventi z</w:t>
      </w:r>
      <w:r w:rsidR="00AC6A71" w:rsidRPr="00E276D9">
        <w:rPr>
          <w:rFonts w:cs="Arial"/>
          <w:snapToGrid w:val="0"/>
          <w:szCs w:val="18"/>
        </w:rPr>
        <w:t>ískajú schopnosť komunikovať v 1</w:t>
      </w:r>
      <w:r w:rsidRPr="00E276D9">
        <w:rPr>
          <w:rFonts w:cs="Arial"/>
          <w:snapToGrid w:val="0"/>
          <w:szCs w:val="18"/>
        </w:rPr>
        <w:t xml:space="preserve"> cudz</w:t>
      </w:r>
      <w:r w:rsidR="00AC6A71" w:rsidRPr="00E276D9">
        <w:rPr>
          <w:rFonts w:cs="Arial"/>
          <w:snapToGrid w:val="0"/>
          <w:szCs w:val="18"/>
        </w:rPr>
        <w:t>om jazyku</w:t>
      </w:r>
      <w:r w:rsidRPr="00E276D9">
        <w:rPr>
          <w:rFonts w:cs="Arial"/>
          <w:snapToGrid w:val="0"/>
          <w:szCs w:val="18"/>
        </w:rPr>
        <w:t>,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E276D9" w:rsidRDefault="002D3DD8" w:rsidP="002D3DD8">
      <w:pPr>
        <w:spacing w:after="120"/>
        <w:ind w:firstLine="708"/>
        <w:jc w:val="both"/>
        <w:rPr>
          <w:rFonts w:cs="Arial"/>
          <w:szCs w:val="18"/>
        </w:rPr>
      </w:pPr>
      <w:r w:rsidRPr="00E276D9">
        <w:rPr>
          <w:rFonts w:cs="Arial"/>
          <w:szCs w:val="18"/>
        </w:rPr>
        <w:t>Po ukončení štúdia získava absolvent výučný list. Môže pokračovať v</w:t>
      </w:r>
      <w:r w:rsidR="00AC6A71" w:rsidRPr="00E276D9">
        <w:rPr>
          <w:rFonts w:cs="Arial"/>
          <w:szCs w:val="18"/>
        </w:rPr>
        <w:t xml:space="preserve"> nadstavbovom </w:t>
      </w:r>
      <w:r w:rsidRPr="00E276D9">
        <w:rPr>
          <w:rFonts w:cs="Arial"/>
          <w:szCs w:val="18"/>
        </w:rPr>
        <w:t>štúdiu pre absolventov trojročných  odborov v rámci denného alebo dia</w:t>
      </w:r>
      <w:r w:rsidR="00AC6A71" w:rsidRPr="00E276D9">
        <w:rPr>
          <w:rFonts w:cs="Arial"/>
          <w:szCs w:val="18"/>
        </w:rPr>
        <w:t>ľkového štúdia</w:t>
      </w:r>
      <w:r w:rsidRPr="00E276D9">
        <w:rPr>
          <w:rFonts w:cs="Arial"/>
          <w:szCs w:val="18"/>
        </w:rPr>
        <w:t xml:space="preserve">. </w:t>
      </w:r>
    </w:p>
    <w:p w:rsidR="002D3DD8" w:rsidRPr="00E276D9" w:rsidRDefault="002D3DD8" w:rsidP="002D3DD8">
      <w:pPr>
        <w:spacing w:after="120"/>
        <w:jc w:val="both"/>
        <w:rPr>
          <w:rFonts w:cs="Arial"/>
          <w:szCs w:val="18"/>
        </w:rPr>
      </w:pPr>
    </w:p>
    <w:p w:rsidR="002D3DD8" w:rsidRPr="00DC5473" w:rsidRDefault="002D3DD8" w:rsidP="002D3DD8">
      <w:pPr>
        <w:pStyle w:val="Nadpis3"/>
        <w:rPr>
          <w:szCs w:val="28"/>
        </w:rPr>
      </w:pPr>
      <w:bookmarkStart w:id="96" w:name="_Kompetencie_absolventa"/>
      <w:bookmarkStart w:id="97" w:name="_Toc235593270"/>
      <w:bookmarkStart w:id="98" w:name="_Toc267991108"/>
      <w:bookmarkStart w:id="99" w:name="_Toc270360842"/>
      <w:bookmarkStart w:id="100" w:name="_Toc396206041"/>
      <w:bookmarkEnd w:id="96"/>
      <w:r w:rsidRPr="00DC5473">
        <w:rPr>
          <w:szCs w:val="28"/>
        </w:rPr>
        <w:t>Kompetencie absolventa</w:t>
      </w:r>
      <w:bookmarkEnd w:id="97"/>
      <w:bookmarkEnd w:id="98"/>
      <w:bookmarkEnd w:id="99"/>
      <w:bookmarkEnd w:id="100"/>
    </w:p>
    <w:p w:rsidR="002D3DD8" w:rsidRPr="00E276D9" w:rsidRDefault="002D3DD8" w:rsidP="002D3DD8">
      <w:pPr>
        <w:rPr>
          <w:rFonts w:cs="Arial"/>
          <w:szCs w:val="18"/>
        </w:rPr>
      </w:pPr>
    </w:p>
    <w:p w:rsidR="002D3DD8" w:rsidRPr="00E276D9" w:rsidRDefault="00C2695E" w:rsidP="002D3DD8">
      <w:pPr>
        <w:spacing w:after="120"/>
        <w:ind w:firstLine="708"/>
        <w:jc w:val="both"/>
        <w:rPr>
          <w:rFonts w:cs="Arial"/>
          <w:szCs w:val="18"/>
        </w:rPr>
      </w:pPr>
      <w:r w:rsidRPr="00E276D9">
        <w:rPr>
          <w:rFonts w:cs="Arial"/>
          <w:szCs w:val="18"/>
        </w:rPr>
        <w:t>Absolvent učebného odboru 6444 H</w:t>
      </w:r>
      <w:r w:rsidR="002D3DD8" w:rsidRPr="00E276D9">
        <w:rPr>
          <w:rFonts w:cs="Arial"/>
          <w:szCs w:val="18"/>
        </w:rPr>
        <w:t xml:space="preserve"> čašník, servírka po absolvovaní vzdelávacieho programu disponuje týmito kompetenciami:</w:t>
      </w:r>
    </w:p>
    <w:p w:rsidR="00907605" w:rsidRPr="00E276D9" w:rsidRDefault="00907605" w:rsidP="00907605">
      <w:pPr>
        <w:pStyle w:val="Prvzarkazkladnhotextu"/>
        <w:rPr>
          <w:rFonts w:cs="Arial"/>
          <w:b/>
          <w:szCs w:val="18"/>
          <w:u w:val="single"/>
          <w:lang w:val="sk-SK"/>
        </w:rPr>
      </w:pPr>
      <w:r w:rsidRPr="00E276D9">
        <w:rPr>
          <w:rFonts w:cs="Arial"/>
          <w:b/>
          <w:szCs w:val="18"/>
          <w:u w:val="single"/>
          <w:lang w:val="sk-SK"/>
        </w:rPr>
        <w:t>Kľúčové kompetencie</w:t>
      </w:r>
    </w:p>
    <w:p w:rsidR="00A60900" w:rsidRPr="00E276D9" w:rsidRDefault="00A60900" w:rsidP="00907605">
      <w:pPr>
        <w:pStyle w:val="Prvzarkazkladnhotextu"/>
        <w:rPr>
          <w:rFonts w:cs="Arial"/>
          <w:b/>
          <w:szCs w:val="18"/>
          <w:u w:val="single"/>
          <w:lang w:val="sk-SK"/>
        </w:rPr>
      </w:pPr>
    </w:p>
    <w:p w:rsidR="00907605" w:rsidRPr="00E276D9" w:rsidRDefault="00907605" w:rsidP="00435654">
      <w:pPr>
        <w:pStyle w:val="Prvzarkazkladnhotextu"/>
        <w:numPr>
          <w:ilvl w:val="0"/>
          <w:numId w:val="35"/>
        </w:numPr>
        <w:spacing w:after="120"/>
        <w:rPr>
          <w:rFonts w:cs="Arial"/>
          <w:b/>
          <w:szCs w:val="18"/>
          <w:lang w:val="sk-SK"/>
        </w:rPr>
      </w:pPr>
      <w:r w:rsidRPr="00E276D9">
        <w:rPr>
          <w:rFonts w:cs="Arial"/>
          <w:b/>
          <w:szCs w:val="18"/>
          <w:lang w:val="sk-SK"/>
        </w:rPr>
        <w:t>Spôsobilosti konať samostatne v spoločenskom a pracovnom živote</w:t>
      </w:r>
    </w:p>
    <w:p w:rsidR="00907605" w:rsidRPr="00E276D9" w:rsidRDefault="00907605" w:rsidP="00907605">
      <w:pPr>
        <w:pStyle w:val="Prvzarkazkladnhotextu"/>
        <w:ind w:firstLine="0"/>
        <w:jc w:val="both"/>
        <w:rPr>
          <w:rFonts w:cs="Arial"/>
          <w:szCs w:val="18"/>
          <w:lang w:val="sk-SK"/>
        </w:rPr>
      </w:pPr>
      <w:r w:rsidRPr="00E276D9">
        <w:rPr>
          <w:rFonts w:cs="Arial"/>
          <w:szCs w:val="18"/>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907605" w:rsidRPr="00E276D9" w:rsidRDefault="00907605" w:rsidP="00907605">
      <w:pPr>
        <w:pStyle w:val="Prvzarkazkladnhotextu"/>
        <w:rPr>
          <w:rFonts w:cs="Arial"/>
          <w:szCs w:val="18"/>
          <w:lang w:val="sk-SK"/>
        </w:rPr>
      </w:pPr>
      <w:r w:rsidRPr="00E276D9">
        <w:rPr>
          <w:rFonts w:cs="Arial"/>
          <w:szCs w:val="18"/>
          <w:lang w:val="sk-SK"/>
        </w:rPr>
        <w:t>Absolvent má:</w:t>
      </w:r>
    </w:p>
    <w:p w:rsidR="00907605" w:rsidRPr="00E276D9" w:rsidRDefault="00CE3257" w:rsidP="00907605">
      <w:pPr>
        <w:pStyle w:val="Prvzarkazkladnhotextu"/>
        <w:rPr>
          <w:rFonts w:cs="Arial"/>
          <w:szCs w:val="18"/>
          <w:lang w:val="sk-SK"/>
        </w:rPr>
      </w:pPr>
      <w:r w:rsidRPr="00E276D9">
        <w:rPr>
          <w:rFonts w:cs="Arial"/>
          <w:szCs w:val="18"/>
          <w:lang w:val="sk-SK"/>
        </w:rPr>
        <w:t xml:space="preserve">- </w:t>
      </w:r>
      <w:r w:rsidR="00907605" w:rsidRPr="00E276D9">
        <w:rPr>
          <w:rFonts w:cs="Arial"/>
          <w:szCs w:val="18"/>
          <w:lang w:val="sk-SK"/>
        </w:rPr>
        <w:t xml:space="preserve">reálne zdôvodňovať svoje názory, konania a rozhodnutia,   </w:t>
      </w:r>
    </w:p>
    <w:p w:rsidR="00907605" w:rsidRPr="00E276D9" w:rsidRDefault="00907605" w:rsidP="00907605">
      <w:pPr>
        <w:pStyle w:val="Prvzarkazkladnhotextu"/>
        <w:rPr>
          <w:rFonts w:cs="Arial"/>
          <w:szCs w:val="18"/>
          <w:lang w:val="sk-SK"/>
        </w:rPr>
      </w:pPr>
      <w:r w:rsidRPr="00E276D9">
        <w:rPr>
          <w:rFonts w:cs="Arial"/>
          <w:szCs w:val="18"/>
          <w:lang w:val="sk-SK"/>
        </w:rPr>
        <w:t>- porovnať</w:t>
      </w:r>
      <w:r w:rsidR="00CE3257" w:rsidRPr="00E276D9">
        <w:rPr>
          <w:rFonts w:cs="Arial"/>
          <w:szCs w:val="18"/>
          <w:lang w:val="sk-SK"/>
        </w:rPr>
        <w:t xml:space="preserve"> bežné</w:t>
      </w:r>
      <w:r w:rsidRPr="00E276D9">
        <w:rPr>
          <w:rFonts w:cs="Arial"/>
          <w:szCs w:val="18"/>
          <w:lang w:val="sk-SK"/>
        </w:rPr>
        <w:t xml:space="preserve"> pravidlá, zákonitosti, predpisy, sociálne normy, morálne zásady, vlastné</w:t>
      </w:r>
    </w:p>
    <w:p w:rsidR="00907605" w:rsidRPr="00E276D9" w:rsidRDefault="00907605" w:rsidP="00907605">
      <w:pPr>
        <w:pStyle w:val="Prvzarkazkladnhotextu"/>
        <w:ind w:left="210" w:firstLine="0"/>
        <w:rPr>
          <w:rFonts w:cs="Arial"/>
          <w:szCs w:val="18"/>
          <w:lang w:val="sk-SK"/>
        </w:rPr>
      </w:pPr>
      <w:r w:rsidRPr="00E276D9">
        <w:rPr>
          <w:rFonts w:cs="Arial"/>
          <w:szCs w:val="18"/>
          <w:lang w:val="sk-SK"/>
        </w:rPr>
        <w:lastRenderedPageBreak/>
        <w:t>a celospoločenské očakávania v systéme, v ktorom existuje,</w:t>
      </w:r>
    </w:p>
    <w:p w:rsidR="00907605" w:rsidRPr="00E276D9" w:rsidRDefault="00907605" w:rsidP="00907605">
      <w:pPr>
        <w:pStyle w:val="Prvzarkazkladnhotextu"/>
        <w:rPr>
          <w:rFonts w:cs="Arial"/>
          <w:szCs w:val="18"/>
          <w:lang w:val="sk-SK"/>
        </w:rPr>
      </w:pPr>
      <w:r w:rsidRPr="00E276D9">
        <w:rPr>
          <w:rFonts w:cs="Arial"/>
          <w:szCs w:val="18"/>
          <w:lang w:val="sk-SK"/>
        </w:rPr>
        <w:t>- identifikovať priame a nepriame dôsledky svojej činnosti,</w:t>
      </w:r>
    </w:p>
    <w:p w:rsidR="00907605" w:rsidRPr="00E276D9" w:rsidRDefault="00907605" w:rsidP="00907605">
      <w:pPr>
        <w:pStyle w:val="Prvzarkazkladnhotextu"/>
        <w:rPr>
          <w:rFonts w:cs="Arial"/>
          <w:szCs w:val="18"/>
          <w:lang w:val="sk-SK"/>
        </w:rPr>
      </w:pPr>
      <w:r w:rsidRPr="00E276D9">
        <w:rPr>
          <w:rFonts w:cs="Arial"/>
          <w:szCs w:val="18"/>
          <w:lang w:val="sk-SK"/>
        </w:rPr>
        <w:t>- vybrať si správne rozhodnutie a cieľ z rôznych možností,</w:t>
      </w:r>
    </w:p>
    <w:p w:rsidR="00907605" w:rsidRPr="00E276D9" w:rsidRDefault="00907605" w:rsidP="00907605">
      <w:pPr>
        <w:pStyle w:val="Prvzarkazkladnhotextu"/>
        <w:rPr>
          <w:rFonts w:cs="Arial"/>
          <w:szCs w:val="18"/>
          <w:lang w:val="sk-SK"/>
        </w:rPr>
      </w:pPr>
      <w:r w:rsidRPr="00E276D9">
        <w:rPr>
          <w:rFonts w:cs="Arial"/>
          <w:szCs w:val="18"/>
          <w:lang w:val="sk-SK"/>
        </w:rPr>
        <w:t>- vysvetliť svoje životné plány, záujmy a predsavzatia,</w:t>
      </w:r>
    </w:p>
    <w:p w:rsidR="00907605" w:rsidRPr="00E276D9" w:rsidRDefault="00907605" w:rsidP="00CE3257">
      <w:pPr>
        <w:pStyle w:val="Prvzarkazkladnhotextu"/>
        <w:rPr>
          <w:rFonts w:cs="Arial"/>
          <w:szCs w:val="18"/>
          <w:lang w:val="sk-SK"/>
        </w:rPr>
      </w:pPr>
      <w:r w:rsidRPr="00E276D9">
        <w:rPr>
          <w:rFonts w:cs="Arial"/>
          <w:szCs w:val="18"/>
          <w:lang w:val="sk-SK"/>
        </w:rPr>
        <w:t>- popísať svoje ľudské práva, popísať svoje povinnosti, záujmy, obmedzenia a potreby,</w:t>
      </w:r>
    </w:p>
    <w:p w:rsidR="00907605" w:rsidRPr="00E276D9" w:rsidRDefault="00907605" w:rsidP="00907605">
      <w:pPr>
        <w:pStyle w:val="Prvzarkazkladnhotextu"/>
        <w:rPr>
          <w:rFonts w:cs="Arial"/>
          <w:szCs w:val="18"/>
          <w:lang w:val="sk-SK"/>
        </w:rPr>
      </w:pPr>
      <w:r w:rsidRPr="00E276D9">
        <w:rPr>
          <w:rFonts w:cs="Arial"/>
          <w:szCs w:val="18"/>
          <w:lang w:val="sk-SK"/>
        </w:rPr>
        <w:t>- zdôvodňovať svoje argumenty, riešenia, potreby, práva, povinnosti a konanie.</w:t>
      </w:r>
    </w:p>
    <w:p w:rsidR="00907605" w:rsidRPr="00E276D9" w:rsidRDefault="00907605" w:rsidP="00907605">
      <w:pPr>
        <w:pStyle w:val="Prvzarkazkladnhotextu"/>
        <w:rPr>
          <w:rFonts w:cs="Arial"/>
          <w:szCs w:val="18"/>
          <w:lang w:val="sk-SK"/>
        </w:rPr>
      </w:pPr>
    </w:p>
    <w:p w:rsidR="00907605" w:rsidRPr="00E276D9" w:rsidRDefault="00907605" w:rsidP="00435654">
      <w:pPr>
        <w:pStyle w:val="Prvzarkazkladnhotextu"/>
        <w:numPr>
          <w:ilvl w:val="0"/>
          <w:numId w:val="35"/>
        </w:numPr>
        <w:spacing w:after="120"/>
        <w:rPr>
          <w:rFonts w:cs="Arial"/>
          <w:szCs w:val="18"/>
          <w:lang w:val="sk-SK"/>
        </w:rPr>
      </w:pPr>
      <w:r w:rsidRPr="00E276D9">
        <w:rPr>
          <w:rFonts w:cs="Arial"/>
          <w:b/>
          <w:szCs w:val="18"/>
          <w:lang w:val="sk-SK"/>
        </w:rPr>
        <w:t>Spôsobilosť interaktívne používať vedomosti, informačné a</w:t>
      </w:r>
      <w:r w:rsidR="00467542">
        <w:rPr>
          <w:rFonts w:cs="Arial"/>
          <w:b/>
          <w:szCs w:val="18"/>
          <w:lang w:val="sk-SK"/>
        </w:rPr>
        <w:t> </w:t>
      </w:r>
      <w:r w:rsidRPr="00E276D9">
        <w:rPr>
          <w:rFonts w:cs="Arial"/>
          <w:b/>
          <w:szCs w:val="18"/>
          <w:lang w:val="sk-SK"/>
        </w:rPr>
        <w:t>komunikačné</w:t>
      </w:r>
      <w:r w:rsidR="00467542">
        <w:rPr>
          <w:rFonts w:cs="Arial"/>
          <w:b/>
          <w:szCs w:val="18"/>
          <w:lang w:val="sk-SK"/>
        </w:rPr>
        <w:t xml:space="preserve"> </w:t>
      </w:r>
      <w:r w:rsidRPr="00E276D9">
        <w:rPr>
          <w:rFonts w:cs="Arial"/>
          <w:b/>
          <w:szCs w:val="18"/>
          <w:lang w:val="sk-SK"/>
        </w:rPr>
        <w:t>technológie, komunikovať v štátnom, materinskom a cudzom jazyku</w:t>
      </w:r>
    </w:p>
    <w:p w:rsidR="00907605" w:rsidRPr="00E276D9" w:rsidRDefault="00907605" w:rsidP="00907605">
      <w:pPr>
        <w:pStyle w:val="Prvzarkazkladnhotextu"/>
        <w:tabs>
          <w:tab w:val="left" w:pos="709"/>
        </w:tabs>
        <w:ind w:firstLine="0"/>
        <w:jc w:val="both"/>
        <w:rPr>
          <w:rFonts w:cs="Arial"/>
          <w:szCs w:val="18"/>
          <w:lang w:val="sk-SK"/>
        </w:rPr>
      </w:pPr>
      <w:r w:rsidRPr="00E276D9">
        <w:rPr>
          <w:rFonts w:cs="Arial"/>
          <w:szCs w:val="18"/>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w:t>
      </w:r>
      <w:r w:rsidR="00CE3257" w:rsidRPr="00E276D9">
        <w:rPr>
          <w:rFonts w:cs="Arial"/>
          <w:szCs w:val="18"/>
          <w:lang w:val="sk-SK"/>
        </w:rPr>
        <w:t>ť základné zručnosti</w:t>
      </w:r>
      <w:r w:rsidRPr="00E276D9">
        <w:rPr>
          <w:rFonts w:cs="Arial"/>
          <w:szCs w:val="18"/>
          <w:lang w:val="sk-SK"/>
        </w:rPr>
        <w:t>.</w:t>
      </w:r>
    </w:p>
    <w:p w:rsidR="00907605" w:rsidRPr="00E276D9" w:rsidRDefault="00907605" w:rsidP="00907605">
      <w:pPr>
        <w:pStyle w:val="Prvzarkazkladnhotextu"/>
        <w:jc w:val="both"/>
        <w:rPr>
          <w:rFonts w:cs="Arial"/>
          <w:szCs w:val="18"/>
          <w:lang w:val="sk-SK"/>
        </w:rPr>
      </w:pPr>
      <w:r w:rsidRPr="00E276D9">
        <w:rPr>
          <w:rFonts w:cs="Arial"/>
          <w:szCs w:val="18"/>
          <w:lang w:val="sk-SK"/>
        </w:rPr>
        <w:t>Absolvent má:</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w:t>
      </w:r>
      <w:r w:rsidR="00CE3257" w:rsidRPr="00E276D9">
        <w:rPr>
          <w:rFonts w:cs="Arial"/>
          <w:szCs w:val="18"/>
          <w:lang w:val="sk-SK"/>
        </w:rPr>
        <w:t>spoľahlivo sa vyjadrovať</w:t>
      </w:r>
      <w:r w:rsidRPr="00E276D9">
        <w:rPr>
          <w:rFonts w:cs="Arial"/>
          <w:szCs w:val="18"/>
          <w:lang w:val="sk-SK"/>
        </w:rPr>
        <w:t xml:space="preserve"> v materinskom jazyku v písomnej a hovorenej forme,</w:t>
      </w:r>
    </w:p>
    <w:p w:rsidR="00907605" w:rsidRPr="00E276D9" w:rsidRDefault="00CE3257" w:rsidP="00907605">
      <w:pPr>
        <w:pStyle w:val="Prvzarkazkladnhotextu"/>
        <w:jc w:val="both"/>
        <w:rPr>
          <w:rFonts w:cs="Arial"/>
          <w:szCs w:val="18"/>
          <w:lang w:val="sk-SK"/>
        </w:rPr>
      </w:pPr>
      <w:r w:rsidRPr="00E276D9">
        <w:rPr>
          <w:rFonts w:cs="Arial"/>
          <w:szCs w:val="18"/>
          <w:lang w:val="sk-SK"/>
        </w:rPr>
        <w:t>- vyjadrovať sa v jednom</w:t>
      </w:r>
      <w:r w:rsidR="00907605" w:rsidRPr="00E276D9">
        <w:rPr>
          <w:rFonts w:cs="Arial"/>
          <w:szCs w:val="18"/>
          <w:lang w:val="sk-SK"/>
        </w:rPr>
        <w:t xml:space="preserve"> cudzom jazyku v písomnej a hovorenej forme,</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riešiť </w:t>
      </w:r>
      <w:r w:rsidR="00CE3257" w:rsidRPr="00E276D9">
        <w:rPr>
          <w:rFonts w:cs="Arial"/>
          <w:szCs w:val="18"/>
          <w:lang w:val="sk-SK"/>
        </w:rPr>
        <w:t xml:space="preserve">bežné </w:t>
      </w:r>
      <w:r w:rsidRPr="00E276D9">
        <w:rPr>
          <w:rFonts w:cs="Arial"/>
          <w:szCs w:val="18"/>
          <w:lang w:val="sk-SK"/>
        </w:rPr>
        <w:t>matematické príklady a rôzne situácie,</w:t>
      </w:r>
    </w:p>
    <w:p w:rsidR="00907605" w:rsidRPr="00E276D9" w:rsidRDefault="00907605" w:rsidP="00907605">
      <w:pPr>
        <w:pStyle w:val="Prvzarkazkladnhotextu"/>
        <w:jc w:val="both"/>
        <w:rPr>
          <w:rFonts w:cs="Arial"/>
          <w:szCs w:val="18"/>
          <w:lang w:val="sk-SK"/>
        </w:rPr>
      </w:pPr>
      <w:r w:rsidRPr="00E276D9">
        <w:rPr>
          <w:rFonts w:cs="Arial"/>
          <w:szCs w:val="18"/>
          <w:lang w:val="sk-SK"/>
        </w:rPr>
        <w:t>- identifikovať, vyhľadávať, triediť a spracovať rôzne informácie a informačné zdroje,</w:t>
      </w:r>
    </w:p>
    <w:p w:rsidR="00907605" w:rsidRPr="00E276D9" w:rsidRDefault="00907605" w:rsidP="00907605">
      <w:pPr>
        <w:pStyle w:val="Prvzarkazkladnhotextu"/>
        <w:jc w:val="both"/>
        <w:rPr>
          <w:rFonts w:cs="Arial"/>
          <w:szCs w:val="18"/>
          <w:lang w:val="sk-SK"/>
        </w:rPr>
      </w:pPr>
      <w:r w:rsidRPr="00E276D9">
        <w:rPr>
          <w:rFonts w:cs="Arial"/>
          <w:szCs w:val="18"/>
          <w:lang w:val="sk-SK"/>
        </w:rPr>
        <w:t>- posudzovať vierohodnosť rôznych informačných zdrojov,</w:t>
      </w:r>
    </w:p>
    <w:p w:rsidR="00907605" w:rsidRPr="00E276D9" w:rsidRDefault="00907605" w:rsidP="00907605">
      <w:pPr>
        <w:pStyle w:val="Prvzarkazkladnhotextu"/>
        <w:jc w:val="both"/>
        <w:rPr>
          <w:rFonts w:cs="Arial"/>
          <w:szCs w:val="18"/>
          <w:lang w:val="sk-SK"/>
        </w:rPr>
      </w:pPr>
      <w:r w:rsidRPr="00E276D9">
        <w:rPr>
          <w:rFonts w:cs="Arial"/>
          <w:szCs w:val="18"/>
          <w:lang w:val="sk-SK"/>
        </w:rPr>
        <w:t>- hodnotiť kriticky získané informácie,</w:t>
      </w:r>
    </w:p>
    <w:p w:rsidR="00907605" w:rsidRPr="00E276D9" w:rsidRDefault="00907605" w:rsidP="00907605">
      <w:pPr>
        <w:pStyle w:val="Prvzarkazkladnhotextu"/>
        <w:jc w:val="both"/>
        <w:rPr>
          <w:rFonts w:cs="Arial"/>
          <w:szCs w:val="18"/>
          <w:lang w:val="sk-SK"/>
        </w:rPr>
      </w:pPr>
      <w:r w:rsidRPr="00E276D9">
        <w:rPr>
          <w:rFonts w:cs="Arial"/>
          <w:szCs w:val="18"/>
          <w:lang w:val="sk-SK"/>
        </w:rPr>
        <w:t>- formulovať, pozorovať, triediť a merať hypotézy,</w:t>
      </w:r>
    </w:p>
    <w:p w:rsidR="00907605" w:rsidRPr="00E276D9" w:rsidRDefault="00907605" w:rsidP="00907605">
      <w:pPr>
        <w:pStyle w:val="Prvzarkazkladnhotextu"/>
        <w:jc w:val="both"/>
        <w:rPr>
          <w:rFonts w:cs="Arial"/>
          <w:szCs w:val="18"/>
          <w:lang w:val="sk-SK"/>
        </w:rPr>
      </w:pPr>
      <w:r w:rsidRPr="00E276D9">
        <w:rPr>
          <w:rFonts w:cs="Arial"/>
          <w:szCs w:val="18"/>
          <w:lang w:val="sk-SK"/>
        </w:rPr>
        <w:t>- overovať a interpretovať získané údaje,</w:t>
      </w:r>
    </w:p>
    <w:p w:rsidR="00907605" w:rsidRPr="00E276D9" w:rsidRDefault="00907605" w:rsidP="00907605">
      <w:pPr>
        <w:pStyle w:val="Prvzarkazkladnhotextu"/>
        <w:jc w:val="both"/>
        <w:rPr>
          <w:rFonts w:cs="Arial"/>
          <w:szCs w:val="18"/>
          <w:lang w:val="sk-SK"/>
        </w:rPr>
      </w:pPr>
      <w:r w:rsidRPr="00E276D9">
        <w:rPr>
          <w:rFonts w:cs="Arial"/>
          <w:szCs w:val="18"/>
          <w:lang w:val="sk-SK"/>
        </w:rPr>
        <w:t>- pracovať s elektronickou poštou,</w:t>
      </w:r>
    </w:p>
    <w:p w:rsidR="00907605" w:rsidRPr="00E276D9" w:rsidRDefault="00907605" w:rsidP="00907605">
      <w:pPr>
        <w:pStyle w:val="Prvzarkazkladnhotextu"/>
        <w:jc w:val="both"/>
        <w:rPr>
          <w:rFonts w:cs="Arial"/>
          <w:szCs w:val="18"/>
          <w:lang w:val="sk-SK"/>
        </w:rPr>
      </w:pPr>
      <w:r w:rsidRPr="00E276D9">
        <w:rPr>
          <w:rFonts w:cs="Arial"/>
          <w:szCs w:val="18"/>
          <w:lang w:val="sk-SK"/>
        </w:rPr>
        <w:t>- pracovať s</w:t>
      </w:r>
      <w:r w:rsidR="00CE3257" w:rsidRPr="00E276D9">
        <w:rPr>
          <w:rFonts w:cs="Arial"/>
          <w:szCs w:val="18"/>
          <w:lang w:val="sk-SK"/>
        </w:rPr>
        <w:t>o základnými informačno-</w:t>
      </w:r>
      <w:r w:rsidRPr="00E276D9">
        <w:rPr>
          <w:rFonts w:cs="Arial"/>
          <w:szCs w:val="18"/>
          <w:lang w:val="sk-SK"/>
        </w:rPr>
        <w:t>komunikačnými technológiami.</w:t>
      </w:r>
    </w:p>
    <w:p w:rsidR="00907605" w:rsidRPr="00E276D9" w:rsidRDefault="00907605" w:rsidP="00907605">
      <w:pPr>
        <w:pStyle w:val="Prvzarkazkladnhotextu"/>
        <w:jc w:val="both"/>
        <w:rPr>
          <w:rFonts w:cs="Arial"/>
          <w:b/>
          <w:szCs w:val="18"/>
          <w:lang w:val="sk-SK"/>
        </w:rPr>
      </w:pPr>
    </w:p>
    <w:p w:rsidR="00907605" w:rsidRPr="00E276D9" w:rsidRDefault="00907605" w:rsidP="00435654">
      <w:pPr>
        <w:pStyle w:val="Prvzarkazkladnhotextu"/>
        <w:numPr>
          <w:ilvl w:val="0"/>
          <w:numId w:val="35"/>
        </w:numPr>
        <w:jc w:val="both"/>
        <w:rPr>
          <w:rFonts w:cs="Arial"/>
          <w:b/>
          <w:szCs w:val="18"/>
          <w:lang w:val="sk-SK"/>
        </w:rPr>
      </w:pPr>
      <w:r w:rsidRPr="00E276D9">
        <w:rPr>
          <w:rFonts w:cs="Arial"/>
          <w:b/>
          <w:szCs w:val="18"/>
          <w:lang w:val="sk-SK"/>
        </w:rPr>
        <w:t>Schopnosť pracovať v rôznorodých skupinách</w:t>
      </w:r>
    </w:p>
    <w:p w:rsidR="00A60900" w:rsidRPr="00E276D9" w:rsidRDefault="00A60900" w:rsidP="00A60900">
      <w:pPr>
        <w:pStyle w:val="Prvzarkazkladnhotextu"/>
        <w:ind w:left="570" w:firstLine="0"/>
        <w:jc w:val="both"/>
        <w:rPr>
          <w:rFonts w:cs="Arial"/>
          <w:b/>
          <w:szCs w:val="18"/>
          <w:lang w:val="sk-SK"/>
        </w:rPr>
      </w:pPr>
    </w:p>
    <w:p w:rsidR="00907605" w:rsidRPr="00E276D9" w:rsidRDefault="00907605" w:rsidP="00907605">
      <w:pPr>
        <w:pStyle w:val="Prvzarkazkladnhotextu"/>
        <w:ind w:firstLine="0"/>
        <w:jc w:val="both"/>
        <w:rPr>
          <w:rFonts w:cs="Arial"/>
          <w:szCs w:val="18"/>
          <w:lang w:val="sk-SK"/>
        </w:rPr>
      </w:pPr>
      <w:r w:rsidRPr="00E276D9">
        <w:rPr>
          <w:rFonts w:cs="Arial"/>
          <w:szCs w:val="18"/>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907605" w:rsidRPr="00E276D9" w:rsidRDefault="00907605" w:rsidP="00907605">
      <w:pPr>
        <w:pStyle w:val="Prvzarkazkladnhotextu"/>
        <w:jc w:val="both"/>
        <w:rPr>
          <w:rFonts w:cs="Arial"/>
          <w:szCs w:val="18"/>
          <w:lang w:val="sk-SK"/>
        </w:rPr>
      </w:pPr>
      <w:r w:rsidRPr="00E276D9">
        <w:rPr>
          <w:rFonts w:cs="Arial"/>
          <w:szCs w:val="18"/>
          <w:lang w:val="sk-SK"/>
        </w:rPr>
        <w:t>Absolvent má:</w:t>
      </w:r>
    </w:p>
    <w:p w:rsidR="00907605" w:rsidRPr="00E276D9" w:rsidRDefault="00907605" w:rsidP="00907605">
      <w:pPr>
        <w:pStyle w:val="Prvzarkazkladnhotextu"/>
        <w:jc w:val="both"/>
        <w:rPr>
          <w:rFonts w:cs="Arial"/>
          <w:szCs w:val="18"/>
          <w:lang w:val="sk-SK"/>
        </w:rPr>
      </w:pPr>
      <w:r w:rsidRPr="00E276D9">
        <w:rPr>
          <w:rFonts w:cs="Arial"/>
          <w:szCs w:val="18"/>
          <w:lang w:val="sk-SK"/>
        </w:rPr>
        <w:t>- prejaviť empatiu a sebareflexiu,</w:t>
      </w:r>
    </w:p>
    <w:p w:rsidR="00907605" w:rsidRPr="00E276D9" w:rsidRDefault="00907605" w:rsidP="00907605">
      <w:pPr>
        <w:pStyle w:val="Prvzarkazkladnhotextu"/>
        <w:jc w:val="both"/>
        <w:rPr>
          <w:rFonts w:cs="Arial"/>
          <w:szCs w:val="18"/>
          <w:lang w:val="sk-SK"/>
        </w:rPr>
      </w:pPr>
      <w:r w:rsidRPr="00E276D9">
        <w:rPr>
          <w:rFonts w:cs="Arial"/>
          <w:szCs w:val="18"/>
          <w:lang w:val="sk-SK"/>
        </w:rPr>
        <w:t>- vyjadriť svoje pocity a korigovať negativitu,</w:t>
      </w:r>
    </w:p>
    <w:p w:rsidR="00907605" w:rsidRPr="00E276D9" w:rsidRDefault="00907605" w:rsidP="00907605">
      <w:pPr>
        <w:pStyle w:val="Prvzarkazkladnhotextu"/>
        <w:jc w:val="both"/>
        <w:rPr>
          <w:rFonts w:cs="Arial"/>
          <w:szCs w:val="18"/>
          <w:lang w:val="sk-SK"/>
        </w:rPr>
      </w:pPr>
      <w:r w:rsidRPr="00E276D9">
        <w:rPr>
          <w:rFonts w:cs="Arial"/>
          <w:szCs w:val="18"/>
          <w:lang w:val="sk-SK"/>
        </w:rPr>
        <w:t>- motivovať pozitívne seba a druhých,</w:t>
      </w:r>
    </w:p>
    <w:p w:rsidR="00907605" w:rsidRPr="00E276D9" w:rsidRDefault="00907605" w:rsidP="00907605">
      <w:pPr>
        <w:pStyle w:val="Prvzarkazkladnhotextu"/>
        <w:jc w:val="both"/>
        <w:rPr>
          <w:rFonts w:cs="Arial"/>
          <w:szCs w:val="18"/>
          <w:lang w:val="sk-SK"/>
        </w:rPr>
      </w:pPr>
      <w:r w:rsidRPr="00E276D9">
        <w:rPr>
          <w:rFonts w:cs="Arial"/>
          <w:szCs w:val="18"/>
          <w:lang w:val="sk-SK"/>
        </w:rPr>
        <w:t>- ovplyvňovať ľudí (prehováranie, presvedčovanie),</w:t>
      </w:r>
    </w:p>
    <w:p w:rsidR="00907605" w:rsidRPr="00E276D9" w:rsidRDefault="00907605" w:rsidP="00907605">
      <w:pPr>
        <w:pStyle w:val="Prvzarkazkladnhotextu"/>
        <w:jc w:val="both"/>
        <w:rPr>
          <w:rFonts w:cs="Arial"/>
          <w:szCs w:val="18"/>
          <w:lang w:val="sk-SK"/>
        </w:rPr>
      </w:pPr>
      <w:r w:rsidRPr="00E276D9">
        <w:rPr>
          <w:rFonts w:cs="Arial"/>
          <w:szCs w:val="18"/>
          <w:lang w:val="sk-SK"/>
        </w:rPr>
        <w:t>- stanoviť priority cieľov,</w:t>
      </w:r>
    </w:p>
    <w:p w:rsidR="00907605" w:rsidRPr="00E276D9" w:rsidRDefault="00907605" w:rsidP="00907605">
      <w:pPr>
        <w:pStyle w:val="Prvzarkazkladnhotextu"/>
        <w:jc w:val="both"/>
        <w:rPr>
          <w:rFonts w:cs="Arial"/>
          <w:szCs w:val="18"/>
          <w:lang w:val="sk-SK"/>
        </w:rPr>
      </w:pPr>
      <w:r w:rsidRPr="00E276D9">
        <w:rPr>
          <w:rFonts w:cs="Arial"/>
          <w:szCs w:val="18"/>
          <w:lang w:val="sk-SK"/>
        </w:rPr>
        <w:t>- prezentovať svoje myšlienky, návrhy a postoje,</w:t>
      </w:r>
    </w:p>
    <w:p w:rsidR="00907605" w:rsidRPr="00E276D9" w:rsidRDefault="00907605" w:rsidP="00CE3257">
      <w:pPr>
        <w:pStyle w:val="Prvzarkazkladnhotextu"/>
        <w:jc w:val="both"/>
        <w:rPr>
          <w:rFonts w:cs="Arial"/>
          <w:szCs w:val="18"/>
          <w:lang w:val="sk-SK"/>
        </w:rPr>
      </w:pPr>
      <w:r w:rsidRPr="00E276D9">
        <w:rPr>
          <w:rFonts w:cs="Arial"/>
          <w:szCs w:val="18"/>
          <w:lang w:val="sk-SK"/>
        </w:rPr>
        <w:t>- diskutovať konštruktívne,  a pozorne počúvať druhých,</w:t>
      </w:r>
    </w:p>
    <w:p w:rsidR="00907605" w:rsidRPr="00E276D9" w:rsidRDefault="00907605" w:rsidP="00CE3257">
      <w:pPr>
        <w:pStyle w:val="Prvzarkazkladnhotextu"/>
        <w:jc w:val="both"/>
        <w:rPr>
          <w:rFonts w:cs="Arial"/>
          <w:szCs w:val="18"/>
          <w:lang w:val="sk-SK"/>
        </w:rPr>
      </w:pPr>
      <w:r w:rsidRPr="00E276D9">
        <w:rPr>
          <w:rFonts w:cs="Arial"/>
          <w:szCs w:val="18"/>
          <w:lang w:val="sk-SK"/>
        </w:rPr>
        <w:t>- rozhodnúť o výbere správneho názoru z rôznych možností,</w:t>
      </w:r>
    </w:p>
    <w:p w:rsidR="00907605" w:rsidRPr="00E276D9" w:rsidRDefault="00907605" w:rsidP="00907605">
      <w:pPr>
        <w:pStyle w:val="Prvzarkazkladnhotextu"/>
        <w:jc w:val="both"/>
        <w:rPr>
          <w:rFonts w:cs="Arial"/>
          <w:szCs w:val="18"/>
          <w:lang w:val="sk-SK"/>
        </w:rPr>
      </w:pPr>
      <w:r w:rsidRPr="00E276D9">
        <w:rPr>
          <w:rFonts w:cs="Arial"/>
          <w:szCs w:val="18"/>
          <w:lang w:val="sk-SK"/>
        </w:rPr>
        <w:t>- určovať najzávažnejšie rysy problému, rôzne možnosti riešenia, ich klady a zápory v danom kontexte</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aj v dlhodobejších súvislostiach, kritériá pre voľbu konečného optimálneho riešenia,</w:t>
      </w:r>
    </w:p>
    <w:p w:rsidR="00907605" w:rsidRPr="00E276D9" w:rsidRDefault="00907605" w:rsidP="00907605">
      <w:pPr>
        <w:pStyle w:val="Prvzarkazkladnhotextu"/>
        <w:jc w:val="both"/>
        <w:rPr>
          <w:rFonts w:cs="Arial"/>
          <w:szCs w:val="18"/>
          <w:lang w:val="sk-SK"/>
        </w:rPr>
      </w:pPr>
      <w:r w:rsidRPr="00E276D9">
        <w:rPr>
          <w:rFonts w:cs="Arial"/>
          <w:szCs w:val="18"/>
          <w:lang w:val="sk-SK"/>
        </w:rPr>
        <w:t>- spolupracovať pri riešení problémov s inými ľuďmi,</w:t>
      </w:r>
    </w:p>
    <w:p w:rsidR="00907605" w:rsidRPr="00E276D9" w:rsidRDefault="00907605" w:rsidP="00907605">
      <w:pPr>
        <w:pStyle w:val="Prvzarkazkladnhotextu"/>
        <w:jc w:val="both"/>
        <w:rPr>
          <w:rFonts w:cs="Arial"/>
          <w:szCs w:val="18"/>
          <w:lang w:val="sk-SK"/>
        </w:rPr>
      </w:pPr>
      <w:r w:rsidRPr="00E276D9">
        <w:rPr>
          <w:rFonts w:cs="Arial"/>
          <w:szCs w:val="18"/>
          <w:lang w:val="sk-SK"/>
        </w:rPr>
        <w:t>- pr</w:t>
      </w:r>
      <w:r w:rsidR="00DB7742" w:rsidRPr="00E276D9">
        <w:rPr>
          <w:rFonts w:cs="Arial"/>
          <w:szCs w:val="18"/>
          <w:lang w:val="sk-SK"/>
        </w:rPr>
        <w:t xml:space="preserve">acovať samostatne </w:t>
      </w:r>
      <w:r w:rsidRPr="00E276D9">
        <w:rPr>
          <w:rFonts w:cs="Arial"/>
          <w:szCs w:val="18"/>
          <w:lang w:val="sk-SK"/>
        </w:rPr>
        <w:t xml:space="preserve"> v menšom kolektíve,</w:t>
      </w:r>
    </w:p>
    <w:p w:rsidR="00907605" w:rsidRPr="00E276D9" w:rsidRDefault="00DB7742" w:rsidP="00907605">
      <w:pPr>
        <w:pStyle w:val="Prvzarkazkladnhotextu"/>
        <w:jc w:val="both"/>
        <w:rPr>
          <w:rFonts w:cs="Arial"/>
          <w:szCs w:val="18"/>
          <w:lang w:val="sk-SK"/>
        </w:rPr>
      </w:pPr>
      <w:r w:rsidRPr="00E276D9">
        <w:rPr>
          <w:rFonts w:cs="Arial"/>
          <w:szCs w:val="18"/>
          <w:lang w:val="sk-SK"/>
        </w:rPr>
        <w:t xml:space="preserve">- určovať </w:t>
      </w:r>
      <w:r w:rsidR="00907605" w:rsidRPr="00E276D9">
        <w:rPr>
          <w:rFonts w:cs="Arial"/>
          <w:szCs w:val="18"/>
          <w:lang w:val="sk-SK"/>
        </w:rPr>
        <w:t xml:space="preserve"> nedosta</w:t>
      </w:r>
      <w:r w:rsidRPr="00E276D9">
        <w:rPr>
          <w:rFonts w:cs="Arial"/>
          <w:szCs w:val="18"/>
          <w:lang w:val="sk-SK"/>
        </w:rPr>
        <w:t xml:space="preserve">tky a kvality v pracovných výkonoch </w:t>
      </w:r>
      <w:r w:rsidR="00907605" w:rsidRPr="00E276D9">
        <w:rPr>
          <w:rFonts w:cs="Arial"/>
          <w:szCs w:val="18"/>
          <w:lang w:val="sk-SK"/>
        </w:rPr>
        <w:t>,</w:t>
      </w:r>
    </w:p>
    <w:p w:rsidR="00907605" w:rsidRPr="00E276D9" w:rsidRDefault="00907605" w:rsidP="00DB7742">
      <w:pPr>
        <w:pStyle w:val="Prvzarkazkladnhotextu"/>
        <w:ind w:left="360" w:firstLine="0"/>
        <w:jc w:val="both"/>
        <w:rPr>
          <w:rFonts w:cs="Arial"/>
          <w:szCs w:val="18"/>
          <w:lang w:val="sk-SK"/>
        </w:rPr>
      </w:pPr>
      <w:r w:rsidRPr="00E276D9">
        <w:rPr>
          <w:rFonts w:cs="Arial"/>
          <w:szCs w:val="18"/>
          <w:lang w:val="sk-SK"/>
        </w:rPr>
        <w:t xml:space="preserve">- predkladať </w:t>
      </w:r>
      <w:r w:rsidR="00DB7742" w:rsidRPr="00E276D9">
        <w:rPr>
          <w:rFonts w:cs="Arial"/>
          <w:szCs w:val="18"/>
          <w:lang w:val="sk-SK"/>
        </w:rPr>
        <w:t xml:space="preserve">spolupracovníkom </w:t>
      </w:r>
      <w:r w:rsidRPr="00E276D9">
        <w:rPr>
          <w:rFonts w:cs="Arial"/>
          <w:szCs w:val="18"/>
          <w:lang w:val="sk-SK"/>
        </w:rPr>
        <w:t>vlastné návrhy na zlepšenie práce, b</w:t>
      </w:r>
      <w:r w:rsidR="00DB7742" w:rsidRPr="00E276D9">
        <w:rPr>
          <w:rFonts w:cs="Arial"/>
          <w:szCs w:val="18"/>
          <w:lang w:val="sk-SK"/>
        </w:rPr>
        <w:t xml:space="preserve">ez zaujatosti posudzovať návrh </w:t>
      </w:r>
      <w:r w:rsidRPr="00E276D9">
        <w:rPr>
          <w:rFonts w:cs="Arial"/>
          <w:szCs w:val="18"/>
          <w:lang w:val="sk-SK"/>
        </w:rPr>
        <w:t>druhých,</w:t>
      </w:r>
    </w:p>
    <w:p w:rsidR="00907605" w:rsidRPr="00E276D9" w:rsidRDefault="00907605" w:rsidP="00907605">
      <w:pPr>
        <w:pStyle w:val="Prvzarkazkladnhotextu"/>
        <w:ind w:left="210" w:firstLine="0"/>
        <w:jc w:val="both"/>
        <w:rPr>
          <w:rFonts w:cs="Arial"/>
          <w:szCs w:val="18"/>
          <w:lang w:val="sk-SK"/>
        </w:rPr>
      </w:pPr>
      <w:r w:rsidRPr="00E276D9">
        <w:rPr>
          <w:rFonts w:cs="Arial"/>
          <w:szCs w:val="18"/>
          <w:lang w:val="sk-SK"/>
        </w:rPr>
        <w:t xml:space="preserve">- prispievať k vytváraniu ústretových medziľudských vzťahov, predchádzať osobným konfliktom, nepodliehať   </w:t>
      </w:r>
    </w:p>
    <w:p w:rsidR="00DC5473" w:rsidRPr="0064150D" w:rsidRDefault="00907605" w:rsidP="0064150D">
      <w:pPr>
        <w:pStyle w:val="Prvzarkazkladnhotextu"/>
        <w:ind w:left="210" w:firstLine="0"/>
        <w:jc w:val="both"/>
        <w:rPr>
          <w:rFonts w:cs="Arial"/>
          <w:szCs w:val="18"/>
          <w:lang w:val="sk-SK"/>
        </w:rPr>
      </w:pPr>
      <w:r w:rsidRPr="00E276D9">
        <w:rPr>
          <w:rFonts w:cs="Arial"/>
          <w:szCs w:val="18"/>
          <w:lang w:val="sk-SK"/>
        </w:rPr>
        <w:t xml:space="preserve"> predsudkom a stereotypom v prístupe k druhým.</w:t>
      </w:r>
    </w:p>
    <w:p w:rsidR="00907605" w:rsidRPr="00E276D9" w:rsidRDefault="00907605" w:rsidP="00907605">
      <w:pPr>
        <w:pStyle w:val="Prvzarkazkladnhotextu"/>
        <w:jc w:val="both"/>
        <w:rPr>
          <w:rFonts w:cs="Arial"/>
          <w:szCs w:val="18"/>
          <w:u w:val="single"/>
          <w:lang w:val="sk-SK"/>
        </w:rPr>
      </w:pPr>
    </w:p>
    <w:p w:rsidR="00907605" w:rsidRPr="00E276D9" w:rsidRDefault="00907605" w:rsidP="009F4D90">
      <w:pPr>
        <w:pStyle w:val="Prvzarkazkladnhotextu"/>
        <w:jc w:val="both"/>
        <w:rPr>
          <w:rFonts w:cs="Arial"/>
          <w:b/>
          <w:szCs w:val="18"/>
          <w:u w:val="single"/>
          <w:lang w:val="sk-SK"/>
        </w:rPr>
      </w:pPr>
      <w:r w:rsidRPr="00E276D9">
        <w:rPr>
          <w:rFonts w:cs="Arial"/>
          <w:b/>
          <w:szCs w:val="18"/>
          <w:u w:val="single"/>
          <w:lang w:val="sk-SK"/>
        </w:rPr>
        <w:t>Odborné kompetencie</w:t>
      </w:r>
    </w:p>
    <w:p w:rsidR="00907605" w:rsidRPr="00E276D9" w:rsidRDefault="00907605" w:rsidP="009F4D90">
      <w:pPr>
        <w:pStyle w:val="Prvzarkazkladnhotextu"/>
        <w:jc w:val="both"/>
        <w:rPr>
          <w:rFonts w:cs="Arial"/>
          <w:b/>
          <w:szCs w:val="18"/>
          <w:u w:val="single"/>
          <w:lang w:val="sk-SK"/>
        </w:rPr>
      </w:pPr>
    </w:p>
    <w:p w:rsidR="00907605" w:rsidRPr="00E276D9" w:rsidRDefault="00907605" w:rsidP="00435654">
      <w:pPr>
        <w:pStyle w:val="Prvzarkazkladnhotextu"/>
        <w:numPr>
          <w:ilvl w:val="0"/>
          <w:numId w:val="36"/>
        </w:numPr>
        <w:spacing w:after="120"/>
        <w:jc w:val="both"/>
        <w:rPr>
          <w:rFonts w:cs="Arial"/>
          <w:b/>
          <w:szCs w:val="18"/>
          <w:lang w:val="sk-SK"/>
        </w:rPr>
      </w:pPr>
      <w:r w:rsidRPr="00E276D9">
        <w:rPr>
          <w:rFonts w:cs="Arial"/>
          <w:b/>
          <w:szCs w:val="18"/>
          <w:lang w:val="sk-SK"/>
        </w:rPr>
        <w:t>Požadované vedomosti</w:t>
      </w:r>
    </w:p>
    <w:p w:rsidR="00907605" w:rsidRPr="00E276D9" w:rsidRDefault="00907605" w:rsidP="00E959B9">
      <w:pPr>
        <w:autoSpaceDE w:val="0"/>
        <w:autoSpaceDN w:val="0"/>
        <w:adjustRightInd w:val="0"/>
        <w:ind w:left="210" w:firstLine="360"/>
        <w:jc w:val="both"/>
        <w:rPr>
          <w:rFonts w:eastAsiaTheme="minorHAnsi" w:cs="Arial"/>
          <w:szCs w:val="18"/>
          <w:lang w:eastAsia="en-US"/>
        </w:rPr>
      </w:pPr>
      <w:r w:rsidRPr="00E276D9">
        <w:rPr>
          <w:rFonts w:eastAsiaTheme="minorHAnsi" w:cs="Arial"/>
          <w:szCs w:val="18"/>
          <w:lang w:eastAsia="en-US"/>
        </w:rPr>
        <w:t>Absolvent má:</w:t>
      </w:r>
    </w:p>
    <w:p w:rsidR="003D42B3"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používať základné právne predpisy, ustanovenia obchodného, živnostenského, občianskeho a pracovného  práva,</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ovládať základné návyky z oblasti osobnej aj prevádzkovej hygieny a bezpečnosti a ochrany zdravia pri práci, definovať zásady správnej výrobnej praxe,</w:t>
      </w:r>
    </w:p>
    <w:p w:rsidR="003D42B3"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popísať odbornú terminológiu typickú pre oblasť svojho povolania a jej využitie pri riešení praktických úloh,</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popísať materiály, ich zloženie, kvalitu, získavanie, spracovanie a ostatnú manipuláciu s ohľadom na zdravie človeka a ochranu životného prostredia,</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charakterizovať správny životný štýl človeka,</w:t>
      </w:r>
    </w:p>
    <w:p w:rsidR="00E959B9" w:rsidRPr="00E276D9" w:rsidRDefault="00E959B9" w:rsidP="00E959B9">
      <w:pPr>
        <w:tabs>
          <w:tab w:val="left" w:pos="426"/>
        </w:tabs>
        <w:autoSpaceDE w:val="0"/>
        <w:autoSpaceDN w:val="0"/>
        <w:adjustRightInd w:val="0"/>
        <w:jc w:val="both"/>
        <w:rPr>
          <w:rFonts w:eastAsiaTheme="minorHAnsi" w:cs="Arial"/>
          <w:noProof w:val="0"/>
          <w:szCs w:val="18"/>
          <w:lang w:eastAsia="en-US"/>
        </w:rPr>
      </w:pPr>
      <w:r w:rsidRPr="00E276D9">
        <w:rPr>
          <w:rFonts w:eastAsiaTheme="minorHAnsi" w:cs="Arial"/>
          <w:noProof w:val="0"/>
          <w:szCs w:val="18"/>
          <w:lang w:eastAsia="en-US"/>
        </w:rPr>
        <w:lastRenderedPageBreak/>
        <w:tab/>
        <w:t xml:space="preserve">   -</w:t>
      </w:r>
      <w:r w:rsidR="003D42B3" w:rsidRPr="00E276D9">
        <w:rPr>
          <w:rFonts w:eastAsiaTheme="minorHAnsi" w:cs="Arial"/>
          <w:noProof w:val="0"/>
          <w:szCs w:val="18"/>
          <w:lang w:eastAsia="en-US"/>
        </w:rPr>
        <w:t>popísať špecifickú problematiku vo svojom odbore,</w:t>
      </w:r>
    </w:p>
    <w:p w:rsidR="009F4D90" w:rsidRPr="00E276D9" w:rsidRDefault="00E959B9" w:rsidP="00E959B9">
      <w:pPr>
        <w:tabs>
          <w:tab w:val="left" w:pos="426"/>
        </w:tabs>
        <w:autoSpaceDE w:val="0"/>
        <w:autoSpaceDN w:val="0"/>
        <w:adjustRightInd w:val="0"/>
        <w:jc w:val="both"/>
        <w:rPr>
          <w:rFonts w:eastAsiaTheme="minorHAnsi" w:cs="Arial"/>
          <w:noProof w:val="0"/>
          <w:szCs w:val="18"/>
          <w:lang w:eastAsia="en-US"/>
        </w:rPr>
      </w:pPr>
      <w:r w:rsidRPr="00E276D9">
        <w:rPr>
          <w:rFonts w:eastAsiaTheme="minorHAnsi" w:cs="Arial"/>
          <w:noProof w:val="0"/>
          <w:szCs w:val="18"/>
          <w:lang w:eastAsia="en-US"/>
        </w:rPr>
        <w:tab/>
        <w:t xml:space="preserve">   -a</w:t>
      </w:r>
      <w:r w:rsidR="003D42B3" w:rsidRPr="00E276D9">
        <w:rPr>
          <w:rFonts w:eastAsiaTheme="minorHAnsi" w:cs="Arial"/>
          <w:noProof w:val="0"/>
          <w:szCs w:val="18"/>
          <w:lang w:eastAsia="en-US"/>
        </w:rPr>
        <w:t>plikovať vedomosti v priamom kontakte s klientmi,</w:t>
      </w:r>
    </w:p>
    <w:p w:rsidR="003D42B3" w:rsidRPr="00E276D9" w:rsidRDefault="00E959B9" w:rsidP="00E959B9">
      <w:pPr>
        <w:tabs>
          <w:tab w:val="left" w:pos="567"/>
        </w:tabs>
        <w:autoSpaceDE w:val="0"/>
        <w:autoSpaceDN w:val="0"/>
        <w:adjustRightInd w:val="0"/>
        <w:ind w:firstLine="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rozhodovať samostatne o pracovných problémoch.</w:t>
      </w:r>
    </w:p>
    <w:p w:rsidR="003D42B3" w:rsidRPr="00E276D9" w:rsidRDefault="003D42B3" w:rsidP="009F4D90">
      <w:pPr>
        <w:autoSpaceDE w:val="0"/>
        <w:autoSpaceDN w:val="0"/>
        <w:adjustRightInd w:val="0"/>
        <w:ind w:firstLine="360"/>
        <w:jc w:val="both"/>
        <w:rPr>
          <w:rFonts w:eastAsiaTheme="minorHAnsi" w:cs="Arial"/>
          <w:noProof w:val="0"/>
          <w:szCs w:val="18"/>
          <w:lang w:eastAsia="en-US"/>
        </w:rPr>
      </w:pPr>
    </w:p>
    <w:p w:rsidR="00907605" w:rsidRPr="00E276D9" w:rsidRDefault="00907605" w:rsidP="009F4D90">
      <w:pPr>
        <w:autoSpaceDE w:val="0"/>
        <w:autoSpaceDN w:val="0"/>
        <w:adjustRightInd w:val="0"/>
        <w:jc w:val="both"/>
        <w:rPr>
          <w:rFonts w:eastAsiaTheme="minorHAnsi" w:cs="Arial"/>
          <w:szCs w:val="18"/>
          <w:lang w:eastAsia="en-US"/>
        </w:rPr>
      </w:pPr>
    </w:p>
    <w:p w:rsidR="00907605" w:rsidRPr="00E276D9" w:rsidRDefault="00907605" w:rsidP="00435654">
      <w:pPr>
        <w:pStyle w:val="Prvzarkazkladnhotextu"/>
        <w:numPr>
          <w:ilvl w:val="0"/>
          <w:numId w:val="36"/>
        </w:numPr>
        <w:spacing w:after="120"/>
        <w:jc w:val="both"/>
        <w:rPr>
          <w:rFonts w:cs="Arial"/>
          <w:b/>
          <w:szCs w:val="18"/>
          <w:lang w:val="sk-SK"/>
        </w:rPr>
      </w:pPr>
      <w:r w:rsidRPr="00E276D9">
        <w:rPr>
          <w:rFonts w:cs="Arial"/>
          <w:b/>
          <w:szCs w:val="18"/>
          <w:lang w:val="sk-SK"/>
        </w:rPr>
        <w:t xml:space="preserve"> Požadované zručnosti</w:t>
      </w:r>
    </w:p>
    <w:p w:rsidR="00E959B9" w:rsidRPr="00E276D9" w:rsidRDefault="00907605" w:rsidP="00E959B9">
      <w:pPr>
        <w:pStyle w:val="Prvzarkazkladnhotextu"/>
        <w:ind w:firstLine="570"/>
        <w:jc w:val="both"/>
        <w:rPr>
          <w:rFonts w:cs="Arial"/>
          <w:szCs w:val="18"/>
          <w:lang w:val="sk-SK"/>
        </w:rPr>
      </w:pPr>
      <w:r w:rsidRPr="00E276D9">
        <w:rPr>
          <w:rFonts w:cs="Arial"/>
          <w:szCs w:val="18"/>
          <w:lang w:val="sk-SK"/>
        </w:rPr>
        <w:t>Absolvent vie:</w:t>
      </w:r>
    </w:p>
    <w:p w:rsidR="009F4D90" w:rsidRPr="00E276D9" w:rsidRDefault="00E959B9" w:rsidP="00E959B9">
      <w:pPr>
        <w:pStyle w:val="Prvzarkazkladnhotextu"/>
        <w:ind w:firstLine="570"/>
        <w:jc w:val="both"/>
        <w:rPr>
          <w:rFonts w:cs="Arial"/>
          <w:szCs w:val="18"/>
          <w:lang w:val="sk-SK"/>
        </w:rPr>
      </w:pPr>
      <w:r w:rsidRPr="00E276D9">
        <w:rPr>
          <w:rFonts w:cs="Arial"/>
          <w:szCs w:val="18"/>
          <w:lang w:val="sk-SK"/>
        </w:rPr>
        <w:t>-</w:t>
      </w:r>
      <w:r w:rsidR="009F4D90" w:rsidRPr="00E276D9">
        <w:rPr>
          <w:rFonts w:eastAsiaTheme="minorHAnsi" w:cs="Arial"/>
          <w:szCs w:val="18"/>
          <w:lang w:val="sk-SK" w:eastAsia="en-US"/>
        </w:rPr>
        <w:t>uplatniť v praxi etické a profesijné pravidlá, zásady spoločenského správania a vystupovania,</w:t>
      </w:r>
    </w:p>
    <w:p w:rsidR="009F4D90"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uplatniť estetiku práce a prostredia s dodržaním hygienických zásad a zásad  bezpečnosti práce na prevádzke,</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praktizovať odbornú terminológiu v svojom odbore a využívať všeobecné poznatky,  pojmy a zásady pri riešení praktických úloh,</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 xml:space="preserve">vykonávať základné užívateľské práce s výpočtovou technikou, </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vykonávať pracovné činnosti tak, aby nenarušoval životné prostredie, pracovať v tíme,</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 xml:space="preserve">použiť základné zásady rokovania s klientmi, zákazníkmi a spolupracovníkmi, </w:t>
      </w:r>
    </w:p>
    <w:p w:rsidR="009F4D90"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konať hospodárne a v súlade    so stratégiou trvale udržateľného rozvoja.</w:t>
      </w:r>
    </w:p>
    <w:p w:rsidR="00907605" w:rsidRPr="00E276D9" w:rsidRDefault="00907605" w:rsidP="009F4D90">
      <w:pPr>
        <w:pStyle w:val="Prvzarkazkladnhotextu"/>
        <w:jc w:val="both"/>
        <w:rPr>
          <w:rFonts w:cs="Arial"/>
          <w:szCs w:val="18"/>
          <w:lang w:val="sk-SK"/>
        </w:rPr>
      </w:pPr>
    </w:p>
    <w:p w:rsidR="00907605" w:rsidRPr="00E276D9" w:rsidRDefault="00907605" w:rsidP="00435654">
      <w:pPr>
        <w:pStyle w:val="Prvzarkazkladnhotextu"/>
        <w:numPr>
          <w:ilvl w:val="0"/>
          <w:numId w:val="36"/>
        </w:numPr>
        <w:jc w:val="both"/>
        <w:rPr>
          <w:rFonts w:cs="Arial"/>
          <w:b/>
          <w:szCs w:val="18"/>
          <w:lang w:val="sk-SK"/>
        </w:rPr>
      </w:pPr>
      <w:r w:rsidRPr="00E276D9">
        <w:rPr>
          <w:rFonts w:cs="Arial"/>
          <w:b/>
          <w:szCs w:val="18"/>
          <w:lang w:val="sk-SK"/>
        </w:rPr>
        <w:t>Požadované osobnostné predpoklady, vlastnosti a</w:t>
      </w:r>
      <w:r w:rsidR="00026D86" w:rsidRPr="00E276D9">
        <w:rPr>
          <w:rFonts w:cs="Arial"/>
          <w:b/>
          <w:szCs w:val="18"/>
          <w:lang w:val="sk-SK"/>
        </w:rPr>
        <w:t> </w:t>
      </w:r>
      <w:r w:rsidRPr="00E276D9">
        <w:rPr>
          <w:rFonts w:cs="Arial"/>
          <w:b/>
          <w:szCs w:val="18"/>
          <w:lang w:val="sk-SK"/>
        </w:rPr>
        <w:t>schopnosti</w:t>
      </w:r>
    </w:p>
    <w:p w:rsidR="00026D86" w:rsidRPr="00E276D9" w:rsidRDefault="00026D86" w:rsidP="00026D86">
      <w:pPr>
        <w:pStyle w:val="Prvzarkazkladnhotextu"/>
        <w:ind w:left="570" w:firstLine="0"/>
        <w:jc w:val="both"/>
        <w:rPr>
          <w:rFonts w:cs="Arial"/>
          <w:b/>
          <w:szCs w:val="18"/>
          <w:lang w:val="sk-SK"/>
        </w:rPr>
      </w:pPr>
    </w:p>
    <w:p w:rsidR="00E959B9" w:rsidRPr="00E276D9" w:rsidRDefault="00907605" w:rsidP="00E959B9">
      <w:pPr>
        <w:pStyle w:val="Prvzarkazkladnhotextu"/>
        <w:ind w:left="142" w:firstLine="566"/>
        <w:jc w:val="both"/>
        <w:rPr>
          <w:rFonts w:cs="Arial"/>
          <w:szCs w:val="18"/>
          <w:lang w:val="sk-SK"/>
        </w:rPr>
      </w:pPr>
      <w:r w:rsidRPr="00E276D9">
        <w:rPr>
          <w:rFonts w:cs="Arial"/>
          <w:szCs w:val="18"/>
          <w:lang w:val="sk-SK"/>
        </w:rPr>
        <w:t>Absolvent sa vyznačuje:</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 xml:space="preserve"> manuálnou zručnosťou v činnostiach konkrétneho odboru, </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adaptabilitou, kreativitou, disponibilitou, spoľahlivosťou,</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trpezlivosťou, dôslednosťou a presnosťou</w:t>
      </w:r>
      <w:r w:rsidRPr="00E276D9">
        <w:rPr>
          <w:rFonts w:cs="Arial"/>
          <w:szCs w:val="18"/>
          <w:lang w:val="sk-SK"/>
        </w:rPr>
        <w:t xml:space="preserve">, </w:t>
      </w:r>
    </w:p>
    <w:p w:rsidR="00E959B9" w:rsidRPr="00E276D9" w:rsidRDefault="00E959B9" w:rsidP="00E959B9">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schopnosťou spolupracovať, sebadisciplínou, mobilitou, schopnosťami pracovať v tíme, budovaním imidžu firmy, </w:t>
      </w:r>
    </w:p>
    <w:p w:rsidR="00026D86" w:rsidRPr="00E276D9" w:rsidRDefault="00E959B9"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 pozitívnym kontaktom so zákazníkom, samostatnou prácou,</w:t>
      </w:r>
    </w:p>
    <w:p w:rsidR="00026D86" w:rsidRPr="00E276D9" w:rsidRDefault="00026D86" w:rsidP="00026D86">
      <w:pPr>
        <w:pStyle w:val="Prvzarkazkladnhotextu"/>
        <w:ind w:left="708" w:firstLine="0"/>
        <w:jc w:val="both"/>
        <w:rPr>
          <w:rFonts w:cs="Arial"/>
          <w:szCs w:val="18"/>
          <w:lang w:val="sk-SK"/>
        </w:rPr>
      </w:pPr>
      <w:r w:rsidRPr="00E276D9">
        <w:rPr>
          <w:rFonts w:cs="Arial"/>
          <w:szCs w:val="18"/>
          <w:lang w:val="sk-SK"/>
        </w:rPr>
        <w:t>-d</w:t>
      </w:r>
      <w:r w:rsidR="00907605" w:rsidRPr="00E276D9">
        <w:rPr>
          <w:rFonts w:cs="Arial"/>
          <w:szCs w:val="18"/>
          <w:lang w:val="sk-SK"/>
        </w:rPr>
        <w:t xml:space="preserve">održovaním predpisov o ochrane spotrebiteľa, </w:t>
      </w:r>
    </w:p>
    <w:p w:rsidR="00026D86" w:rsidRPr="00E276D9" w:rsidRDefault="00026D86"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dodržiavaním firemnej kultúry, flexibilitou, profesionálnou hrdosťou, </w:t>
      </w:r>
    </w:p>
    <w:p w:rsidR="00907605" w:rsidRPr="00E276D9" w:rsidRDefault="00026D86"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zodpovednosťou za zverený majetok, schopnosťou riešiť konfliktné situácie.</w:t>
      </w:r>
    </w:p>
    <w:p w:rsidR="002D3DD8" w:rsidRPr="00E276D9" w:rsidRDefault="002D3DD8" w:rsidP="009F4D90">
      <w:pPr>
        <w:spacing w:after="120"/>
        <w:ind w:firstLine="708"/>
        <w:jc w:val="both"/>
        <w:rPr>
          <w:rFonts w:cs="Arial"/>
          <w:szCs w:val="18"/>
        </w:rPr>
      </w:pPr>
    </w:p>
    <w:p w:rsidR="002D3DD8" w:rsidRPr="00E276D9" w:rsidRDefault="002D3DD8"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2D3DD8" w:rsidRPr="00E276D9" w:rsidRDefault="002D3DD8" w:rsidP="006C46B8">
      <w:pPr>
        <w:rPr>
          <w:rFonts w:cs="Arial"/>
          <w:szCs w:val="18"/>
        </w:rPr>
      </w:pPr>
    </w:p>
    <w:p w:rsidR="002D3DD8" w:rsidRDefault="002D3DD8"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Default="0064150D" w:rsidP="002D3DD8">
      <w:pPr>
        <w:ind w:left="720"/>
        <w:rPr>
          <w:rFonts w:cs="Arial"/>
          <w:szCs w:val="18"/>
        </w:rPr>
      </w:pPr>
    </w:p>
    <w:p w:rsidR="0064150D" w:rsidRPr="00E276D9" w:rsidRDefault="0064150D" w:rsidP="002D3DD8">
      <w:pPr>
        <w:ind w:left="720"/>
        <w:rPr>
          <w:rFonts w:cs="Arial"/>
          <w:szCs w:val="18"/>
        </w:rPr>
      </w:pPr>
    </w:p>
    <w:p w:rsidR="002D3DD8" w:rsidRPr="00E276D9" w:rsidRDefault="002D3DD8" w:rsidP="002D3DD8">
      <w:pPr>
        <w:ind w:left="720"/>
        <w:rPr>
          <w:rFonts w:cs="Arial"/>
          <w:szCs w:val="18"/>
        </w:rPr>
      </w:pPr>
    </w:p>
    <w:p w:rsidR="002D3DD8" w:rsidRPr="00121ECA" w:rsidRDefault="002D3DD8" w:rsidP="00121ECA">
      <w:pPr>
        <w:pStyle w:val="Nadpis3"/>
        <w:rPr>
          <w:szCs w:val="28"/>
        </w:rPr>
      </w:pPr>
      <w:bookmarkStart w:id="101" w:name="_Prevodová_tabuľka-_učebný"/>
      <w:bookmarkStart w:id="102" w:name="_Toc396206042"/>
      <w:bookmarkEnd w:id="101"/>
      <w:r w:rsidRPr="001B1FAC">
        <w:rPr>
          <w:szCs w:val="28"/>
        </w:rPr>
        <w:lastRenderedPageBreak/>
        <w:t>Prevodo</w:t>
      </w:r>
      <w:r w:rsidR="00DD14F9" w:rsidRPr="001B1FAC">
        <w:rPr>
          <w:szCs w:val="28"/>
        </w:rPr>
        <w:t>vá tabuľka- učebný odbor  6444</w:t>
      </w:r>
      <w:r w:rsidR="00C2695E" w:rsidRPr="001B1FAC">
        <w:rPr>
          <w:szCs w:val="28"/>
        </w:rPr>
        <w:t xml:space="preserve"> H</w:t>
      </w:r>
      <w:r w:rsidRPr="001B1FAC">
        <w:rPr>
          <w:szCs w:val="28"/>
        </w:rPr>
        <w:t xml:space="preserve"> čašník, servírka</w:t>
      </w:r>
      <w:bookmarkEnd w:id="102"/>
    </w:p>
    <w:p w:rsidR="00214966" w:rsidRDefault="0009470E" w:rsidP="0009470E">
      <w:pPr>
        <w:rPr>
          <w:rFonts w:cs="Arial"/>
          <w:b/>
          <w:bCs/>
          <w:szCs w:val="18"/>
        </w:rPr>
      </w:pPr>
      <w:r w:rsidRPr="00E276D9">
        <w:rPr>
          <w:rFonts w:cs="Arial"/>
          <w:b/>
          <w:bCs/>
          <w:szCs w:val="18"/>
        </w:rPr>
        <w:t>Tabuľka prevodu rámcového učebného plánu ŠVP na učebný plán ŠkVP</w:t>
      </w:r>
    </w:p>
    <w:tbl>
      <w:tblPr>
        <w:tblW w:w="10080" w:type="dxa"/>
        <w:tblInd w:w="55" w:type="dxa"/>
        <w:tblLayout w:type="fixed"/>
        <w:tblCellMar>
          <w:left w:w="70" w:type="dxa"/>
          <w:right w:w="70" w:type="dxa"/>
        </w:tblCellMar>
        <w:tblLook w:val="04A0" w:firstRow="1" w:lastRow="0" w:firstColumn="1" w:lastColumn="0" w:noHBand="0" w:noVBand="1"/>
      </w:tblPr>
      <w:tblGrid>
        <w:gridCol w:w="3745"/>
        <w:gridCol w:w="1221"/>
        <w:gridCol w:w="507"/>
        <w:gridCol w:w="547"/>
        <w:gridCol w:w="721"/>
        <w:gridCol w:w="718"/>
        <w:gridCol w:w="719"/>
        <w:gridCol w:w="909"/>
        <w:gridCol w:w="993"/>
      </w:tblGrid>
      <w:tr w:rsidR="00214966" w:rsidRPr="00214966" w:rsidTr="00D6549B">
        <w:trPr>
          <w:trHeight w:val="228"/>
        </w:trPr>
        <w:tc>
          <w:tcPr>
            <w:tcW w:w="374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Škola (názov, adresa)</w:t>
            </w:r>
          </w:p>
        </w:tc>
        <w:tc>
          <w:tcPr>
            <w:tcW w:w="6335" w:type="dxa"/>
            <w:gridSpan w:val="8"/>
            <w:tcBorders>
              <w:top w:val="single" w:sz="12"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Hotelová akadémia, Hlinská 31, Žilina</w:t>
            </w:r>
          </w:p>
        </w:tc>
      </w:tr>
      <w:tr w:rsidR="00214966" w:rsidRPr="00214966" w:rsidTr="00D6549B">
        <w:trPr>
          <w:trHeight w:val="168"/>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Názov ŠkVP</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Čašník, servírka</w:t>
            </w:r>
          </w:p>
        </w:tc>
      </w:tr>
      <w:tr w:rsidR="00214966" w:rsidRPr="00214966" w:rsidTr="00D6549B">
        <w:trPr>
          <w:trHeight w:val="185"/>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Skupina štud. a učeb. odborov podľa ŠVP</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64 EKONOMIKA A ORGANIZÁCIA, OBCHOD A SLUŽBY II</w:t>
            </w:r>
          </w:p>
        </w:tc>
      </w:tr>
      <w:tr w:rsidR="00214966" w:rsidRPr="00214966" w:rsidTr="00D6549B">
        <w:trPr>
          <w:trHeight w:val="217"/>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Učebný odbor</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6444 H čašník, servírka</w:t>
            </w:r>
          </w:p>
        </w:tc>
      </w:tr>
      <w:tr w:rsidR="00214966" w:rsidRPr="00214966" w:rsidTr="00D6549B">
        <w:trPr>
          <w:trHeight w:val="249"/>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Stupeň vzdelania</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stredné odborné vzdelanie</w:t>
            </w:r>
          </w:p>
        </w:tc>
      </w:tr>
      <w:tr w:rsidR="00214966" w:rsidRPr="00214966" w:rsidTr="00D6549B">
        <w:trPr>
          <w:trHeight w:val="239"/>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Dĺžka štúdia</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 ročný učebný odbor</w:t>
            </w:r>
          </w:p>
        </w:tc>
      </w:tr>
      <w:tr w:rsidR="00214966" w:rsidRPr="00214966" w:rsidTr="00D6549B">
        <w:trPr>
          <w:trHeight w:val="200"/>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Forma štúdia</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denná</w:t>
            </w:r>
          </w:p>
        </w:tc>
      </w:tr>
      <w:tr w:rsidR="00214966" w:rsidRPr="00214966" w:rsidTr="00D6549B">
        <w:trPr>
          <w:trHeight w:val="247"/>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vyučovací jazyk</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slovenský jazyk</w:t>
            </w:r>
          </w:p>
        </w:tc>
      </w:tr>
      <w:tr w:rsidR="00214966" w:rsidRPr="00214966" w:rsidTr="00D6549B">
        <w:trPr>
          <w:trHeight w:val="251"/>
        </w:trPr>
        <w:tc>
          <w:tcPr>
            <w:tcW w:w="374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iné</w:t>
            </w:r>
          </w:p>
        </w:tc>
        <w:tc>
          <w:tcPr>
            <w:tcW w:w="6335" w:type="dxa"/>
            <w:gridSpan w:val="8"/>
            <w:tcBorders>
              <w:top w:val="single" w:sz="4" w:space="0" w:color="auto"/>
              <w:left w:val="nil"/>
              <w:bottom w:val="single" w:sz="4" w:space="0" w:color="auto"/>
              <w:right w:val="single" w:sz="12" w:space="0" w:color="auto"/>
            </w:tcBorders>
            <w:shd w:val="clear" w:color="auto" w:fill="auto"/>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platnosť od 1.9.2015 začínajúc 1.ročníkom</w:t>
            </w:r>
          </w:p>
        </w:tc>
      </w:tr>
      <w:tr w:rsidR="00214966" w:rsidRPr="00214966" w:rsidTr="00D6549B">
        <w:trPr>
          <w:trHeight w:val="255"/>
        </w:trPr>
        <w:tc>
          <w:tcPr>
            <w:tcW w:w="3745" w:type="dxa"/>
            <w:vMerge w:val="restart"/>
            <w:tcBorders>
              <w:top w:val="nil"/>
              <w:left w:val="single" w:sz="12" w:space="0" w:color="auto"/>
              <w:bottom w:val="single" w:sz="8" w:space="0" w:color="000000"/>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Kategórie a názvy vyučovacích predmetov</w:t>
            </w:r>
          </w:p>
        </w:tc>
        <w:tc>
          <w:tcPr>
            <w:tcW w:w="122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Minim.počet týž. vyučovacích hod.celkom určených štát.vzdel. programom</w:t>
            </w:r>
          </w:p>
        </w:tc>
        <w:tc>
          <w:tcPr>
            <w:tcW w:w="507"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214966" w:rsidRPr="00214966" w:rsidRDefault="00214966" w:rsidP="00214966">
            <w:pPr>
              <w:jc w:val="center"/>
              <w:rPr>
                <w:rFonts w:cs="Arial"/>
                <w:b/>
                <w:bCs/>
                <w:noProof w:val="0"/>
                <w:sz w:val="16"/>
                <w:szCs w:val="16"/>
                <w:lang w:eastAsia="sk-SK"/>
              </w:rPr>
            </w:pPr>
            <w:r w:rsidRPr="00214966">
              <w:rPr>
                <w:rFonts w:cs="Arial"/>
                <w:b/>
                <w:bCs/>
                <w:noProof w:val="0"/>
                <w:sz w:val="16"/>
                <w:szCs w:val="16"/>
                <w:lang w:eastAsia="sk-SK"/>
              </w:rPr>
              <w:t>Disponibilné hodiny</w:t>
            </w:r>
          </w:p>
        </w:tc>
        <w:tc>
          <w:tcPr>
            <w:tcW w:w="547"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Minimálny celk.počet hodín za štúdium</w:t>
            </w:r>
          </w:p>
        </w:tc>
        <w:tc>
          <w:tcPr>
            <w:tcW w:w="2158" w:type="dxa"/>
            <w:gridSpan w:val="3"/>
            <w:tcBorders>
              <w:top w:val="single" w:sz="4" w:space="0" w:color="auto"/>
              <w:left w:val="nil"/>
              <w:bottom w:val="single" w:sz="4"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xml:space="preserve">Počet týždenných vyučovacích hodín vo vzdelávacom programe v ročníku </w:t>
            </w:r>
          </w:p>
        </w:tc>
        <w:tc>
          <w:tcPr>
            <w:tcW w:w="909" w:type="dxa"/>
            <w:vMerge w:val="restart"/>
            <w:tcBorders>
              <w:top w:val="nil"/>
              <w:left w:val="single" w:sz="4" w:space="0" w:color="auto"/>
              <w:bottom w:val="nil"/>
              <w:right w:val="single" w:sz="4" w:space="0" w:color="auto"/>
            </w:tcBorders>
            <w:shd w:val="clear" w:color="auto" w:fill="auto"/>
            <w:vAlign w:val="center"/>
            <w:hideMark/>
          </w:tcPr>
          <w:p w:rsidR="00214966" w:rsidRPr="00214966" w:rsidRDefault="00214966" w:rsidP="00214966">
            <w:pPr>
              <w:jc w:val="center"/>
              <w:rPr>
                <w:rFonts w:cs="Arial"/>
                <w:noProof w:val="0"/>
                <w:szCs w:val="18"/>
                <w:lang w:eastAsia="sk-SK"/>
              </w:rPr>
            </w:pPr>
            <w:r w:rsidRPr="00214966">
              <w:rPr>
                <w:rFonts w:cs="Arial"/>
                <w:noProof w:val="0"/>
                <w:szCs w:val="18"/>
                <w:lang w:eastAsia="sk-SK"/>
              </w:rPr>
              <w:t>súčet týždenných vyučovacích hodín</w:t>
            </w:r>
          </w:p>
        </w:tc>
        <w:tc>
          <w:tcPr>
            <w:tcW w:w="993" w:type="dxa"/>
            <w:vMerge w:val="restart"/>
            <w:tcBorders>
              <w:top w:val="nil"/>
              <w:left w:val="single" w:sz="4" w:space="0" w:color="auto"/>
              <w:bottom w:val="nil"/>
              <w:right w:val="single" w:sz="12" w:space="0" w:color="auto"/>
            </w:tcBorders>
            <w:shd w:val="clear" w:color="auto" w:fill="auto"/>
            <w:vAlign w:val="center"/>
            <w:hideMark/>
          </w:tcPr>
          <w:p w:rsidR="00214966" w:rsidRPr="00214966" w:rsidRDefault="00214966" w:rsidP="00214966">
            <w:pPr>
              <w:jc w:val="center"/>
              <w:rPr>
                <w:rFonts w:cs="Arial"/>
                <w:noProof w:val="0"/>
                <w:szCs w:val="18"/>
                <w:lang w:eastAsia="sk-SK"/>
              </w:rPr>
            </w:pPr>
            <w:r w:rsidRPr="00214966">
              <w:rPr>
                <w:rFonts w:cs="Arial"/>
                <w:noProof w:val="0"/>
                <w:szCs w:val="18"/>
                <w:lang w:eastAsia="sk-SK"/>
              </w:rPr>
              <w:t>celkový počet hodín za štúdium</w:t>
            </w:r>
          </w:p>
        </w:tc>
      </w:tr>
      <w:tr w:rsidR="00214966" w:rsidRPr="00214966" w:rsidTr="00D6549B">
        <w:trPr>
          <w:trHeight w:val="330"/>
        </w:trPr>
        <w:tc>
          <w:tcPr>
            <w:tcW w:w="3745" w:type="dxa"/>
            <w:vMerge/>
            <w:tcBorders>
              <w:top w:val="nil"/>
              <w:left w:val="single" w:sz="12" w:space="0" w:color="auto"/>
              <w:bottom w:val="single" w:sz="8" w:space="0" w:color="000000"/>
              <w:right w:val="single" w:sz="4" w:space="0" w:color="auto"/>
            </w:tcBorders>
            <w:vAlign w:val="center"/>
            <w:hideMark/>
          </w:tcPr>
          <w:p w:rsidR="00214966" w:rsidRPr="00214966" w:rsidRDefault="00214966" w:rsidP="00214966">
            <w:pPr>
              <w:rPr>
                <w:rFonts w:cs="Arial"/>
                <w:b/>
                <w:bCs/>
                <w:noProof w:val="0"/>
                <w:szCs w:val="18"/>
                <w:lang w:eastAsia="sk-SK"/>
              </w:rPr>
            </w:pPr>
          </w:p>
        </w:tc>
        <w:tc>
          <w:tcPr>
            <w:tcW w:w="1221" w:type="dxa"/>
            <w:vMerge/>
            <w:tcBorders>
              <w:top w:val="nil"/>
              <w:left w:val="single" w:sz="4" w:space="0" w:color="auto"/>
              <w:bottom w:val="single" w:sz="8" w:space="0" w:color="000000"/>
              <w:right w:val="single" w:sz="4" w:space="0" w:color="auto"/>
            </w:tcBorders>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4" w:space="0" w:color="auto"/>
              <w:bottom w:val="single" w:sz="8" w:space="0" w:color="000000"/>
              <w:right w:val="single" w:sz="4" w:space="0" w:color="auto"/>
            </w:tcBorders>
            <w:vAlign w:val="center"/>
            <w:hideMark/>
          </w:tcPr>
          <w:p w:rsidR="00214966" w:rsidRPr="00214966" w:rsidRDefault="00214966" w:rsidP="00214966">
            <w:pPr>
              <w:rPr>
                <w:rFonts w:cs="Arial"/>
                <w:b/>
                <w:bCs/>
                <w:noProof w:val="0"/>
                <w:sz w:val="16"/>
                <w:szCs w:val="16"/>
                <w:lang w:eastAsia="sk-SK"/>
              </w:rPr>
            </w:pPr>
          </w:p>
        </w:tc>
        <w:tc>
          <w:tcPr>
            <w:tcW w:w="547" w:type="dxa"/>
            <w:vMerge/>
            <w:tcBorders>
              <w:top w:val="nil"/>
              <w:left w:val="single" w:sz="4" w:space="0" w:color="auto"/>
              <w:bottom w:val="single" w:sz="8" w:space="0" w:color="000000"/>
              <w:right w:val="single" w:sz="4"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8"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 w:val="24"/>
                <w:lang w:eastAsia="sk-SK"/>
              </w:rPr>
            </w:pPr>
            <w:r w:rsidRPr="00214966">
              <w:rPr>
                <w:rFonts w:cs="Arial"/>
                <w:b/>
                <w:bCs/>
                <w:noProof w:val="0"/>
                <w:sz w:val="24"/>
                <w:lang w:eastAsia="sk-SK"/>
              </w:rPr>
              <w:t>1.</w:t>
            </w:r>
          </w:p>
        </w:tc>
        <w:tc>
          <w:tcPr>
            <w:tcW w:w="718" w:type="dxa"/>
            <w:tcBorders>
              <w:top w:val="nil"/>
              <w:left w:val="nil"/>
              <w:bottom w:val="single" w:sz="8"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 w:val="24"/>
                <w:lang w:eastAsia="sk-SK"/>
              </w:rPr>
            </w:pPr>
            <w:r w:rsidRPr="00214966">
              <w:rPr>
                <w:rFonts w:cs="Arial"/>
                <w:b/>
                <w:bCs/>
                <w:noProof w:val="0"/>
                <w:sz w:val="24"/>
                <w:lang w:eastAsia="sk-SK"/>
              </w:rPr>
              <w:t>2.</w:t>
            </w:r>
          </w:p>
        </w:tc>
        <w:tc>
          <w:tcPr>
            <w:tcW w:w="719" w:type="dxa"/>
            <w:tcBorders>
              <w:top w:val="nil"/>
              <w:left w:val="nil"/>
              <w:bottom w:val="single" w:sz="8" w:space="0" w:color="auto"/>
              <w:right w:val="nil"/>
            </w:tcBorders>
            <w:shd w:val="clear" w:color="000000" w:fill="FFFFFF"/>
            <w:vAlign w:val="center"/>
            <w:hideMark/>
          </w:tcPr>
          <w:p w:rsidR="00214966" w:rsidRPr="00214966" w:rsidRDefault="00214966" w:rsidP="00214966">
            <w:pPr>
              <w:jc w:val="center"/>
              <w:rPr>
                <w:rFonts w:cs="Arial"/>
                <w:b/>
                <w:bCs/>
                <w:noProof w:val="0"/>
                <w:sz w:val="24"/>
                <w:lang w:eastAsia="sk-SK"/>
              </w:rPr>
            </w:pPr>
            <w:r w:rsidRPr="00214966">
              <w:rPr>
                <w:rFonts w:cs="Arial"/>
                <w:b/>
                <w:bCs/>
                <w:noProof w:val="0"/>
                <w:sz w:val="24"/>
                <w:lang w:eastAsia="sk-SK"/>
              </w:rPr>
              <w:t>3.</w:t>
            </w:r>
          </w:p>
        </w:tc>
        <w:tc>
          <w:tcPr>
            <w:tcW w:w="909" w:type="dxa"/>
            <w:vMerge/>
            <w:tcBorders>
              <w:top w:val="nil"/>
              <w:left w:val="single" w:sz="4" w:space="0" w:color="auto"/>
              <w:bottom w:val="nil"/>
              <w:right w:val="single" w:sz="4" w:space="0" w:color="auto"/>
            </w:tcBorders>
            <w:vAlign w:val="center"/>
            <w:hideMark/>
          </w:tcPr>
          <w:p w:rsidR="00214966" w:rsidRPr="00214966" w:rsidRDefault="00214966" w:rsidP="00214966">
            <w:pPr>
              <w:rPr>
                <w:rFonts w:cs="Arial"/>
                <w:noProof w:val="0"/>
                <w:szCs w:val="18"/>
                <w:lang w:eastAsia="sk-SK"/>
              </w:rPr>
            </w:pPr>
          </w:p>
        </w:tc>
        <w:tc>
          <w:tcPr>
            <w:tcW w:w="993" w:type="dxa"/>
            <w:vMerge/>
            <w:tcBorders>
              <w:top w:val="nil"/>
              <w:left w:val="single" w:sz="4" w:space="0" w:color="auto"/>
              <w:bottom w:val="nil"/>
              <w:right w:val="single" w:sz="12" w:space="0" w:color="auto"/>
            </w:tcBorders>
            <w:vAlign w:val="center"/>
            <w:hideMark/>
          </w:tcPr>
          <w:p w:rsidR="00214966" w:rsidRPr="00214966" w:rsidRDefault="00214966" w:rsidP="00214966">
            <w:pPr>
              <w:rPr>
                <w:rFonts w:cs="Arial"/>
                <w:noProof w:val="0"/>
                <w:szCs w:val="18"/>
                <w:lang w:eastAsia="sk-SK"/>
              </w:rPr>
            </w:pPr>
          </w:p>
        </w:tc>
      </w:tr>
      <w:tr w:rsidR="00214966" w:rsidRPr="00214966" w:rsidTr="00D6549B">
        <w:trPr>
          <w:trHeight w:val="270"/>
        </w:trPr>
        <w:tc>
          <w:tcPr>
            <w:tcW w:w="6020" w:type="dxa"/>
            <w:gridSpan w:val="4"/>
            <w:tcBorders>
              <w:top w:val="single" w:sz="8" w:space="0" w:color="auto"/>
              <w:left w:val="single" w:sz="12" w:space="0" w:color="auto"/>
              <w:bottom w:val="single" w:sz="12" w:space="0" w:color="auto"/>
              <w:right w:val="single" w:sz="8" w:space="0" w:color="000000"/>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Počet týždňov v ročníku</w:t>
            </w:r>
          </w:p>
        </w:tc>
        <w:tc>
          <w:tcPr>
            <w:tcW w:w="721"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33</w:t>
            </w:r>
          </w:p>
        </w:tc>
        <w:tc>
          <w:tcPr>
            <w:tcW w:w="718" w:type="dxa"/>
            <w:tcBorders>
              <w:top w:val="nil"/>
              <w:left w:val="nil"/>
              <w:bottom w:val="single" w:sz="12" w:space="0" w:color="auto"/>
              <w:right w:val="single" w:sz="4" w:space="0" w:color="auto"/>
            </w:tcBorders>
            <w:shd w:val="clear" w:color="000000" w:fill="FFFFFF"/>
            <w:noWrap/>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33</w:t>
            </w:r>
          </w:p>
        </w:tc>
        <w:tc>
          <w:tcPr>
            <w:tcW w:w="719" w:type="dxa"/>
            <w:tcBorders>
              <w:top w:val="nil"/>
              <w:left w:val="nil"/>
              <w:bottom w:val="single" w:sz="12" w:space="0" w:color="auto"/>
              <w:right w:val="single" w:sz="8" w:space="0" w:color="auto"/>
            </w:tcBorders>
            <w:shd w:val="clear" w:color="000000" w:fill="FFFFFF"/>
            <w:noWrap/>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30</w:t>
            </w:r>
          </w:p>
        </w:tc>
        <w:tc>
          <w:tcPr>
            <w:tcW w:w="909" w:type="dxa"/>
            <w:vMerge/>
            <w:tcBorders>
              <w:top w:val="nil"/>
              <w:left w:val="single" w:sz="4" w:space="0" w:color="auto"/>
              <w:bottom w:val="single" w:sz="12" w:space="0" w:color="auto"/>
              <w:right w:val="single" w:sz="4" w:space="0" w:color="auto"/>
            </w:tcBorders>
            <w:vAlign w:val="center"/>
            <w:hideMark/>
          </w:tcPr>
          <w:p w:rsidR="00214966" w:rsidRPr="00214966" w:rsidRDefault="00214966" w:rsidP="00214966">
            <w:pPr>
              <w:rPr>
                <w:rFonts w:cs="Arial"/>
                <w:noProof w:val="0"/>
                <w:szCs w:val="18"/>
                <w:lang w:eastAsia="sk-SK"/>
              </w:rPr>
            </w:pPr>
          </w:p>
        </w:tc>
        <w:tc>
          <w:tcPr>
            <w:tcW w:w="993" w:type="dxa"/>
            <w:vMerge/>
            <w:tcBorders>
              <w:top w:val="nil"/>
              <w:left w:val="single" w:sz="4" w:space="0" w:color="auto"/>
              <w:bottom w:val="single" w:sz="12" w:space="0" w:color="auto"/>
              <w:right w:val="single" w:sz="12" w:space="0" w:color="auto"/>
            </w:tcBorders>
            <w:vAlign w:val="center"/>
            <w:hideMark/>
          </w:tcPr>
          <w:p w:rsidR="00214966" w:rsidRPr="00214966" w:rsidRDefault="00214966" w:rsidP="00214966">
            <w:pPr>
              <w:rPr>
                <w:rFonts w:cs="Arial"/>
                <w:noProof w:val="0"/>
                <w:szCs w:val="18"/>
                <w:lang w:eastAsia="sk-SK"/>
              </w:rPr>
            </w:pPr>
          </w:p>
        </w:tc>
      </w:tr>
      <w:tr w:rsidR="00214966" w:rsidRPr="00214966" w:rsidTr="00D6549B">
        <w:trPr>
          <w:trHeight w:val="270"/>
        </w:trPr>
        <w:tc>
          <w:tcPr>
            <w:tcW w:w="3745" w:type="dxa"/>
            <w:tcBorders>
              <w:top w:val="single" w:sz="12" w:space="0" w:color="auto"/>
              <w:left w:val="single" w:sz="12" w:space="0" w:color="auto"/>
              <w:bottom w:val="single" w:sz="12" w:space="0" w:color="auto"/>
              <w:right w:val="nil"/>
            </w:tcBorders>
            <w:shd w:val="clear" w:color="000000" w:fill="FFFFFF"/>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 </w:t>
            </w:r>
          </w:p>
        </w:tc>
        <w:tc>
          <w:tcPr>
            <w:tcW w:w="2275" w:type="dxa"/>
            <w:gridSpan w:val="3"/>
            <w:tcBorders>
              <w:top w:val="single" w:sz="12" w:space="0" w:color="auto"/>
              <w:left w:val="single" w:sz="8" w:space="0" w:color="auto"/>
              <w:bottom w:val="single" w:sz="12" w:space="0" w:color="auto"/>
              <w:right w:val="single" w:sz="8" w:space="0" w:color="000000"/>
            </w:tcBorders>
            <w:shd w:val="clear" w:color="000000" w:fill="FFC000"/>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Štátny vzdelávací program</w:t>
            </w:r>
          </w:p>
        </w:tc>
        <w:tc>
          <w:tcPr>
            <w:tcW w:w="4060" w:type="dxa"/>
            <w:gridSpan w:val="5"/>
            <w:tcBorders>
              <w:top w:val="single" w:sz="12" w:space="0" w:color="auto"/>
              <w:left w:val="nil"/>
              <w:bottom w:val="single" w:sz="12" w:space="0" w:color="auto"/>
              <w:right w:val="single" w:sz="12" w:space="0" w:color="auto"/>
            </w:tcBorders>
            <w:shd w:val="clear" w:color="000000" w:fill="92D050"/>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Školský vzdelávací program</w:t>
            </w:r>
          </w:p>
        </w:tc>
      </w:tr>
      <w:tr w:rsidR="00214966" w:rsidRPr="00214966" w:rsidTr="00D6549B">
        <w:trPr>
          <w:trHeight w:val="285"/>
        </w:trPr>
        <w:tc>
          <w:tcPr>
            <w:tcW w:w="3745" w:type="dxa"/>
            <w:tcBorders>
              <w:top w:val="single" w:sz="12" w:space="0" w:color="auto"/>
              <w:left w:val="single" w:sz="12" w:space="0" w:color="auto"/>
              <w:bottom w:val="single" w:sz="12" w:space="0" w:color="auto"/>
              <w:right w:val="single" w:sz="4" w:space="0" w:color="auto"/>
            </w:tcBorders>
            <w:shd w:val="clear" w:color="000000" w:fill="FFFFFF"/>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V Š E O B E C N É   VZDELÁVANIE</w:t>
            </w:r>
          </w:p>
        </w:tc>
        <w:tc>
          <w:tcPr>
            <w:tcW w:w="1221" w:type="dxa"/>
            <w:tcBorders>
              <w:top w:val="single" w:sz="12" w:space="0" w:color="auto"/>
              <w:left w:val="nil"/>
              <w:right w:val="nil"/>
            </w:tcBorders>
            <w:shd w:val="clear" w:color="auto" w:fill="FFC000"/>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22</w:t>
            </w:r>
          </w:p>
        </w:tc>
        <w:tc>
          <w:tcPr>
            <w:tcW w:w="507" w:type="dxa"/>
            <w:vMerge w:val="restart"/>
            <w:tcBorders>
              <w:top w:val="single" w:sz="12" w:space="0" w:color="auto"/>
              <w:left w:val="single" w:sz="8" w:space="0" w:color="auto"/>
              <w:bottom w:val="single" w:sz="12" w:space="0" w:color="000000"/>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11,5</w:t>
            </w:r>
          </w:p>
        </w:tc>
        <w:tc>
          <w:tcPr>
            <w:tcW w:w="547" w:type="dxa"/>
            <w:tcBorders>
              <w:top w:val="single" w:sz="12" w:space="0" w:color="auto"/>
              <w:left w:val="nil"/>
              <w:bottom w:val="single" w:sz="8" w:space="0" w:color="auto"/>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704</w:t>
            </w:r>
          </w:p>
        </w:tc>
        <w:tc>
          <w:tcPr>
            <w:tcW w:w="721" w:type="dxa"/>
            <w:tcBorders>
              <w:top w:val="single" w:sz="12" w:space="0" w:color="auto"/>
              <w:left w:val="nil"/>
              <w:bottom w:val="single" w:sz="12" w:space="0" w:color="auto"/>
              <w:right w:val="single" w:sz="4"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11,5</w:t>
            </w:r>
          </w:p>
        </w:tc>
        <w:tc>
          <w:tcPr>
            <w:tcW w:w="718" w:type="dxa"/>
            <w:tcBorders>
              <w:top w:val="single" w:sz="12" w:space="0" w:color="auto"/>
              <w:left w:val="nil"/>
              <w:bottom w:val="single" w:sz="12" w:space="0" w:color="auto"/>
              <w:right w:val="single" w:sz="4"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7,5</w:t>
            </w:r>
          </w:p>
        </w:tc>
        <w:tc>
          <w:tcPr>
            <w:tcW w:w="719" w:type="dxa"/>
            <w:tcBorders>
              <w:top w:val="single" w:sz="12" w:space="0" w:color="auto"/>
              <w:left w:val="nil"/>
              <w:bottom w:val="single" w:sz="12" w:space="0" w:color="auto"/>
              <w:right w:val="single" w:sz="4"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9</w:t>
            </w:r>
          </w:p>
        </w:tc>
        <w:tc>
          <w:tcPr>
            <w:tcW w:w="909" w:type="dxa"/>
            <w:tcBorders>
              <w:top w:val="single" w:sz="12" w:space="0" w:color="auto"/>
              <w:left w:val="single" w:sz="8" w:space="0" w:color="auto"/>
              <w:right w:val="single" w:sz="8" w:space="0" w:color="auto"/>
            </w:tcBorders>
            <w:shd w:val="clear" w:color="auto" w:fill="92D050"/>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28</w:t>
            </w:r>
          </w:p>
        </w:tc>
        <w:tc>
          <w:tcPr>
            <w:tcW w:w="993" w:type="dxa"/>
            <w:tcBorders>
              <w:top w:val="single" w:sz="12" w:space="0" w:color="auto"/>
              <w:left w:val="nil"/>
              <w:bottom w:val="single" w:sz="12"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867</w:t>
            </w:r>
          </w:p>
        </w:tc>
      </w:tr>
      <w:tr w:rsidR="00214966" w:rsidRPr="00214966" w:rsidTr="00D6549B">
        <w:trPr>
          <w:trHeight w:val="285"/>
        </w:trPr>
        <w:tc>
          <w:tcPr>
            <w:tcW w:w="3745" w:type="dxa"/>
            <w:tcBorders>
              <w:top w:val="nil"/>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Jazyk a komunikácia</w:t>
            </w:r>
          </w:p>
        </w:tc>
        <w:tc>
          <w:tcPr>
            <w:tcW w:w="1221" w:type="dxa"/>
            <w:vMerge w:val="restart"/>
            <w:tcBorders>
              <w:top w:val="nil"/>
              <w:left w:val="single" w:sz="4" w:space="0" w:color="auto"/>
              <w:bottom w:val="nil"/>
              <w:right w:val="nil"/>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11,5</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nil"/>
              <w:left w:val="single" w:sz="8" w:space="0" w:color="auto"/>
              <w:bottom w:val="nil"/>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368</w:t>
            </w:r>
          </w:p>
        </w:tc>
        <w:tc>
          <w:tcPr>
            <w:tcW w:w="721"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6</w:t>
            </w:r>
          </w:p>
        </w:tc>
        <w:tc>
          <w:tcPr>
            <w:tcW w:w="718"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5</w:t>
            </w:r>
          </w:p>
        </w:tc>
        <w:tc>
          <w:tcPr>
            <w:tcW w:w="719"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5,5</w:t>
            </w:r>
          </w:p>
        </w:tc>
        <w:tc>
          <w:tcPr>
            <w:tcW w:w="909" w:type="dxa"/>
            <w:vMerge w:val="restart"/>
            <w:tcBorders>
              <w:top w:val="nil"/>
              <w:left w:val="single" w:sz="8"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16,5</w:t>
            </w:r>
          </w:p>
        </w:tc>
        <w:tc>
          <w:tcPr>
            <w:tcW w:w="993" w:type="dxa"/>
            <w:tcBorders>
              <w:top w:val="nil"/>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528</w:t>
            </w:r>
          </w:p>
        </w:tc>
      </w:tr>
      <w:tr w:rsidR="00214966" w:rsidRPr="00214966" w:rsidTr="00D6549B">
        <w:trPr>
          <w:trHeight w:val="27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slovenský jazyk a literatúra</w:t>
            </w:r>
          </w:p>
        </w:tc>
        <w:tc>
          <w:tcPr>
            <w:tcW w:w="1221" w:type="dxa"/>
            <w:vMerge/>
            <w:tcBorders>
              <w:top w:val="nil"/>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nil"/>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909" w:type="dxa"/>
            <w:vMerge/>
            <w:tcBorders>
              <w:top w:val="nil"/>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160,5</w:t>
            </w:r>
          </w:p>
        </w:tc>
      </w:tr>
      <w:tr w:rsidR="00214966" w:rsidRPr="00214966" w:rsidTr="00D6549B">
        <w:trPr>
          <w:trHeight w:val="255"/>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prvý cudzí jazyk</w:t>
            </w:r>
          </w:p>
        </w:tc>
        <w:tc>
          <w:tcPr>
            <w:tcW w:w="1221" w:type="dxa"/>
            <w:vMerge/>
            <w:tcBorders>
              <w:top w:val="nil"/>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nil"/>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2,5</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909" w:type="dxa"/>
            <w:vMerge/>
            <w:tcBorders>
              <w:top w:val="nil"/>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241,5</w:t>
            </w:r>
          </w:p>
        </w:tc>
      </w:tr>
      <w:tr w:rsidR="00214966" w:rsidRPr="00214966" w:rsidTr="00D6549B">
        <w:trPr>
          <w:trHeight w:val="270"/>
        </w:trPr>
        <w:tc>
          <w:tcPr>
            <w:tcW w:w="3745" w:type="dxa"/>
            <w:tcBorders>
              <w:top w:val="nil"/>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komunikácia v cudzom jazyku</w:t>
            </w:r>
          </w:p>
        </w:tc>
        <w:tc>
          <w:tcPr>
            <w:tcW w:w="1221" w:type="dxa"/>
            <w:vMerge/>
            <w:tcBorders>
              <w:top w:val="nil"/>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nil"/>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nil"/>
              <w:left w:val="nil"/>
              <w:bottom w:val="double" w:sz="6" w:space="0" w:color="auto"/>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909" w:type="dxa"/>
            <w:vMerge/>
            <w:tcBorders>
              <w:top w:val="nil"/>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126</w:t>
            </w:r>
          </w:p>
        </w:tc>
      </w:tr>
      <w:tr w:rsidR="00214966" w:rsidRPr="00214966" w:rsidTr="00D6549B">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 xml:space="preserve">Človek a hodnoty </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double" w:sz="6" w:space="0" w:color="auto"/>
              <w:left w:val="single" w:sz="8" w:space="0" w:color="auto"/>
              <w:bottom w:val="double" w:sz="6" w:space="0" w:color="000000"/>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32</w:t>
            </w:r>
          </w:p>
        </w:tc>
        <w:tc>
          <w:tcPr>
            <w:tcW w:w="721"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719" w:type="dxa"/>
            <w:tcBorders>
              <w:top w:val="nil"/>
              <w:left w:val="nil"/>
              <w:bottom w:val="double" w:sz="6" w:space="0" w:color="auto"/>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909" w:type="dxa"/>
            <w:vMerge w:val="restart"/>
            <w:tcBorders>
              <w:top w:val="double" w:sz="6" w:space="0" w:color="auto"/>
              <w:left w:val="single" w:sz="8" w:space="0" w:color="auto"/>
              <w:bottom w:val="nil"/>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w:t>
            </w:r>
          </w:p>
        </w:tc>
        <w:tc>
          <w:tcPr>
            <w:tcW w:w="993" w:type="dxa"/>
            <w:tcBorders>
              <w:top w:val="double" w:sz="6" w:space="0" w:color="auto"/>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D6549B">
        <w:trPr>
          <w:trHeight w:val="285"/>
        </w:trPr>
        <w:tc>
          <w:tcPr>
            <w:tcW w:w="3745" w:type="dxa"/>
            <w:tcBorders>
              <w:top w:val="nil"/>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etická výchova/náboženská výchova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double" w:sz="6" w:space="0" w:color="auto"/>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nil"/>
              <w:left w:val="nil"/>
              <w:bottom w:val="nil"/>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6" w:space="0" w:color="auto"/>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D6549B">
        <w:trPr>
          <w:trHeight w:val="285"/>
        </w:trPr>
        <w:tc>
          <w:tcPr>
            <w:tcW w:w="3745" w:type="dxa"/>
            <w:tcBorders>
              <w:top w:val="nil"/>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Človek a spoločnosť</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nil"/>
              <w:left w:val="single" w:sz="8" w:space="0" w:color="auto"/>
              <w:bottom w:val="nil"/>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32</w:t>
            </w:r>
          </w:p>
        </w:tc>
        <w:tc>
          <w:tcPr>
            <w:tcW w:w="721"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718"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719"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val="restart"/>
            <w:tcBorders>
              <w:top w:val="double" w:sz="6" w:space="0" w:color="auto"/>
              <w:left w:val="single" w:sz="8" w:space="0" w:color="auto"/>
              <w:bottom w:val="nil"/>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w:t>
            </w:r>
          </w:p>
        </w:tc>
        <w:tc>
          <w:tcPr>
            <w:tcW w:w="993" w:type="dxa"/>
            <w:tcBorders>
              <w:top w:val="double" w:sz="6" w:space="0" w:color="auto"/>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30</w:t>
            </w:r>
          </w:p>
        </w:tc>
      </w:tr>
      <w:tr w:rsidR="00214966" w:rsidRPr="00214966" w:rsidTr="00D6549B">
        <w:trPr>
          <w:trHeight w:val="285"/>
        </w:trPr>
        <w:tc>
          <w:tcPr>
            <w:tcW w:w="3745" w:type="dxa"/>
            <w:tcBorders>
              <w:top w:val="nil"/>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občianska náuka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nil"/>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tcBorders>
              <w:top w:val="double" w:sz="6" w:space="0" w:color="auto"/>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30</w:t>
            </w:r>
          </w:p>
        </w:tc>
      </w:tr>
      <w:tr w:rsidR="00214966" w:rsidRPr="00214966" w:rsidTr="00D6549B">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Človek a príroda</w:t>
            </w:r>
          </w:p>
        </w:tc>
        <w:tc>
          <w:tcPr>
            <w:tcW w:w="1221" w:type="dxa"/>
            <w:vMerge w:val="restart"/>
            <w:tcBorders>
              <w:top w:val="double" w:sz="6" w:space="0" w:color="auto"/>
              <w:left w:val="single" w:sz="4" w:space="0" w:color="auto"/>
              <w:bottom w:val="nil"/>
              <w:right w:val="nil"/>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double" w:sz="6" w:space="0" w:color="auto"/>
              <w:left w:val="single" w:sz="8" w:space="0" w:color="auto"/>
              <w:bottom w:val="double" w:sz="6" w:space="0" w:color="000000"/>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32</w:t>
            </w:r>
          </w:p>
        </w:tc>
        <w:tc>
          <w:tcPr>
            <w:tcW w:w="721"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719"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909" w:type="dxa"/>
            <w:vMerge w:val="restart"/>
            <w:tcBorders>
              <w:top w:val="double" w:sz="6" w:space="0" w:color="auto"/>
              <w:left w:val="single" w:sz="8"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w:t>
            </w:r>
          </w:p>
        </w:tc>
        <w:tc>
          <w:tcPr>
            <w:tcW w:w="993" w:type="dxa"/>
            <w:tcBorders>
              <w:top w:val="double" w:sz="6" w:space="0" w:color="auto"/>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D6549B">
        <w:trPr>
          <w:trHeight w:val="270"/>
        </w:trPr>
        <w:tc>
          <w:tcPr>
            <w:tcW w:w="374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fyzika</w:t>
            </w:r>
          </w:p>
        </w:tc>
        <w:tc>
          <w:tcPr>
            <w:tcW w:w="1221" w:type="dxa"/>
            <w:vMerge/>
            <w:tcBorders>
              <w:top w:val="double" w:sz="6" w:space="0" w:color="auto"/>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double" w:sz="6" w:space="0" w:color="auto"/>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single" w:sz="4" w:space="0" w:color="auto"/>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single" w:sz="4" w:space="0" w:color="auto"/>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6" w:space="0" w:color="auto"/>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0</w:t>
            </w:r>
          </w:p>
        </w:tc>
      </w:tr>
      <w:tr w:rsidR="00214966" w:rsidRPr="00214966" w:rsidTr="00D6549B">
        <w:trPr>
          <w:trHeight w:val="255"/>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chémia</w:t>
            </w:r>
          </w:p>
        </w:tc>
        <w:tc>
          <w:tcPr>
            <w:tcW w:w="1221" w:type="dxa"/>
            <w:vMerge/>
            <w:tcBorders>
              <w:top w:val="double" w:sz="6" w:space="0" w:color="auto"/>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double" w:sz="6" w:space="0" w:color="auto"/>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6" w:space="0" w:color="auto"/>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D6549B">
        <w:trPr>
          <w:trHeight w:val="270"/>
        </w:trPr>
        <w:tc>
          <w:tcPr>
            <w:tcW w:w="3745" w:type="dxa"/>
            <w:tcBorders>
              <w:top w:val="nil"/>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biológia</w:t>
            </w:r>
          </w:p>
        </w:tc>
        <w:tc>
          <w:tcPr>
            <w:tcW w:w="1221" w:type="dxa"/>
            <w:vMerge/>
            <w:tcBorders>
              <w:top w:val="double" w:sz="6" w:space="0" w:color="auto"/>
              <w:left w:val="single" w:sz="4" w:space="0" w:color="auto"/>
              <w:bottom w:val="nil"/>
              <w:right w:val="nil"/>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double" w:sz="6" w:space="0" w:color="auto"/>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6" w:space="0" w:color="auto"/>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0</w:t>
            </w:r>
          </w:p>
        </w:tc>
      </w:tr>
      <w:tr w:rsidR="00214966" w:rsidRPr="00214966" w:rsidTr="00D6549B">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Matematika a práca s informáciami</w:t>
            </w:r>
          </w:p>
        </w:tc>
        <w:tc>
          <w:tcPr>
            <w:tcW w:w="1221" w:type="dxa"/>
            <w:vMerge w:val="restart"/>
            <w:tcBorders>
              <w:top w:val="double" w:sz="6" w:space="0" w:color="auto"/>
              <w:left w:val="single" w:sz="4" w:space="0" w:color="auto"/>
              <w:bottom w:val="nil"/>
              <w:right w:val="single" w:sz="8" w:space="0" w:color="auto"/>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nil"/>
              <w:left w:val="single" w:sz="8" w:space="0" w:color="auto"/>
              <w:bottom w:val="double" w:sz="6" w:space="0" w:color="000000"/>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96</w:t>
            </w:r>
          </w:p>
        </w:tc>
        <w:tc>
          <w:tcPr>
            <w:tcW w:w="721"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718"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val="restart"/>
            <w:tcBorders>
              <w:top w:val="double" w:sz="6" w:space="0" w:color="auto"/>
              <w:left w:val="single" w:sz="8"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4</w:t>
            </w:r>
          </w:p>
        </w:tc>
        <w:tc>
          <w:tcPr>
            <w:tcW w:w="993" w:type="dxa"/>
            <w:tcBorders>
              <w:top w:val="double" w:sz="6" w:space="0" w:color="auto"/>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129</w:t>
            </w:r>
          </w:p>
        </w:tc>
      </w:tr>
      <w:tr w:rsidR="00214966" w:rsidRPr="00214966" w:rsidTr="00D6549B">
        <w:trPr>
          <w:trHeight w:val="27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matematika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tcBorders>
              <w:top w:val="double" w:sz="6" w:space="0" w:color="auto"/>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96</w:t>
            </w:r>
          </w:p>
        </w:tc>
      </w:tr>
      <w:tr w:rsidR="00214966" w:rsidRPr="00214966" w:rsidTr="00D6549B">
        <w:trPr>
          <w:trHeight w:val="270"/>
        </w:trPr>
        <w:tc>
          <w:tcPr>
            <w:tcW w:w="3745" w:type="dxa"/>
            <w:tcBorders>
              <w:top w:val="nil"/>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informatika</w:t>
            </w:r>
          </w:p>
        </w:tc>
        <w:tc>
          <w:tcPr>
            <w:tcW w:w="1221" w:type="dxa"/>
            <w:vMerge/>
            <w:tcBorders>
              <w:top w:val="double" w:sz="6" w:space="0" w:color="auto"/>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double" w:sz="6"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6" w:space="0" w:color="auto"/>
              <w:left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D6549B">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Zdravie a pohyb</w:t>
            </w:r>
          </w:p>
        </w:tc>
        <w:tc>
          <w:tcPr>
            <w:tcW w:w="1221" w:type="dxa"/>
            <w:vMerge w:val="restart"/>
            <w:tcBorders>
              <w:top w:val="double" w:sz="6" w:space="0" w:color="auto"/>
              <w:left w:val="single" w:sz="4" w:space="0" w:color="auto"/>
              <w:right w:val="single" w:sz="8" w:space="0" w:color="auto"/>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4,5</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val="restart"/>
            <w:tcBorders>
              <w:top w:val="nil"/>
              <w:left w:val="single" w:sz="8" w:space="0" w:color="auto"/>
              <w:bottom w:val="single" w:sz="12" w:space="0" w:color="000000"/>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144</w:t>
            </w:r>
          </w:p>
        </w:tc>
        <w:tc>
          <w:tcPr>
            <w:tcW w:w="721"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8"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9"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909" w:type="dxa"/>
            <w:vMerge w:val="restart"/>
            <w:tcBorders>
              <w:top w:val="double" w:sz="6" w:space="0" w:color="auto"/>
              <w:left w:val="single" w:sz="8"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4,5</w:t>
            </w:r>
          </w:p>
        </w:tc>
        <w:tc>
          <w:tcPr>
            <w:tcW w:w="993" w:type="dxa"/>
            <w:tcBorders>
              <w:top w:val="double" w:sz="6" w:space="0" w:color="auto"/>
              <w:left w:val="nil"/>
              <w:bottom w:val="double" w:sz="6"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144</w:t>
            </w:r>
          </w:p>
        </w:tc>
      </w:tr>
      <w:tr w:rsidR="00214966" w:rsidRPr="00214966" w:rsidTr="00D6549B">
        <w:trPr>
          <w:trHeight w:val="285"/>
        </w:trPr>
        <w:tc>
          <w:tcPr>
            <w:tcW w:w="3745" w:type="dxa"/>
            <w:tcBorders>
              <w:top w:val="nil"/>
              <w:left w:val="single" w:sz="12" w:space="0" w:color="auto"/>
              <w:bottom w:val="single" w:sz="12"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telesná a športová výchova</w:t>
            </w:r>
          </w:p>
        </w:tc>
        <w:tc>
          <w:tcPr>
            <w:tcW w:w="1221" w:type="dxa"/>
            <w:vMerge/>
            <w:tcBorders>
              <w:top w:val="double" w:sz="6" w:space="0" w:color="auto"/>
              <w:left w:val="single" w:sz="4" w:space="0" w:color="auto"/>
              <w:bottom w:val="single" w:sz="12" w:space="0" w:color="auto"/>
              <w:right w:val="single" w:sz="8" w:space="0" w:color="auto"/>
            </w:tcBorders>
            <w:shd w:val="clear" w:color="auto" w:fill="FFC000"/>
            <w:vAlign w:val="center"/>
            <w:hideMark/>
          </w:tcPr>
          <w:p w:rsidR="00214966" w:rsidRPr="00214966" w:rsidRDefault="00214966" w:rsidP="00214966">
            <w:pPr>
              <w:rPr>
                <w:rFonts w:cs="Arial"/>
                <w:b/>
                <w:bCs/>
                <w:noProof w:val="0"/>
                <w:szCs w:val="18"/>
                <w:lang w:eastAsia="sk-SK"/>
              </w:rPr>
            </w:pPr>
          </w:p>
        </w:tc>
        <w:tc>
          <w:tcPr>
            <w:tcW w:w="507" w:type="dxa"/>
            <w:vMerge/>
            <w:tcBorders>
              <w:top w:val="nil"/>
              <w:left w:val="single" w:sz="8" w:space="0" w:color="auto"/>
              <w:bottom w:val="single" w:sz="12" w:space="0" w:color="auto"/>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vMerge/>
            <w:tcBorders>
              <w:top w:val="nil"/>
              <w:left w:val="single" w:sz="8" w:space="0" w:color="auto"/>
              <w:bottom w:val="single" w:sz="12" w:space="0" w:color="auto"/>
              <w:right w:val="single" w:sz="8" w:space="0" w:color="auto"/>
            </w:tcBorders>
            <w:vAlign w:val="center"/>
            <w:hideMark/>
          </w:tcPr>
          <w:p w:rsidR="00214966" w:rsidRPr="00214966" w:rsidRDefault="00214966" w:rsidP="00214966">
            <w:pPr>
              <w:rPr>
                <w:rFonts w:cs="Arial"/>
                <w:b/>
                <w:bCs/>
                <w:noProof w:val="0"/>
                <w:szCs w:val="18"/>
                <w:lang w:eastAsia="sk-SK"/>
              </w:rPr>
            </w:pPr>
          </w:p>
        </w:tc>
        <w:tc>
          <w:tcPr>
            <w:tcW w:w="721"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8"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9"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909" w:type="dxa"/>
            <w:vMerge/>
            <w:tcBorders>
              <w:top w:val="double" w:sz="6" w:space="0" w:color="auto"/>
              <w:left w:val="single" w:sz="8" w:space="0" w:color="auto"/>
              <w:bottom w:val="single" w:sz="12"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12" w:space="0" w:color="auto"/>
              <w:right w:val="single" w:sz="12" w:space="0" w:color="auto"/>
            </w:tcBorders>
            <w:shd w:val="clear" w:color="auto" w:fill="auto"/>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144</w:t>
            </w:r>
          </w:p>
        </w:tc>
      </w:tr>
      <w:tr w:rsidR="00214966" w:rsidRPr="00214966" w:rsidTr="00D6549B">
        <w:trPr>
          <w:trHeight w:val="285"/>
        </w:trPr>
        <w:tc>
          <w:tcPr>
            <w:tcW w:w="3745"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O D B O R N É   VZDELÁVANIE</w:t>
            </w:r>
          </w:p>
        </w:tc>
        <w:tc>
          <w:tcPr>
            <w:tcW w:w="1221" w:type="dxa"/>
            <w:tcBorders>
              <w:top w:val="single" w:sz="12" w:space="0" w:color="auto"/>
              <w:left w:val="nil"/>
              <w:bottom w:val="single" w:sz="12" w:space="0" w:color="auto"/>
              <w:right w:val="nil"/>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65,5</w:t>
            </w:r>
          </w:p>
        </w:tc>
        <w:tc>
          <w:tcPr>
            <w:tcW w:w="507" w:type="dxa"/>
            <w:vMerge/>
            <w:tcBorders>
              <w:top w:val="single" w:sz="12" w:space="0" w:color="auto"/>
              <w:left w:val="single" w:sz="8" w:space="0" w:color="auto"/>
              <w:bottom w:val="single" w:sz="12" w:space="0" w:color="auto"/>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single" w:sz="12" w:space="0" w:color="auto"/>
              <w:left w:val="nil"/>
              <w:bottom w:val="single" w:sz="12" w:space="0" w:color="auto"/>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2096</w:t>
            </w:r>
          </w:p>
        </w:tc>
        <w:tc>
          <w:tcPr>
            <w:tcW w:w="721" w:type="dxa"/>
            <w:tcBorders>
              <w:top w:val="single" w:sz="12" w:space="0" w:color="auto"/>
              <w:left w:val="nil"/>
              <w:bottom w:val="single" w:sz="12"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21</w:t>
            </w:r>
          </w:p>
        </w:tc>
        <w:tc>
          <w:tcPr>
            <w:tcW w:w="718" w:type="dxa"/>
            <w:tcBorders>
              <w:top w:val="single" w:sz="12" w:space="0" w:color="auto"/>
              <w:left w:val="single" w:sz="4" w:space="0" w:color="auto"/>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25,5</w:t>
            </w:r>
          </w:p>
        </w:tc>
        <w:tc>
          <w:tcPr>
            <w:tcW w:w="719" w:type="dxa"/>
            <w:tcBorders>
              <w:top w:val="single" w:sz="12" w:space="0" w:color="auto"/>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24,5</w:t>
            </w:r>
          </w:p>
        </w:tc>
        <w:tc>
          <w:tcPr>
            <w:tcW w:w="909" w:type="dxa"/>
            <w:tcBorders>
              <w:top w:val="single" w:sz="12" w:space="0" w:color="auto"/>
              <w:left w:val="nil"/>
              <w:bottom w:val="single" w:sz="12" w:space="0" w:color="auto"/>
              <w:right w:val="nil"/>
            </w:tcBorders>
            <w:shd w:val="clear" w:color="auto" w:fill="92D050"/>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71</w:t>
            </w:r>
          </w:p>
        </w:tc>
        <w:tc>
          <w:tcPr>
            <w:tcW w:w="993"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2269,5</w:t>
            </w:r>
          </w:p>
        </w:tc>
      </w:tr>
      <w:tr w:rsidR="00214966" w:rsidRPr="00214966" w:rsidTr="00D6549B">
        <w:trPr>
          <w:trHeight w:val="285"/>
        </w:trPr>
        <w:tc>
          <w:tcPr>
            <w:tcW w:w="3745"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14966" w:rsidRPr="00A66078" w:rsidRDefault="00214966" w:rsidP="00214966">
            <w:pPr>
              <w:rPr>
                <w:rFonts w:cs="Arial"/>
                <w:b/>
                <w:bCs/>
                <w:iCs/>
                <w:noProof w:val="0"/>
                <w:sz w:val="20"/>
                <w:szCs w:val="20"/>
                <w:lang w:eastAsia="sk-SK"/>
              </w:rPr>
            </w:pPr>
            <w:r w:rsidRPr="00A66078">
              <w:rPr>
                <w:rFonts w:cs="Arial"/>
                <w:b/>
                <w:bCs/>
                <w:iCs/>
                <w:noProof w:val="0"/>
                <w:sz w:val="20"/>
                <w:szCs w:val="20"/>
                <w:lang w:eastAsia="sk-SK"/>
              </w:rPr>
              <w:t>TEORETICKÉ VZDELÁVANIE</w:t>
            </w:r>
          </w:p>
        </w:tc>
        <w:tc>
          <w:tcPr>
            <w:tcW w:w="1221" w:type="dxa"/>
            <w:tcBorders>
              <w:top w:val="single" w:sz="12" w:space="0" w:color="auto"/>
              <w:left w:val="nil"/>
              <w:bottom w:val="single" w:sz="12" w:space="0" w:color="auto"/>
              <w:right w:val="nil"/>
            </w:tcBorders>
            <w:shd w:val="clear" w:color="auto"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18</w:t>
            </w:r>
          </w:p>
        </w:tc>
        <w:tc>
          <w:tcPr>
            <w:tcW w:w="507" w:type="dxa"/>
            <w:vMerge/>
            <w:tcBorders>
              <w:top w:val="single" w:sz="12" w:space="0" w:color="auto"/>
              <w:left w:val="single" w:sz="8" w:space="0" w:color="auto"/>
              <w:bottom w:val="single" w:sz="12" w:space="0" w:color="auto"/>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single" w:sz="12" w:space="0" w:color="auto"/>
              <w:left w:val="nil"/>
              <w:bottom w:val="single" w:sz="12" w:space="0" w:color="auto"/>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576</w:t>
            </w:r>
          </w:p>
        </w:tc>
        <w:tc>
          <w:tcPr>
            <w:tcW w:w="721" w:type="dxa"/>
            <w:tcBorders>
              <w:top w:val="single" w:sz="12" w:space="0" w:color="auto"/>
              <w:left w:val="nil"/>
              <w:bottom w:val="single" w:sz="12"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6</w:t>
            </w:r>
          </w:p>
        </w:tc>
        <w:tc>
          <w:tcPr>
            <w:tcW w:w="718" w:type="dxa"/>
            <w:tcBorders>
              <w:top w:val="single" w:sz="12" w:space="0" w:color="auto"/>
              <w:left w:val="single" w:sz="4" w:space="0" w:color="auto"/>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8</w:t>
            </w:r>
          </w:p>
        </w:tc>
        <w:tc>
          <w:tcPr>
            <w:tcW w:w="719" w:type="dxa"/>
            <w:tcBorders>
              <w:top w:val="single" w:sz="12" w:space="0" w:color="auto"/>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7</w:t>
            </w:r>
          </w:p>
        </w:tc>
        <w:tc>
          <w:tcPr>
            <w:tcW w:w="909" w:type="dxa"/>
            <w:tcBorders>
              <w:top w:val="single" w:sz="12" w:space="0" w:color="auto"/>
              <w:left w:val="nil"/>
              <w:bottom w:val="single" w:sz="12" w:space="0" w:color="auto"/>
              <w:right w:val="nil"/>
            </w:tcBorders>
            <w:shd w:val="clear" w:color="auto" w:fill="92D050"/>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21</w:t>
            </w:r>
          </w:p>
        </w:tc>
        <w:tc>
          <w:tcPr>
            <w:tcW w:w="993"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672</w:t>
            </w:r>
          </w:p>
        </w:tc>
      </w:tr>
      <w:tr w:rsidR="00214966" w:rsidRPr="00214966" w:rsidTr="00D6549B">
        <w:trPr>
          <w:trHeight w:val="270"/>
        </w:trPr>
        <w:tc>
          <w:tcPr>
            <w:tcW w:w="3745" w:type="dxa"/>
            <w:tcBorders>
              <w:top w:val="single" w:sz="12" w:space="0" w:color="auto"/>
              <w:left w:val="single" w:sz="12" w:space="0" w:color="auto"/>
              <w:bottom w:val="double" w:sz="4"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Ekonomické vzdelávanie</w:t>
            </w:r>
          </w:p>
        </w:tc>
        <w:tc>
          <w:tcPr>
            <w:tcW w:w="1221" w:type="dxa"/>
            <w:vMerge w:val="restart"/>
            <w:tcBorders>
              <w:top w:val="single" w:sz="12" w:space="0" w:color="auto"/>
              <w:left w:val="single" w:sz="4" w:space="0" w:color="auto"/>
              <w:bottom w:val="double" w:sz="4" w:space="0" w:color="auto"/>
              <w:right w:val="single" w:sz="8" w:space="0" w:color="auto"/>
            </w:tcBorders>
            <w:shd w:val="clear" w:color="auto" w:fill="FFC000"/>
            <w:hideMark/>
          </w:tcPr>
          <w:p w:rsidR="00214966" w:rsidRPr="00214966" w:rsidRDefault="00214966" w:rsidP="00214966">
            <w:pPr>
              <w:jc w:val="center"/>
              <w:rPr>
                <w:rFonts w:cs="Arial"/>
                <w:noProof w:val="0"/>
                <w:szCs w:val="18"/>
                <w:lang w:eastAsia="sk-SK"/>
              </w:rPr>
            </w:pPr>
            <w:r w:rsidRPr="00214966">
              <w:rPr>
                <w:rFonts w:cs="Arial"/>
                <w:noProof w:val="0"/>
                <w:szCs w:val="18"/>
                <w:lang w:eastAsia="sk-SK"/>
              </w:rPr>
              <w:t> </w:t>
            </w:r>
          </w:p>
        </w:tc>
        <w:tc>
          <w:tcPr>
            <w:tcW w:w="507" w:type="dxa"/>
            <w:vMerge/>
            <w:tcBorders>
              <w:top w:val="single" w:sz="12" w:space="0" w:color="auto"/>
              <w:left w:val="single" w:sz="8" w:space="0" w:color="auto"/>
              <w:bottom w:val="double" w:sz="4" w:space="0" w:color="auto"/>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single" w:sz="12" w:space="0" w:color="auto"/>
              <w:left w:val="nil"/>
              <w:bottom w:val="double" w:sz="4" w:space="0" w:color="auto"/>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single" w:sz="12" w:space="0" w:color="auto"/>
              <w:left w:val="single" w:sz="8" w:space="0" w:color="auto"/>
              <w:bottom w:val="doub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single" w:sz="12" w:space="0" w:color="auto"/>
              <w:left w:val="nil"/>
              <w:bottom w:val="doub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719" w:type="dxa"/>
            <w:tcBorders>
              <w:top w:val="single" w:sz="12" w:space="0" w:color="auto"/>
              <w:left w:val="nil"/>
              <w:bottom w:val="doub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909" w:type="dxa"/>
            <w:vMerge w:val="restart"/>
            <w:tcBorders>
              <w:top w:val="single" w:sz="12" w:space="0" w:color="auto"/>
              <w:left w:val="single" w:sz="8" w:space="0" w:color="auto"/>
              <w:bottom w:val="double" w:sz="4"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5</w:t>
            </w:r>
          </w:p>
        </w:tc>
        <w:tc>
          <w:tcPr>
            <w:tcW w:w="993" w:type="dxa"/>
            <w:tcBorders>
              <w:top w:val="single" w:sz="12" w:space="0" w:color="auto"/>
              <w:left w:val="nil"/>
              <w:bottom w:val="doub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159</w:t>
            </w:r>
          </w:p>
        </w:tc>
      </w:tr>
      <w:tr w:rsidR="00214966" w:rsidRPr="00214966" w:rsidTr="00D6549B">
        <w:trPr>
          <w:trHeight w:val="270"/>
        </w:trPr>
        <w:tc>
          <w:tcPr>
            <w:tcW w:w="3745" w:type="dxa"/>
            <w:tcBorders>
              <w:top w:val="double" w:sz="4" w:space="0" w:color="auto"/>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ekonomika</w:t>
            </w:r>
          </w:p>
        </w:tc>
        <w:tc>
          <w:tcPr>
            <w:tcW w:w="1221" w:type="dxa"/>
            <w:vMerge/>
            <w:tcBorders>
              <w:top w:val="double" w:sz="4" w:space="0" w:color="auto"/>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double" w:sz="4" w:space="0" w:color="auto"/>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double" w:sz="4" w:space="0" w:color="auto"/>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double" w:sz="4" w:space="0" w:color="auto"/>
              <w:left w:val="single" w:sz="8" w:space="0" w:color="auto"/>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double" w:sz="4" w:space="0" w:color="auto"/>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double" w:sz="4" w:space="0" w:color="auto"/>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tcBorders>
              <w:top w:val="double" w:sz="4" w:space="0" w:color="auto"/>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double" w:sz="4" w:space="0" w:color="auto"/>
              <w:left w:val="nil"/>
              <w:bottom w:val="nil"/>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96</w:t>
            </w:r>
          </w:p>
        </w:tc>
      </w:tr>
      <w:tr w:rsidR="00214966" w:rsidRPr="00214966" w:rsidTr="00D6549B">
        <w:trPr>
          <w:trHeight w:val="255"/>
        </w:trPr>
        <w:tc>
          <w:tcPr>
            <w:tcW w:w="374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úvod do sveta práce</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single" w:sz="4" w:space="0" w:color="auto"/>
              <w:left w:val="nil"/>
              <w:bottom w:val="single" w:sz="4" w:space="0" w:color="auto"/>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tcBorders>
              <w:top w:val="nil"/>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single" w:sz="4" w:space="0" w:color="auto"/>
              <w:left w:val="nil"/>
              <w:bottom w:val="sing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30</w:t>
            </w:r>
          </w:p>
        </w:tc>
      </w:tr>
      <w:tr w:rsidR="00214966" w:rsidRPr="00214966" w:rsidTr="00D6549B">
        <w:trPr>
          <w:trHeight w:val="270"/>
        </w:trPr>
        <w:tc>
          <w:tcPr>
            <w:tcW w:w="3745" w:type="dxa"/>
            <w:tcBorders>
              <w:top w:val="nil"/>
              <w:left w:val="single" w:sz="12" w:space="0" w:color="auto"/>
              <w:bottom w:val="nil"/>
              <w:right w:val="single" w:sz="4" w:space="0" w:color="auto"/>
            </w:tcBorders>
            <w:shd w:val="clear" w:color="auto" w:fill="auto"/>
            <w:noWrap/>
            <w:vAlign w:val="bottom"/>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hospodárske výpočty</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nil"/>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nil"/>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33</w:t>
            </w:r>
          </w:p>
        </w:tc>
      </w:tr>
      <w:tr w:rsidR="00214966" w:rsidRPr="00214966" w:rsidTr="00FE48E3">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Komunikácia</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double" w:sz="6"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double" w:sz="6" w:space="0" w:color="auto"/>
              <w:left w:val="nil"/>
              <w:bottom w:val="double" w:sz="4" w:space="0" w:color="auto"/>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0</w:t>
            </w:r>
          </w:p>
        </w:tc>
        <w:tc>
          <w:tcPr>
            <w:tcW w:w="909" w:type="dxa"/>
            <w:vMerge w:val="restart"/>
            <w:tcBorders>
              <w:top w:val="double" w:sz="6" w:space="0" w:color="auto"/>
              <w:left w:val="single" w:sz="8" w:space="0" w:color="auto"/>
              <w:bottom w:val="double" w:sz="4" w:space="0" w:color="auto"/>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2</w:t>
            </w:r>
          </w:p>
        </w:tc>
        <w:tc>
          <w:tcPr>
            <w:tcW w:w="993" w:type="dxa"/>
            <w:tcBorders>
              <w:top w:val="double" w:sz="6" w:space="0" w:color="auto"/>
              <w:left w:val="nil"/>
              <w:bottom w:val="doub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66</w:t>
            </w:r>
          </w:p>
        </w:tc>
      </w:tr>
      <w:tr w:rsidR="00214966" w:rsidRPr="00214966" w:rsidTr="00FE48E3">
        <w:trPr>
          <w:trHeight w:val="270"/>
        </w:trPr>
        <w:tc>
          <w:tcPr>
            <w:tcW w:w="3745" w:type="dxa"/>
            <w:tcBorders>
              <w:top w:val="nil"/>
              <w:left w:val="single" w:sz="12" w:space="0" w:color="auto"/>
              <w:bottom w:val="nil"/>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spoločenská komunikácia</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doub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doub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double" w:sz="4" w:space="0" w:color="auto"/>
              <w:left w:val="nil"/>
              <w:bottom w:val="double" w:sz="4"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double" w:sz="4" w:space="0" w:color="auto"/>
              <w:left w:val="single" w:sz="8" w:space="0" w:color="auto"/>
              <w:bottom w:val="double" w:sz="4"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double" w:sz="4" w:space="0" w:color="auto"/>
              <w:left w:val="nil"/>
              <w:bottom w:val="doub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66</w:t>
            </w:r>
          </w:p>
        </w:tc>
      </w:tr>
      <w:tr w:rsidR="00214966" w:rsidRPr="00214966" w:rsidTr="00FE48E3">
        <w:trPr>
          <w:trHeight w:val="285"/>
        </w:trPr>
        <w:tc>
          <w:tcPr>
            <w:tcW w:w="3745" w:type="dxa"/>
            <w:tcBorders>
              <w:top w:val="double" w:sz="6" w:space="0" w:color="auto"/>
              <w:left w:val="single" w:sz="12" w:space="0" w:color="auto"/>
              <w:bottom w:val="double" w:sz="6" w:space="0" w:color="auto"/>
              <w:right w:val="single" w:sz="4" w:space="0" w:color="auto"/>
            </w:tcBorders>
            <w:shd w:val="clear" w:color="000000" w:fill="FFFFFF"/>
            <w:noWrap/>
            <w:vAlign w:val="center"/>
            <w:hideMark/>
          </w:tcPr>
          <w:p w:rsidR="00214966" w:rsidRPr="00214966" w:rsidRDefault="00214966" w:rsidP="00214966">
            <w:pPr>
              <w:rPr>
                <w:rFonts w:cs="Arial"/>
                <w:b/>
                <w:bCs/>
                <w:noProof w:val="0"/>
                <w:sz w:val="20"/>
                <w:szCs w:val="20"/>
                <w:lang w:eastAsia="sk-SK"/>
              </w:rPr>
            </w:pPr>
            <w:r w:rsidRPr="00214966">
              <w:rPr>
                <w:rFonts w:cs="Arial"/>
                <w:b/>
                <w:bCs/>
                <w:noProof w:val="0"/>
                <w:sz w:val="20"/>
                <w:szCs w:val="20"/>
                <w:lang w:eastAsia="sk-SK"/>
              </w:rPr>
              <w:t>Technické a technologické vzdelávanie</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double" w:sz="4" w:space="0" w:color="auto"/>
              <w:left w:val="single" w:sz="8" w:space="0" w:color="auto"/>
              <w:bottom w:val="double" w:sz="6"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4</w:t>
            </w:r>
          </w:p>
        </w:tc>
        <w:tc>
          <w:tcPr>
            <w:tcW w:w="718" w:type="dxa"/>
            <w:tcBorders>
              <w:top w:val="double" w:sz="4" w:space="0" w:color="auto"/>
              <w:left w:val="single" w:sz="4" w:space="0" w:color="auto"/>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5</w:t>
            </w:r>
          </w:p>
        </w:tc>
        <w:tc>
          <w:tcPr>
            <w:tcW w:w="719" w:type="dxa"/>
            <w:tcBorders>
              <w:top w:val="double" w:sz="4" w:space="0" w:color="auto"/>
              <w:left w:val="nil"/>
              <w:bottom w:val="double" w:sz="6"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5</w:t>
            </w:r>
          </w:p>
        </w:tc>
        <w:tc>
          <w:tcPr>
            <w:tcW w:w="909" w:type="dxa"/>
            <w:vMerge w:val="restart"/>
            <w:tcBorders>
              <w:top w:val="double" w:sz="4" w:space="0" w:color="auto"/>
              <w:left w:val="single" w:sz="8" w:space="0" w:color="auto"/>
              <w:bottom w:val="nil"/>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14</w:t>
            </w:r>
          </w:p>
        </w:tc>
        <w:tc>
          <w:tcPr>
            <w:tcW w:w="993" w:type="dxa"/>
            <w:tcBorders>
              <w:top w:val="double" w:sz="4" w:space="0" w:color="auto"/>
              <w:left w:val="nil"/>
              <w:bottom w:val="double" w:sz="6"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447</w:t>
            </w:r>
          </w:p>
        </w:tc>
      </w:tr>
      <w:tr w:rsidR="00214966" w:rsidRPr="00214966" w:rsidTr="00D6549B">
        <w:trPr>
          <w:trHeight w:val="270"/>
        </w:trPr>
        <w:tc>
          <w:tcPr>
            <w:tcW w:w="3745"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lastRenderedPageBreak/>
              <w:t>potraviny a výživa</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909" w:type="dxa"/>
            <w:vMerge/>
            <w:tcBorders>
              <w:top w:val="nil"/>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159</w:t>
            </w:r>
          </w:p>
        </w:tc>
      </w:tr>
      <w:tr w:rsidR="00214966" w:rsidRPr="00214966" w:rsidTr="00D6549B">
        <w:trPr>
          <w:trHeight w:val="255"/>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technológia prípravy pokrmov</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719"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w:t>
            </w:r>
          </w:p>
        </w:tc>
        <w:tc>
          <w:tcPr>
            <w:tcW w:w="909" w:type="dxa"/>
            <w:vMerge/>
            <w:tcBorders>
              <w:top w:val="nil"/>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63</w:t>
            </w:r>
          </w:p>
        </w:tc>
      </w:tr>
      <w:tr w:rsidR="00214966" w:rsidRPr="00214966" w:rsidTr="00D6549B">
        <w:trPr>
          <w:trHeight w:val="255"/>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technika obsluhy</w:t>
            </w:r>
          </w:p>
        </w:tc>
        <w:tc>
          <w:tcPr>
            <w:tcW w:w="1221" w:type="dxa"/>
            <w:vMerge/>
            <w:tcBorders>
              <w:top w:val="nil"/>
              <w:left w:val="single" w:sz="4" w:space="0" w:color="auto"/>
              <w:bottom w:val="nil"/>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719" w:type="dxa"/>
            <w:tcBorders>
              <w:top w:val="nil"/>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2</w:t>
            </w:r>
          </w:p>
        </w:tc>
        <w:tc>
          <w:tcPr>
            <w:tcW w:w="909" w:type="dxa"/>
            <w:vMerge/>
            <w:tcBorders>
              <w:top w:val="nil"/>
              <w:left w:val="single" w:sz="8" w:space="0" w:color="auto"/>
              <w:bottom w:val="nil"/>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225</w:t>
            </w:r>
          </w:p>
        </w:tc>
      </w:tr>
      <w:tr w:rsidR="00214966" w:rsidRPr="00214966" w:rsidTr="00D6549B">
        <w:trPr>
          <w:trHeight w:val="270"/>
        </w:trPr>
        <w:tc>
          <w:tcPr>
            <w:tcW w:w="3745" w:type="dxa"/>
            <w:tcBorders>
              <w:top w:val="nil"/>
              <w:left w:val="single" w:sz="12" w:space="0" w:color="auto"/>
              <w:bottom w:val="single" w:sz="4"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 </w:t>
            </w:r>
          </w:p>
        </w:tc>
        <w:tc>
          <w:tcPr>
            <w:tcW w:w="1221" w:type="dxa"/>
            <w:vMerge/>
            <w:tcBorders>
              <w:top w:val="nil"/>
              <w:left w:val="single" w:sz="4" w:space="0" w:color="auto"/>
              <w:bottom w:val="single" w:sz="8" w:space="0" w:color="auto"/>
              <w:right w:val="single" w:sz="8" w:space="0" w:color="auto"/>
            </w:tcBorders>
            <w:shd w:val="clear" w:color="auto" w:fill="FFC000"/>
            <w:vAlign w:val="center"/>
            <w:hideMark/>
          </w:tcPr>
          <w:p w:rsidR="00214966" w:rsidRPr="00214966" w:rsidRDefault="00214966" w:rsidP="00214966">
            <w:pPr>
              <w:rPr>
                <w:rFonts w:cs="Arial"/>
                <w:noProof w:val="0"/>
                <w:szCs w:val="18"/>
                <w:lang w:eastAsia="sk-SK"/>
              </w:rPr>
            </w:pP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single" w:sz="4" w:space="0" w:color="auto"/>
              <w:left w:val="single" w:sz="8" w:space="0" w:color="auto"/>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8" w:type="dxa"/>
            <w:tcBorders>
              <w:top w:val="nil"/>
              <w:left w:val="nil"/>
              <w:bottom w:val="single" w:sz="4"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19" w:type="dxa"/>
            <w:tcBorders>
              <w:top w:val="single" w:sz="4" w:space="0" w:color="auto"/>
              <w:left w:val="nil"/>
              <w:bottom w:val="nil"/>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909" w:type="dxa"/>
            <w:vMerge/>
            <w:tcBorders>
              <w:top w:val="nil"/>
              <w:left w:val="single" w:sz="8" w:space="0" w:color="auto"/>
              <w:bottom w:val="single" w:sz="8" w:space="0" w:color="auto"/>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4"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0</w:t>
            </w:r>
          </w:p>
        </w:tc>
      </w:tr>
      <w:tr w:rsidR="00214966" w:rsidRPr="00214966" w:rsidTr="00D6549B">
        <w:trPr>
          <w:trHeight w:val="270"/>
        </w:trPr>
        <w:tc>
          <w:tcPr>
            <w:tcW w:w="3745" w:type="dxa"/>
            <w:tcBorders>
              <w:top w:val="single" w:sz="8" w:space="0" w:color="auto"/>
              <w:left w:val="single" w:sz="12" w:space="0" w:color="auto"/>
              <w:bottom w:val="single" w:sz="8" w:space="0" w:color="auto"/>
              <w:right w:val="single" w:sz="4" w:space="0" w:color="auto"/>
            </w:tcBorders>
            <w:shd w:val="clear" w:color="000000" w:fill="FFFFFF"/>
            <w:vAlign w:val="center"/>
            <w:hideMark/>
          </w:tcPr>
          <w:p w:rsidR="00214966" w:rsidRPr="00214966" w:rsidRDefault="00214966" w:rsidP="00214966">
            <w:pPr>
              <w:rPr>
                <w:rFonts w:cs="Arial"/>
                <w:b/>
                <w:bCs/>
                <w:i/>
                <w:iCs/>
                <w:noProof w:val="0"/>
                <w:sz w:val="20"/>
                <w:szCs w:val="20"/>
                <w:lang w:eastAsia="sk-SK"/>
              </w:rPr>
            </w:pPr>
            <w:r w:rsidRPr="00214966">
              <w:rPr>
                <w:rFonts w:cs="Arial"/>
                <w:b/>
                <w:bCs/>
                <w:i/>
                <w:iCs/>
                <w:noProof w:val="0"/>
                <w:sz w:val="20"/>
                <w:szCs w:val="20"/>
                <w:lang w:eastAsia="sk-SK"/>
              </w:rPr>
              <w:t>PRAKTICKÁ PRÍPRAVA</w:t>
            </w:r>
          </w:p>
        </w:tc>
        <w:tc>
          <w:tcPr>
            <w:tcW w:w="1221" w:type="dxa"/>
            <w:tcBorders>
              <w:top w:val="single" w:sz="8" w:space="0" w:color="auto"/>
              <w:left w:val="nil"/>
              <w:bottom w:val="single" w:sz="8" w:space="0" w:color="auto"/>
              <w:right w:val="single" w:sz="8" w:space="0" w:color="auto"/>
            </w:tcBorders>
            <w:shd w:val="clear" w:color="000000"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47,5</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single" w:sz="8" w:space="0" w:color="auto"/>
              <w:left w:val="nil"/>
              <w:bottom w:val="single" w:sz="8" w:space="0" w:color="auto"/>
              <w:right w:val="single" w:sz="8" w:space="0" w:color="auto"/>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1520</w:t>
            </w:r>
          </w:p>
        </w:tc>
        <w:tc>
          <w:tcPr>
            <w:tcW w:w="721" w:type="dxa"/>
            <w:tcBorders>
              <w:top w:val="single" w:sz="8" w:space="0" w:color="auto"/>
              <w:left w:val="nil"/>
              <w:bottom w:val="single" w:sz="8"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8" w:type="dxa"/>
            <w:tcBorders>
              <w:top w:val="single" w:sz="8" w:space="0" w:color="auto"/>
              <w:left w:val="nil"/>
              <w:bottom w:val="single" w:sz="8"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17,5</w:t>
            </w:r>
          </w:p>
        </w:tc>
        <w:tc>
          <w:tcPr>
            <w:tcW w:w="719" w:type="dxa"/>
            <w:tcBorders>
              <w:top w:val="single" w:sz="8" w:space="0" w:color="auto"/>
              <w:left w:val="nil"/>
              <w:bottom w:val="single" w:sz="8"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17,5</w:t>
            </w:r>
          </w:p>
        </w:tc>
        <w:tc>
          <w:tcPr>
            <w:tcW w:w="909" w:type="dxa"/>
            <w:vMerge w:val="restart"/>
            <w:tcBorders>
              <w:top w:val="single" w:sz="8" w:space="0" w:color="auto"/>
              <w:left w:val="single" w:sz="8" w:space="0" w:color="auto"/>
              <w:bottom w:val="single" w:sz="12" w:space="0" w:color="000000"/>
              <w:right w:val="single" w:sz="8" w:space="0" w:color="auto"/>
            </w:tcBorders>
            <w:shd w:val="clear" w:color="auto" w:fill="92D050"/>
            <w:noWrap/>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50</w:t>
            </w:r>
          </w:p>
        </w:tc>
        <w:tc>
          <w:tcPr>
            <w:tcW w:w="993" w:type="dxa"/>
            <w:tcBorders>
              <w:top w:val="single" w:sz="8" w:space="0" w:color="auto"/>
              <w:left w:val="nil"/>
              <w:bottom w:val="single" w:sz="8"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1597,5</w:t>
            </w:r>
          </w:p>
        </w:tc>
      </w:tr>
      <w:tr w:rsidR="00214966" w:rsidRPr="00214966" w:rsidTr="00D6549B">
        <w:trPr>
          <w:trHeight w:val="270"/>
        </w:trPr>
        <w:tc>
          <w:tcPr>
            <w:tcW w:w="3745" w:type="dxa"/>
            <w:tcBorders>
              <w:top w:val="nil"/>
              <w:left w:val="single" w:sz="12" w:space="0" w:color="auto"/>
              <w:bottom w:val="single" w:sz="12" w:space="0" w:color="auto"/>
              <w:right w:val="single" w:sz="4" w:space="0" w:color="auto"/>
            </w:tcBorders>
            <w:shd w:val="clear" w:color="000000" w:fill="FFFFFF"/>
            <w:vAlign w:val="center"/>
            <w:hideMark/>
          </w:tcPr>
          <w:p w:rsidR="00214966" w:rsidRPr="00214966" w:rsidRDefault="00214966" w:rsidP="00214966">
            <w:pPr>
              <w:rPr>
                <w:rFonts w:cs="Arial"/>
                <w:i/>
                <w:iCs/>
                <w:noProof w:val="0"/>
                <w:szCs w:val="18"/>
                <w:lang w:eastAsia="sk-SK"/>
              </w:rPr>
            </w:pPr>
            <w:r w:rsidRPr="00214966">
              <w:rPr>
                <w:rFonts w:cs="Arial"/>
                <w:i/>
                <w:iCs/>
                <w:noProof w:val="0"/>
                <w:szCs w:val="18"/>
                <w:lang w:eastAsia="sk-SK"/>
              </w:rPr>
              <w:t>odborný výcvik</w:t>
            </w:r>
          </w:p>
        </w:tc>
        <w:tc>
          <w:tcPr>
            <w:tcW w:w="1221" w:type="dxa"/>
            <w:tcBorders>
              <w:top w:val="nil"/>
              <w:left w:val="nil"/>
              <w:bottom w:val="single" w:sz="12" w:space="0" w:color="auto"/>
              <w:right w:val="single" w:sz="8" w:space="0" w:color="auto"/>
            </w:tcBorders>
            <w:shd w:val="clear" w:color="000000" w:fill="FFC000"/>
            <w:hideMark/>
          </w:tcPr>
          <w:p w:rsidR="00214966" w:rsidRPr="00214966" w:rsidRDefault="00214966" w:rsidP="00214966">
            <w:pPr>
              <w:jc w:val="center"/>
              <w:rPr>
                <w:rFonts w:cs="Arial"/>
                <w:noProof w:val="0"/>
                <w:szCs w:val="18"/>
                <w:lang w:eastAsia="sk-SK"/>
              </w:rPr>
            </w:pPr>
            <w:r w:rsidRPr="00214966">
              <w:rPr>
                <w:rFonts w:cs="Arial"/>
                <w:noProof w:val="0"/>
                <w:szCs w:val="18"/>
                <w:lang w:eastAsia="sk-SK"/>
              </w:rPr>
              <w:t> </w:t>
            </w:r>
          </w:p>
        </w:tc>
        <w:tc>
          <w:tcPr>
            <w:tcW w:w="507" w:type="dxa"/>
            <w:vMerge/>
            <w:tcBorders>
              <w:top w:val="nil"/>
              <w:left w:val="single" w:sz="8" w:space="0" w:color="auto"/>
              <w:bottom w:val="single" w:sz="12" w:space="0" w:color="000000"/>
              <w:right w:val="single" w:sz="8" w:space="0" w:color="auto"/>
            </w:tcBorders>
            <w:vAlign w:val="center"/>
            <w:hideMark/>
          </w:tcPr>
          <w:p w:rsidR="00214966" w:rsidRPr="00214966" w:rsidRDefault="00214966" w:rsidP="00214966">
            <w:pPr>
              <w:rPr>
                <w:rFonts w:cs="Arial"/>
                <w:b/>
                <w:bCs/>
                <w:noProof w:val="0"/>
                <w:szCs w:val="18"/>
                <w:lang w:eastAsia="sk-SK"/>
              </w:rPr>
            </w:pPr>
          </w:p>
        </w:tc>
        <w:tc>
          <w:tcPr>
            <w:tcW w:w="547" w:type="dxa"/>
            <w:tcBorders>
              <w:top w:val="nil"/>
              <w:left w:val="nil"/>
              <w:bottom w:val="single" w:sz="12" w:space="0" w:color="auto"/>
              <w:right w:val="nil"/>
            </w:tcBorders>
            <w:shd w:val="clear" w:color="000000" w:fill="FFFFFF"/>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 </w:t>
            </w:r>
          </w:p>
        </w:tc>
        <w:tc>
          <w:tcPr>
            <w:tcW w:w="721" w:type="dxa"/>
            <w:tcBorders>
              <w:top w:val="nil"/>
              <w:left w:val="single" w:sz="8" w:space="0" w:color="auto"/>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15</w:t>
            </w:r>
          </w:p>
        </w:tc>
        <w:tc>
          <w:tcPr>
            <w:tcW w:w="718"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17,5</w:t>
            </w:r>
          </w:p>
        </w:tc>
        <w:tc>
          <w:tcPr>
            <w:tcW w:w="719" w:type="dxa"/>
            <w:tcBorders>
              <w:top w:val="nil"/>
              <w:left w:val="nil"/>
              <w:bottom w:val="single" w:sz="12"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17,5</w:t>
            </w:r>
          </w:p>
        </w:tc>
        <w:tc>
          <w:tcPr>
            <w:tcW w:w="909" w:type="dxa"/>
            <w:vMerge/>
            <w:tcBorders>
              <w:top w:val="single" w:sz="12" w:space="0" w:color="000000"/>
              <w:left w:val="single" w:sz="8" w:space="0" w:color="auto"/>
              <w:bottom w:val="single" w:sz="12" w:space="0" w:color="000000"/>
              <w:right w:val="single" w:sz="8" w:space="0" w:color="auto"/>
            </w:tcBorders>
            <w:shd w:val="clear" w:color="auto" w:fill="92D050"/>
            <w:vAlign w:val="center"/>
            <w:hideMark/>
          </w:tcPr>
          <w:p w:rsidR="00214966" w:rsidRPr="00214966" w:rsidRDefault="00214966" w:rsidP="00214966">
            <w:pPr>
              <w:rPr>
                <w:rFonts w:cs="Arial"/>
                <w:b/>
                <w:bCs/>
                <w:noProof w:val="0"/>
                <w:sz w:val="20"/>
                <w:szCs w:val="20"/>
                <w:lang w:eastAsia="sk-SK"/>
              </w:rPr>
            </w:pPr>
          </w:p>
        </w:tc>
        <w:tc>
          <w:tcPr>
            <w:tcW w:w="993" w:type="dxa"/>
            <w:tcBorders>
              <w:top w:val="nil"/>
              <w:left w:val="nil"/>
              <w:bottom w:val="single" w:sz="12"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1597,5</w:t>
            </w:r>
          </w:p>
        </w:tc>
      </w:tr>
      <w:tr w:rsidR="00214966" w:rsidRPr="00214966" w:rsidTr="00D6549B">
        <w:trPr>
          <w:trHeight w:val="240"/>
        </w:trPr>
        <w:tc>
          <w:tcPr>
            <w:tcW w:w="3745" w:type="dxa"/>
            <w:tcBorders>
              <w:top w:val="nil"/>
              <w:left w:val="single" w:sz="12" w:space="0" w:color="auto"/>
              <w:bottom w:val="single" w:sz="12" w:space="0" w:color="auto"/>
              <w:right w:val="nil"/>
            </w:tcBorders>
            <w:shd w:val="clear" w:color="000000" w:fill="FFFFFF"/>
            <w:vAlign w:val="center"/>
            <w:hideMark/>
          </w:tcPr>
          <w:p w:rsidR="00214966" w:rsidRPr="00214966" w:rsidRDefault="00214966" w:rsidP="00214966">
            <w:pPr>
              <w:rPr>
                <w:rFonts w:cs="Arial"/>
                <w:b/>
                <w:bCs/>
                <w:noProof w:val="0"/>
                <w:szCs w:val="18"/>
                <w:lang w:eastAsia="sk-SK"/>
              </w:rPr>
            </w:pPr>
            <w:r w:rsidRPr="00214966">
              <w:rPr>
                <w:rFonts w:cs="Arial"/>
                <w:b/>
                <w:bCs/>
                <w:noProof w:val="0"/>
                <w:szCs w:val="18"/>
                <w:lang w:eastAsia="sk-SK"/>
              </w:rPr>
              <w:t>S P O L U     H O D Í N</w:t>
            </w:r>
          </w:p>
        </w:tc>
        <w:tc>
          <w:tcPr>
            <w:tcW w:w="1221" w:type="dxa"/>
            <w:tcBorders>
              <w:top w:val="nil"/>
              <w:left w:val="single" w:sz="4" w:space="0" w:color="auto"/>
              <w:bottom w:val="single" w:sz="12" w:space="0" w:color="auto"/>
              <w:right w:val="single" w:sz="8" w:space="0" w:color="auto"/>
            </w:tcBorders>
            <w:shd w:val="clear" w:color="000000" w:fill="FFC000"/>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99</w:t>
            </w:r>
          </w:p>
        </w:tc>
        <w:tc>
          <w:tcPr>
            <w:tcW w:w="507" w:type="dxa"/>
            <w:tcBorders>
              <w:top w:val="nil"/>
              <w:left w:val="nil"/>
              <w:bottom w:val="single" w:sz="12"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368</w:t>
            </w:r>
          </w:p>
        </w:tc>
        <w:tc>
          <w:tcPr>
            <w:tcW w:w="547" w:type="dxa"/>
            <w:tcBorders>
              <w:top w:val="nil"/>
              <w:left w:val="single" w:sz="8" w:space="0" w:color="auto"/>
              <w:bottom w:val="single" w:sz="12" w:space="0" w:color="auto"/>
              <w:right w:val="single" w:sz="8"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3168</w:t>
            </w:r>
          </w:p>
        </w:tc>
        <w:tc>
          <w:tcPr>
            <w:tcW w:w="721"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32,5</w:t>
            </w:r>
          </w:p>
        </w:tc>
        <w:tc>
          <w:tcPr>
            <w:tcW w:w="718" w:type="dxa"/>
            <w:tcBorders>
              <w:top w:val="nil"/>
              <w:left w:val="nil"/>
              <w:bottom w:val="single" w:sz="12" w:space="0" w:color="auto"/>
              <w:right w:val="single" w:sz="4" w:space="0" w:color="auto"/>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33</w:t>
            </w:r>
          </w:p>
        </w:tc>
        <w:tc>
          <w:tcPr>
            <w:tcW w:w="719" w:type="dxa"/>
            <w:tcBorders>
              <w:top w:val="nil"/>
              <w:left w:val="nil"/>
              <w:bottom w:val="single" w:sz="12" w:space="0" w:color="auto"/>
              <w:right w:val="nil"/>
            </w:tcBorders>
            <w:shd w:val="clear" w:color="000000" w:fill="FFFFFF"/>
            <w:vAlign w:val="center"/>
            <w:hideMark/>
          </w:tcPr>
          <w:p w:rsidR="00214966" w:rsidRPr="00214966" w:rsidRDefault="00214966" w:rsidP="00214966">
            <w:pPr>
              <w:jc w:val="center"/>
              <w:rPr>
                <w:rFonts w:cs="Arial"/>
                <w:b/>
                <w:bCs/>
                <w:noProof w:val="0"/>
                <w:szCs w:val="18"/>
                <w:lang w:eastAsia="sk-SK"/>
              </w:rPr>
            </w:pPr>
            <w:r w:rsidRPr="00214966">
              <w:rPr>
                <w:rFonts w:cs="Arial"/>
                <w:b/>
                <w:bCs/>
                <w:noProof w:val="0"/>
                <w:szCs w:val="18"/>
                <w:lang w:eastAsia="sk-SK"/>
              </w:rPr>
              <w:t>33,5</w:t>
            </w:r>
          </w:p>
        </w:tc>
        <w:tc>
          <w:tcPr>
            <w:tcW w:w="909" w:type="dxa"/>
            <w:tcBorders>
              <w:top w:val="single" w:sz="12" w:space="0" w:color="000000"/>
              <w:left w:val="single" w:sz="8" w:space="0" w:color="auto"/>
              <w:bottom w:val="single" w:sz="12" w:space="0" w:color="auto"/>
              <w:right w:val="single" w:sz="8" w:space="0" w:color="auto"/>
            </w:tcBorders>
            <w:shd w:val="clear" w:color="auto" w:fill="92D050"/>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99</w:t>
            </w:r>
          </w:p>
        </w:tc>
        <w:tc>
          <w:tcPr>
            <w:tcW w:w="993" w:type="dxa"/>
            <w:tcBorders>
              <w:top w:val="nil"/>
              <w:left w:val="nil"/>
              <w:bottom w:val="single" w:sz="12" w:space="0" w:color="auto"/>
              <w:right w:val="single" w:sz="12" w:space="0" w:color="auto"/>
            </w:tcBorders>
            <w:shd w:val="clear" w:color="auto" w:fill="auto"/>
            <w:noWrap/>
            <w:vAlign w:val="center"/>
            <w:hideMark/>
          </w:tcPr>
          <w:p w:rsidR="00214966" w:rsidRPr="00214966" w:rsidRDefault="00214966" w:rsidP="00214966">
            <w:pPr>
              <w:jc w:val="center"/>
              <w:rPr>
                <w:rFonts w:cs="Arial"/>
                <w:b/>
                <w:bCs/>
                <w:noProof w:val="0"/>
                <w:sz w:val="20"/>
                <w:szCs w:val="20"/>
                <w:lang w:eastAsia="sk-SK"/>
              </w:rPr>
            </w:pPr>
            <w:r w:rsidRPr="00214966">
              <w:rPr>
                <w:rFonts w:cs="Arial"/>
                <w:b/>
                <w:bCs/>
                <w:noProof w:val="0"/>
                <w:sz w:val="20"/>
                <w:szCs w:val="20"/>
                <w:lang w:eastAsia="sk-SK"/>
              </w:rPr>
              <w:t>3136,5</w:t>
            </w:r>
          </w:p>
        </w:tc>
      </w:tr>
      <w:tr w:rsidR="00214966" w:rsidRPr="00214966" w:rsidTr="00D6549B">
        <w:trPr>
          <w:trHeight w:val="165"/>
        </w:trPr>
        <w:tc>
          <w:tcPr>
            <w:tcW w:w="3745" w:type="dxa"/>
            <w:tcBorders>
              <w:top w:val="nil"/>
              <w:left w:val="nil"/>
              <w:bottom w:val="nil"/>
              <w:right w:val="nil"/>
            </w:tcBorders>
            <w:shd w:val="clear" w:color="000000" w:fill="FFFFFF"/>
            <w:vAlign w:val="center"/>
            <w:hideMark/>
          </w:tcPr>
          <w:p w:rsidR="00214966" w:rsidRPr="00214966" w:rsidRDefault="00214966" w:rsidP="00214966">
            <w:pP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1221" w:type="dxa"/>
            <w:tcBorders>
              <w:top w:val="nil"/>
              <w:left w:val="nil"/>
              <w:bottom w:val="nil"/>
              <w:right w:val="nil"/>
            </w:tcBorders>
            <w:shd w:val="clear" w:color="000000" w:fill="FFFFFF"/>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507" w:type="dxa"/>
            <w:tcBorders>
              <w:top w:val="nil"/>
              <w:left w:val="nil"/>
              <w:bottom w:val="nil"/>
              <w:right w:val="nil"/>
            </w:tcBorders>
            <w:shd w:val="clear" w:color="000000" w:fill="FFFFFF"/>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547" w:type="dxa"/>
            <w:tcBorders>
              <w:top w:val="nil"/>
              <w:left w:val="nil"/>
              <w:bottom w:val="nil"/>
              <w:right w:val="nil"/>
            </w:tcBorders>
            <w:shd w:val="clear" w:color="000000" w:fill="FFFFFF"/>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721" w:type="dxa"/>
            <w:tcBorders>
              <w:top w:val="nil"/>
              <w:left w:val="nil"/>
              <w:bottom w:val="nil"/>
              <w:right w:val="nil"/>
            </w:tcBorders>
            <w:shd w:val="clear" w:color="000000" w:fill="FFFFFF"/>
            <w:vAlign w:val="center"/>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718" w:type="dxa"/>
            <w:tcBorders>
              <w:top w:val="nil"/>
              <w:left w:val="nil"/>
              <w:bottom w:val="nil"/>
              <w:right w:val="nil"/>
            </w:tcBorders>
            <w:shd w:val="clear" w:color="000000" w:fill="FFFFFF"/>
            <w:vAlign w:val="center"/>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719" w:type="dxa"/>
            <w:tcBorders>
              <w:top w:val="nil"/>
              <w:left w:val="nil"/>
              <w:bottom w:val="nil"/>
              <w:right w:val="nil"/>
            </w:tcBorders>
            <w:shd w:val="clear" w:color="000000" w:fill="FFFFFF"/>
            <w:vAlign w:val="center"/>
            <w:hideMark/>
          </w:tcPr>
          <w:p w:rsidR="00214966" w:rsidRPr="00214966" w:rsidRDefault="00214966" w:rsidP="00214966">
            <w:pPr>
              <w:jc w:val="center"/>
              <w:rPr>
                <w:rFonts w:ascii="Times New Roman" w:hAnsi="Times New Roman"/>
                <w:b/>
                <w:bCs/>
                <w:noProof w:val="0"/>
                <w:szCs w:val="18"/>
                <w:lang w:eastAsia="sk-SK"/>
              </w:rPr>
            </w:pPr>
            <w:r w:rsidRPr="00214966">
              <w:rPr>
                <w:rFonts w:ascii="Times New Roman" w:hAnsi="Times New Roman"/>
                <w:b/>
                <w:bCs/>
                <w:noProof w:val="0"/>
                <w:szCs w:val="18"/>
                <w:lang w:eastAsia="sk-SK"/>
              </w:rPr>
              <w:t> </w:t>
            </w:r>
          </w:p>
        </w:tc>
        <w:tc>
          <w:tcPr>
            <w:tcW w:w="909" w:type="dxa"/>
            <w:tcBorders>
              <w:top w:val="nil"/>
              <w:left w:val="nil"/>
              <w:bottom w:val="nil"/>
              <w:right w:val="nil"/>
            </w:tcBorders>
            <w:shd w:val="clear" w:color="auto" w:fill="auto"/>
            <w:noWrap/>
            <w:vAlign w:val="bottom"/>
            <w:hideMark/>
          </w:tcPr>
          <w:p w:rsidR="00214966" w:rsidRPr="00214966" w:rsidRDefault="00214966" w:rsidP="00214966">
            <w:pPr>
              <w:rPr>
                <w:rFonts w:ascii="Times New Roman" w:hAnsi="Times New Roman"/>
                <w:noProof w:val="0"/>
                <w:sz w:val="20"/>
                <w:szCs w:val="20"/>
                <w:lang w:eastAsia="sk-SK"/>
              </w:rPr>
            </w:pPr>
          </w:p>
        </w:tc>
        <w:tc>
          <w:tcPr>
            <w:tcW w:w="993" w:type="dxa"/>
            <w:tcBorders>
              <w:top w:val="nil"/>
              <w:left w:val="nil"/>
              <w:bottom w:val="nil"/>
              <w:right w:val="nil"/>
            </w:tcBorders>
            <w:shd w:val="clear" w:color="auto" w:fill="auto"/>
            <w:noWrap/>
            <w:vAlign w:val="bottom"/>
            <w:hideMark/>
          </w:tcPr>
          <w:p w:rsidR="00214966" w:rsidRPr="00214966" w:rsidRDefault="00214966" w:rsidP="00214966">
            <w:pPr>
              <w:rPr>
                <w:rFonts w:ascii="Times New Roman" w:hAnsi="Times New Roman"/>
                <w:noProof w:val="0"/>
                <w:sz w:val="20"/>
                <w:szCs w:val="20"/>
                <w:lang w:eastAsia="sk-SK"/>
              </w:rPr>
            </w:pPr>
          </w:p>
        </w:tc>
      </w:tr>
    </w:tbl>
    <w:p w:rsidR="00816D45" w:rsidRDefault="00816D45" w:rsidP="0009470E">
      <w:pPr>
        <w:rPr>
          <w:rFonts w:cs="Arial"/>
          <w:b/>
          <w:bCs/>
          <w:szCs w:val="18"/>
        </w:rPr>
      </w:pPr>
    </w:p>
    <w:tbl>
      <w:tblPr>
        <w:tblW w:w="8120" w:type="dxa"/>
        <w:tblInd w:w="70" w:type="dxa"/>
        <w:tblCellMar>
          <w:left w:w="70" w:type="dxa"/>
          <w:right w:w="70" w:type="dxa"/>
        </w:tblCellMar>
        <w:tblLook w:val="04A0" w:firstRow="1" w:lastRow="0" w:firstColumn="1" w:lastColumn="0" w:noHBand="0" w:noVBand="1"/>
      </w:tblPr>
      <w:tblGrid>
        <w:gridCol w:w="3640"/>
        <w:gridCol w:w="1100"/>
        <w:gridCol w:w="580"/>
        <w:gridCol w:w="580"/>
        <w:gridCol w:w="740"/>
        <w:gridCol w:w="740"/>
        <w:gridCol w:w="740"/>
      </w:tblGrid>
      <w:tr w:rsidR="005807DE" w:rsidRPr="005807DE" w:rsidTr="005807DE">
        <w:trPr>
          <w:trHeight w:val="225"/>
        </w:trPr>
        <w:tc>
          <w:tcPr>
            <w:tcW w:w="3640" w:type="dxa"/>
            <w:tcBorders>
              <w:top w:val="nil"/>
              <w:left w:val="nil"/>
              <w:bottom w:val="single" w:sz="12" w:space="0" w:color="auto"/>
              <w:right w:val="nil"/>
            </w:tcBorders>
            <w:shd w:val="clear" w:color="000000" w:fill="FFFFFF"/>
            <w:vAlign w:val="bottom"/>
            <w:hideMark/>
          </w:tcPr>
          <w:p w:rsidR="005807DE" w:rsidRPr="005807DE" w:rsidRDefault="005807DE" w:rsidP="005807DE">
            <w:pPr>
              <w:rPr>
                <w:rFonts w:ascii="Times New Roman" w:hAnsi="Times New Roman"/>
                <w:b/>
                <w:bCs/>
                <w:noProof w:val="0"/>
                <w:sz w:val="24"/>
                <w:lang w:eastAsia="sk-SK"/>
              </w:rPr>
            </w:pPr>
            <w:r w:rsidRPr="005807DE">
              <w:rPr>
                <w:rFonts w:ascii="Times New Roman" w:hAnsi="Times New Roman"/>
                <w:b/>
                <w:bCs/>
                <w:noProof w:val="0"/>
                <w:sz w:val="24"/>
                <w:lang w:eastAsia="sk-SK"/>
              </w:rPr>
              <w:t>Prehľad využitia týždňov :</w:t>
            </w:r>
          </w:p>
        </w:tc>
        <w:tc>
          <w:tcPr>
            <w:tcW w:w="110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c>
          <w:tcPr>
            <w:tcW w:w="58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c>
          <w:tcPr>
            <w:tcW w:w="58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c>
          <w:tcPr>
            <w:tcW w:w="74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c>
          <w:tcPr>
            <w:tcW w:w="74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c>
          <w:tcPr>
            <w:tcW w:w="740" w:type="dxa"/>
            <w:tcBorders>
              <w:top w:val="nil"/>
              <w:left w:val="nil"/>
              <w:bottom w:val="single" w:sz="12" w:space="0" w:color="auto"/>
              <w:right w:val="nil"/>
            </w:tcBorders>
            <w:shd w:val="clear" w:color="000000" w:fill="FFFFFF"/>
            <w:vAlign w:val="bottom"/>
            <w:hideMark/>
          </w:tcPr>
          <w:p w:rsidR="005807DE" w:rsidRPr="005807DE" w:rsidRDefault="005807DE" w:rsidP="005807DE">
            <w:pPr>
              <w:jc w:val="center"/>
              <w:rPr>
                <w:rFonts w:ascii="Times New Roman" w:hAnsi="Times New Roman"/>
                <w:b/>
                <w:bCs/>
                <w:noProof w:val="0"/>
                <w:szCs w:val="18"/>
                <w:lang w:eastAsia="sk-SK"/>
              </w:rPr>
            </w:pPr>
            <w:r w:rsidRPr="005807DE">
              <w:rPr>
                <w:rFonts w:ascii="Times New Roman" w:hAnsi="Times New Roman"/>
                <w:b/>
                <w:bCs/>
                <w:noProof w:val="0"/>
                <w:szCs w:val="18"/>
                <w:lang w:eastAsia="sk-SK"/>
              </w:rPr>
              <w:t> </w:t>
            </w:r>
          </w:p>
        </w:tc>
      </w:tr>
      <w:tr w:rsidR="005807DE" w:rsidRPr="005807DE" w:rsidTr="005807DE">
        <w:trPr>
          <w:trHeight w:val="214"/>
        </w:trPr>
        <w:tc>
          <w:tcPr>
            <w:tcW w:w="5320" w:type="dxa"/>
            <w:gridSpan w:val="3"/>
            <w:vMerge w:val="restart"/>
            <w:tcBorders>
              <w:top w:val="single" w:sz="12" w:space="0" w:color="auto"/>
              <w:left w:val="single" w:sz="12" w:space="0" w:color="auto"/>
              <w:bottom w:val="single" w:sz="8" w:space="0" w:color="000000"/>
              <w:right w:val="single" w:sz="8" w:space="0" w:color="000000"/>
            </w:tcBorders>
            <w:shd w:val="clear" w:color="000000" w:fill="FFFFFF"/>
            <w:vAlign w:val="center"/>
            <w:hideMark/>
          </w:tcPr>
          <w:p w:rsidR="005807DE" w:rsidRPr="005807DE" w:rsidRDefault="005807DE" w:rsidP="005807DE">
            <w:pP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Č I N N O S Ť</w:t>
            </w:r>
          </w:p>
        </w:tc>
        <w:tc>
          <w:tcPr>
            <w:tcW w:w="580" w:type="dxa"/>
            <w:tcBorders>
              <w:top w:val="single" w:sz="12" w:space="0" w:color="auto"/>
              <w:left w:val="nil"/>
              <w:bottom w:val="nil"/>
              <w:right w:val="nil"/>
            </w:tcBorders>
            <w:shd w:val="clear" w:color="000000" w:fill="FFFFFF"/>
            <w:vAlign w:val="bottom"/>
            <w:hideMark/>
          </w:tcPr>
          <w:p w:rsidR="005807DE" w:rsidRPr="005807DE" w:rsidRDefault="005807DE" w:rsidP="005807DE">
            <w:pP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2220" w:type="dxa"/>
            <w:gridSpan w:val="3"/>
            <w:tcBorders>
              <w:top w:val="single" w:sz="12" w:space="0" w:color="auto"/>
              <w:left w:val="single" w:sz="8" w:space="0" w:color="auto"/>
              <w:bottom w:val="single" w:sz="8"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Ročník</w:t>
            </w:r>
          </w:p>
        </w:tc>
      </w:tr>
      <w:tr w:rsidR="005807DE" w:rsidRPr="005807DE" w:rsidTr="005807DE">
        <w:trPr>
          <w:trHeight w:val="214"/>
        </w:trPr>
        <w:tc>
          <w:tcPr>
            <w:tcW w:w="5320" w:type="dxa"/>
            <w:gridSpan w:val="3"/>
            <w:vMerge/>
            <w:tcBorders>
              <w:top w:val="single" w:sz="8" w:space="0" w:color="auto"/>
              <w:left w:val="single" w:sz="12" w:space="0" w:color="auto"/>
              <w:bottom w:val="single" w:sz="8" w:space="0" w:color="000000"/>
              <w:right w:val="single" w:sz="8" w:space="0" w:color="000000"/>
            </w:tcBorders>
            <w:vAlign w:val="center"/>
            <w:hideMark/>
          </w:tcPr>
          <w:p w:rsidR="005807DE" w:rsidRPr="005807DE" w:rsidRDefault="005807DE" w:rsidP="005807DE">
            <w:pPr>
              <w:rPr>
                <w:rFonts w:ascii="Times New Roman" w:hAnsi="Times New Roman"/>
                <w:b/>
                <w:bCs/>
                <w:noProof w:val="0"/>
                <w:sz w:val="16"/>
                <w:szCs w:val="16"/>
                <w:lang w:eastAsia="sk-SK"/>
              </w:rPr>
            </w:pPr>
          </w:p>
        </w:tc>
        <w:tc>
          <w:tcPr>
            <w:tcW w:w="580" w:type="dxa"/>
            <w:tcBorders>
              <w:top w:val="nil"/>
              <w:left w:val="nil"/>
              <w:bottom w:val="single" w:sz="8" w:space="0" w:color="auto"/>
              <w:right w:val="nil"/>
            </w:tcBorders>
            <w:shd w:val="clear" w:color="000000" w:fill="FFFFFF"/>
            <w:vAlign w:val="bottom"/>
            <w:hideMark/>
          </w:tcPr>
          <w:p w:rsidR="005807DE" w:rsidRPr="005807DE" w:rsidRDefault="005807DE" w:rsidP="005807DE">
            <w:pP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nil"/>
              <w:left w:val="single" w:sz="8" w:space="0" w:color="auto"/>
              <w:bottom w:val="single" w:sz="8"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1.</w:t>
            </w:r>
          </w:p>
        </w:tc>
        <w:tc>
          <w:tcPr>
            <w:tcW w:w="740" w:type="dxa"/>
            <w:tcBorders>
              <w:top w:val="nil"/>
              <w:left w:val="nil"/>
              <w:bottom w:val="single" w:sz="8"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2.</w:t>
            </w:r>
          </w:p>
        </w:tc>
        <w:tc>
          <w:tcPr>
            <w:tcW w:w="740" w:type="dxa"/>
            <w:tcBorders>
              <w:top w:val="nil"/>
              <w:left w:val="nil"/>
              <w:bottom w:val="single" w:sz="8"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3.</w:t>
            </w:r>
          </w:p>
        </w:tc>
      </w:tr>
      <w:tr w:rsidR="005807DE" w:rsidRPr="005807DE" w:rsidTr="005807DE">
        <w:trPr>
          <w:trHeight w:val="214"/>
        </w:trPr>
        <w:tc>
          <w:tcPr>
            <w:tcW w:w="5320" w:type="dxa"/>
            <w:gridSpan w:val="3"/>
            <w:tcBorders>
              <w:top w:val="nil"/>
              <w:left w:val="single" w:sz="12" w:space="0" w:color="auto"/>
              <w:bottom w:val="single" w:sz="4" w:space="0" w:color="auto"/>
              <w:right w:val="single" w:sz="8" w:space="0" w:color="000000"/>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Vyučovanie podľa rozpisu (týždne)</w:t>
            </w:r>
          </w:p>
        </w:tc>
        <w:tc>
          <w:tcPr>
            <w:tcW w:w="580" w:type="dxa"/>
            <w:tcBorders>
              <w:top w:val="nil"/>
              <w:left w:val="nil"/>
              <w:bottom w:val="single" w:sz="4" w:space="0" w:color="auto"/>
              <w:right w:val="nil"/>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33</w:t>
            </w:r>
          </w:p>
        </w:tc>
        <w:tc>
          <w:tcPr>
            <w:tcW w:w="740" w:type="dxa"/>
            <w:tcBorders>
              <w:top w:val="nil"/>
              <w:left w:val="nil"/>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33</w:t>
            </w:r>
          </w:p>
        </w:tc>
        <w:tc>
          <w:tcPr>
            <w:tcW w:w="740" w:type="dxa"/>
            <w:tcBorders>
              <w:top w:val="nil"/>
              <w:left w:val="nil"/>
              <w:bottom w:val="single" w:sz="4"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30</w:t>
            </w:r>
          </w:p>
        </w:tc>
      </w:tr>
      <w:tr w:rsidR="005807DE" w:rsidRPr="005807DE" w:rsidTr="005807DE">
        <w:trPr>
          <w:trHeight w:val="214"/>
        </w:trPr>
        <w:tc>
          <w:tcPr>
            <w:tcW w:w="5320" w:type="dxa"/>
            <w:gridSpan w:val="3"/>
            <w:tcBorders>
              <w:top w:val="single" w:sz="4" w:space="0" w:color="auto"/>
              <w:left w:val="single" w:sz="12" w:space="0" w:color="auto"/>
              <w:bottom w:val="single" w:sz="4" w:space="0" w:color="auto"/>
              <w:right w:val="single" w:sz="8" w:space="0" w:color="000000"/>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Kurz na ochranu života a zdravia (hodín)</w:t>
            </w:r>
          </w:p>
        </w:tc>
        <w:tc>
          <w:tcPr>
            <w:tcW w:w="580" w:type="dxa"/>
            <w:tcBorders>
              <w:top w:val="nil"/>
              <w:left w:val="nil"/>
              <w:bottom w:val="single" w:sz="4" w:space="0" w:color="auto"/>
              <w:right w:val="nil"/>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nil"/>
              <w:left w:val="nil"/>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4"/>
                <w:szCs w:val="14"/>
                <w:lang w:eastAsia="sk-SK"/>
              </w:rPr>
            </w:pPr>
            <w:r w:rsidRPr="005807DE">
              <w:rPr>
                <w:rFonts w:ascii="Times New Roman" w:hAnsi="Times New Roman"/>
                <w:b/>
                <w:bCs/>
                <w:noProof w:val="0"/>
                <w:sz w:val="14"/>
                <w:szCs w:val="14"/>
                <w:lang w:eastAsia="sk-SK"/>
              </w:rPr>
              <w:t>3x6 hod.</w:t>
            </w:r>
          </w:p>
        </w:tc>
        <w:tc>
          <w:tcPr>
            <w:tcW w:w="740" w:type="dxa"/>
            <w:tcBorders>
              <w:top w:val="nil"/>
              <w:left w:val="nil"/>
              <w:bottom w:val="single" w:sz="4"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r>
      <w:tr w:rsidR="005807DE" w:rsidRPr="005807DE" w:rsidTr="005807DE">
        <w:trPr>
          <w:trHeight w:val="214"/>
        </w:trPr>
        <w:tc>
          <w:tcPr>
            <w:tcW w:w="5320" w:type="dxa"/>
            <w:gridSpan w:val="3"/>
            <w:tcBorders>
              <w:top w:val="single" w:sz="4" w:space="0" w:color="auto"/>
              <w:left w:val="single" w:sz="12" w:space="0" w:color="auto"/>
              <w:bottom w:val="single" w:sz="4" w:space="0" w:color="auto"/>
              <w:right w:val="single" w:sz="8" w:space="0" w:color="000000"/>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Kurz pohybových aktivít v prírode (týždne)</w:t>
            </w:r>
          </w:p>
        </w:tc>
        <w:tc>
          <w:tcPr>
            <w:tcW w:w="580" w:type="dxa"/>
            <w:tcBorders>
              <w:top w:val="nil"/>
              <w:left w:val="nil"/>
              <w:bottom w:val="single" w:sz="4" w:space="0" w:color="auto"/>
              <w:right w:val="nil"/>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1</w:t>
            </w:r>
          </w:p>
        </w:tc>
        <w:tc>
          <w:tcPr>
            <w:tcW w:w="740" w:type="dxa"/>
            <w:tcBorders>
              <w:top w:val="nil"/>
              <w:left w:val="nil"/>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nil"/>
              <w:left w:val="nil"/>
              <w:bottom w:val="single" w:sz="4"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r>
      <w:tr w:rsidR="005807DE" w:rsidRPr="005807DE" w:rsidTr="005807DE">
        <w:trPr>
          <w:trHeight w:val="214"/>
        </w:trPr>
        <w:tc>
          <w:tcPr>
            <w:tcW w:w="5320" w:type="dxa"/>
            <w:gridSpan w:val="3"/>
            <w:tcBorders>
              <w:top w:val="single" w:sz="4" w:space="0" w:color="auto"/>
              <w:left w:val="single" w:sz="12" w:space="0" w:color="auto"/>
              <w:bottom w:val="single" w:sz="4" w:space="0" w:color="auto"/>
              <w:right w:val="single" w:sz="8" w:space="0" w:color="000000"/>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Účelové cvičenie na ochranu života a zdravia (hodín)</w:t>
            </w:r>
          </w:p>
        </w:tc>
        <w:tc>
          <w:tcPr>
            <w:tcW w:w="580" w:type="dxa"/>
            <w:tcBorders>
              <w:top w:val="nil"/>
              <w:left w:val="nil"/>
              <w:bottom w:val="single" w:sz="4" w:space="0" w:color="auto"/>
              <w:right w:val="nil"/>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 hod.</w:t>
            </w:r>
          </w:p>
        </w:tc>
        <w:tc>
          <w:tcPr>
            <w:tcW w:w="740" w:type="dxa"/>
            <w:tcBorders>
              <w:top w:val="nil"/>
              <w:left w:val="nil"/>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 hod.</w:t>
            </w:r>
          </w:p>
        </w:tc>
        <w:tc>
          <w:tcPr>
            <w:tcW w:w="740" w:type="dxa"/>
            <w:tcBorders>
              <w:top w:val="nil"/>
              <w:left w:val="nil"/>
              <w:bottom w:val="single" w:sz="4"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 hod.</w:t>
            </w:r>
          </w:p>
        </w:tc>
      </w:tr>
      <w:tr w:rsidR="005807DE" w:rsidRPr="005807DE" w:rsidTr="005807DE">
        <w:trPr>
          <w:trHeight w:val="214"/>
        </w:trPr>
        <w:tc>
          <w:tcPr>
            <w:tcW w:w="5320" w:type="dxa"/>
            <w:gridSpan w:val="3"/>
            <w:tcBorders>
              <w:top w:val="single" w:sz="4" w:space="0" w:color="auto"/>
              <w:left w:val="single" w:sz="12" w:space="0" w:color="auto"/>
              <w:bottom w:val="single" w:sz="4" w:space="0" w:color="auto"/>
              <w:right w:val="single" w:sz="8" w:space="0" w:color="000000"/>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Časová rezerva ( opakovanie učiva, exkurzie, výchovno-vzdelávacie akcie) - (hodín)</w:t>
            </w:r>
          </w:p>
        </w:tc>
        <w:tc>
          <w:tcPr>
            <w:tcW w:w="580" w:type="dxa"/>
            <w:tcBorders>
              <w:top w:val="nil"/>
              <w:left w:val="nil"/>
              <w:bottom w:val="single" w:sz="4" w:space="0" w:color="auto"/>
              <w:right w:val="nil"/>
            </w:tcBorders>
            <w:shd w:val="clear" w:color="000000" w:fill="FFFFFF"/>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w:t>
            </w:r>
          </w:p>
        </w:tc>
        <w:tc>
          <w:tcPr>
            <w:tcW w:w="740" w:type="dxa"/>
            <w:tcBorders>
              <w:top w:val="nil"/>
              <w:left w:val="nil"/>
              <w:bottom w:val="single" w:sz="4" w:space="0" w:color="auto"/>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w:t>
            </w:r>
          </w:p>
        </w:tc>
        <w:tc>
          <w:tcPr>
            <w:tcW w:w="740" w:type="dxa"/>
            <w:tcBorders>
              <w:top w:val="nil"/>
              <w:left w:val="nil"/>
              <w:bottom w:val="single" w:sz="4" w:space="0" w:color="auto"/>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6</w:t>
            </w:r>
          </w:p>
        </w:tc>
      </w:tr>
      <w:tr w:rsidR="005807DE" w:rsidRPr="005807DE" w:rsidTr="005807DE">
        <w:trPr>
          <w:trHeight w:val="214"/>
        </w:trPr>
        <w:tc>
          <w:tcPr>
            <w:tcW w:w="5320" w:type="dxa"/>
            <w:gridSpan w:val="3"/>
            <w:tcBorders>
              <w:top w:val="single" w:sz="4" w:space="0" w:color="auto"/>
              <w:left w:val="single" w:sz="12" w:space="0" w:color="auto"/>
              <w:bottom w:val="nil"/>
              <w:right w:val="single" w:sz="8" w:space="0" w:color="000000"/>
            </w:tcBorders>
            <w:shd w:val="clear" w:color="000000" w:fill="FFFFFF"/>
            <w:noWrap/>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Záverečná skúška (týždne)</w:t>
            </w:r>
          </w:p>
        </w:tc>
        <w:tc>
          <w:tcPr>
            <w:tcW w:w="580" w:type="dxa"/>
            <w:tcBorders>
              <w:top w:val="nil"/>
              <w:left w:val="nil"/>
              <w:bottom w:val="nil"/>
              <w:right w:val="nil"/>
            </w:tcBorders>
            <w:shd w:val="clear" w:color="000000" w:fill="FFFFFF"/>
            <w:noWrap/>
            <w:vAlign w:val="bottom"/>
            <w:hideMark/>
          </w:tcPr>
          <w:p w:rsidR="005807DE" w:rsidRPr="005807DE" w:rsidRDefault="005807DE" w:rsidP="005807DE">
            <w:pPr>
              <w:rPr>
                <w:rFonts w:ascii="Times New Roman" w:hAnsi="Times New Roman"/>
                <w:noProof w:val="0"/>
                <w:sz w:val="16"/>
                <w:szCs w:val="16"/>
                <w:lang w:eastAsia="sk-SK"/>
              </w:rPr>
            </w:pPr>
            <w:r w:rsidRPr="005807DE">
              <w:rPr>
                <w:rFonts w:ascii="Times New Roman" w:hAnsi="Times New Roman"/>
                <w:noProof w:val="0"/>
                <w:sz w:val="16"/>
                <w:szCs w:val="16"/>
                <w:lang w:eastAsia="sk-SK"/>
              </w:rPr>
              <w:t> </w:t>
            </w:r>
          </w:p>
        </w:tc>
        <w:tc>
          <w:tcPr>
            <w:tcW w:w="740" w:type="dxa"/>
            <w:tcBorders>
              <w:top w:val="nil"/>
              <w:left w:val="single" w:sz="8" w:space="0" w:color="auto"/>
              <w:bottom w:val="nil"/>
              <w:right w:val="single" w:sz="4" w:space="0" w:color="auto"/>
            </w:tcBorders>
            <w:shd w:val="clear" w:color="000000" w:fill="FFFFFF"/>
            <w:noWrap/>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nil"/>
              <w:left w:val="nil"/>
              <w:bottom w:val="nil"/>
              <w:right w:val="single" w:sz="4"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nil"/>
              <w:left w:val="nil"/>
              <w:bottom w:val="nil"/>
              <w:right w:val="single" w:sz="12" w:space="0" w:color="auto"/>
            </w:tcBorders>
            <w:shd w:val="clear" w:color="000000" w:fill="FFFFFF"/>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1</w:t>
            </w:r>
          </w:p>
        </w:tc>
      </w:tr>
      <w:tr w:rsidR="005807DE" w:rsidRPr="005807DE" w:rsidTr="005807DE">
        <w:trPr>
          <w:trHeight w:val="255"/>
        </w:trPr>
        <w:tc>
          <w:tcPr>
            <w:tcW w:w="5320" w:type="dxa"/>
            <w:gridSpan w:val="3"/>
            <w:tcBorders>
              <w:top w:val="single" w:sz="8" w:space="0" w:color="auto"/>
              <w:left w:val="single" w:sz="12" w:space="0" w:color="auto"/>
              <w:bottom w:val="single" w:sz="12" w:space="0" w:color="auto"/>
              <w:right w:val="single" w:sz="8" w:space="0" w:color="000000"/>
            </w:tcBorders>
            <w:shd w:val="clear" w:color="auto" w:fill="auto"/>
            <w:noWrap/>
            <w:vAlign w:val="bottom"/>
            <w:hideMark/>
          </w:tcPr>
          <w:p w:rsidR="005807DE" w:rsidRPr="005807DE" w:rsidRDefault="005807DE" w:rsidP="005807DE">
            <w:pP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Spolu týždňov</w:t>
            </w:r>
          </w:p>
        </w:tc>
        <w:tc>
          <w:tcPr>
            <w:tcW w:w="580" w:type="dxa"/>
            <w:tcBorders>
              <w:top w:val="single" w:sz="8" w:space="0" w:color="auto"/>
              <w:left w:val="nil"/>
              <w:bottom w:val="single" w:sz="12" w:space="0" w:color="auto"/>
              <w:right w:val="nil"/>
            </w:tcBorders>
            <w:shd w:val="clear" w:color="auto" w:fill="auto"/>
            <w:noWrap/>
            <w:vAlign w:val="bottom"/>
            <w:hideMark/>
          </w:tcPr>
          <w:p w:rsidR="005807DE" w:rsidRPr="005807DE" w:rsidRDefault="005807DE" w:rsidP="005807DE">
            <w:pP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 </w:t>
            </w:r>
          </w:p>
        </w:tc>
        <w:tc>
          <w:tcPr>
            <w:tcW w:w="740"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40</w:t>
            </w:r>
          </w:p>
        </w:tc>
        <w:tc>
          <w:tcPr>
            <w:tcW w:w="740" w:type="dxa"/>
            <w:tcBorders>
              <w:top w:val="single" w:sz="8" w:space="0" w:color="auto"/>
              <w:left w:val="nil"/>
              <w:bottom w:val="single" w:sz="12" w:space="0" w:color="auto"/>
              <w:right w:val="single" w:sz="4" w:space="0" w:color="auto"/>
            </w:tcBorders>
            <w:shd w:val="clear" w:color="auto" w:fill="auto"/>
            <w:noWrap/>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40</w:t>
            </w:r>
          </w:p>
        </w:tc>
        <w:tc>
          <w:tcPr>
            <w:tcW w:w="740" w:type="dxa"/>
            <w:tcBorders>
              <w:top w:val="single" w:sz="8" w:space="0" w:color="auto"/>
              <w:left w:val="nil"/>
              <w:bottom w:val="single" w:sz="12" w:space="0" w:color="auto"/>
              <w:right w:val="single" w:sz="12" w:space="0" w:color="auto"/>
            </w:tcBorders>
            <w:shd w:val="clear" w:color="auto" w:fill="auto"/>
            <w:noWrap/>
            <w:vAlign w:val="center"/>
            <w:hideMark/>
          </w:tcPr>
          <w:p w:rsidR="005807DE" w:rsidRPr="005807DE" w:rsidRDefault="005807DE" w:rsidP="005807DE">
            <w:pPr>
              <w:jc w:val="center"/>
              <w:rPr>
                <w:rFonts w:ascii="Times New Roman" w:hAnsi="Times New Roman"/>
                <w:b/>
                <w:bCs/>
                <w:noProof w:val="0"/>
                <w:sz w:val="16"/>
                <w:szCs w:val="16"/>
                <w:lang w:eastAsia="sk-SK"/>
              </w:rPr>
            </w:pPr>
            <w:r w:rsidRPr="005807DE">
              <w:rPr>
                <w:rFonts w:ascii="Times New Roman" w:hAnsi="Times New Roman"/>
                <w:b/>
                <w:bCs/>
                <w:noProof w:val="0"/>
                <w:sz w:val="16"/>
                <w:szCs w:val="16"/>
                <w:lang w:eastAsia="sk-SK"/>
              </w:rPr>
              <w:t>37</w:t>
            </w:r>
          </w:p>
        </w:tc>
      </w:tr>
    </w:tbl>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64150D" w:rsidRPr="004A1EF1" w:rsidRDefault="0064150D" w:rsidP="0064150D">
      <w:pPr>
        <w:rPr>
          <w:rFonts w:cs="Arial"/>
          <w:b/>
          <w:bCs/>
          <w:sz w:val="22"/>
          <w:szCs w:val="22"/>
        </w:rPr>
      </w:pPr>
      <w:r w:rsidRPr="004A1EF1">
        <w:rPr>
          <w:rFonts w:cs="Arial"/>
          <w:b/>
          <w:bCs/>
          <w:sz w:val="22"/>
          <w:szCs w:val="22"/>
        </w:rPr>
        <w:t>Poznámka v zmysle Dodatku č. 2 k ŠVP</w:t>
      </w:r>
    </w:p>
    <w:p w:rsidR="0064150D" w:rsidRDefault="0064150D" w:rsidP="0064150D">
      <w:pPr>
        <w:rPr>
          <w:rFonts w:cs="Arial"/>
          <w:b/>
          <w:bCs/>
          <w:szCs w:val="18"/>
        </w:rPr>
      </w:pPr>
    </w:p>
    <w:p w:rsidR="0064150D" w:rsidRPr="004A1EF1" w:rsidRDefault="0064150D" w:rsidP="0064150D">
      <w:pPr>
        <w:jc w:val="both"/>
        <w:rPr>
          <w:rFonts w:cs="Arial"/>
          <w:b/>
          <w:bCs/>
          <w:szCs w:val="18"/>
        </w:rPr>
      </w:pPr>
      <w:r w:rsidRPr="004A1EF1">
        <w:rPr>
          <w:bCs/>
          <w:sz w:val="23"/>
          <w:szCs w:val="23"/>
        </w:rPr>
        <w:t>V prípade, že sa vyučovanie uskutočňuje v triede, v ktorej sa nachádzajú aj žiaci, ktorým sa poskytuje praktické vyučovanie v systéme duál</w:t>
      </w:r>
      <w:r w:rsidR="004F3C68">
        <w:rPr>
          <w:bCs/>
          <w:sz w:val="23"/>
          <w:szCs w:val="23"/>
        </w:rPr>
        <w:t>n</w:t>
      </w:r>
      <w:r w:rsidRPr="004A1EF1">
        <w:rPr>
          <w:bCs/>
          <w:sz w:val="23"/>
          <w:szCs w:val="23"/>
        </w:rPr>
        <w:t xml:space="preserve">eho vzdelávania </w:t>
      </w:r>
      <w:r w:rsidRPr="004A1EF1">
        <w:rPr>
          <w:b/>
          <w:bCs/>
          <w:sz w:val="23"/>
          <w:szCs w:val="23"/>
        </w:rPr>
        <w:t xml:space="preserve">vyučovanie všetkých žiakov triedy sa uskutočňuje podľa vzorového učebného plánu a vzorových učebných osnov.“ </w:t>
      </w: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2F3ADC" w:rsidRDefault="002F3ADC" w:rsidP="0009470E">
      <w:pPr>
        <w:rPr>
          <w:rFonts w:cs="Arial"/>
          <w:b/>
          <w:bCs/>
          <w:szCs w:val="18"/>
        </w:rPr>
      </w:pPr>
    </w:p>
    <w:p w:rsidR="002F3ADC" w:rsidRDefault="002F3ADC" w:rsidP="0009470E">
      <w:pPr>
        <w:rPr>
          <w:rFonts w:cs="Arial"/>
          <w:b/>
          <w:bCs/>
          <w:szCs w:val="18"/>
        </w:rPr>
      </w:pPr>
    </w:p>
    <w:p w:rsidR="002F3ADC" w:rsidRDefault="002F3ADC" w:rsidP="0009470E">
      <w:pPr>
        <w:rPr>
          <w:rFonts w:cs="Arial"/>
          <w:b/>
          <w:bCs/>
          <w:szCs w:val="18"/>
        </w:rPr>
      </w:pPr>
    </w:p>
    <w:p w:rsidR="00816D45" w:rsidRDefault="00816D45" w:rsidP="0009470E">
      <w:pPr>
        <w:rPr>
          <w:rFonts w:cs="Arial"/>
          <w:b/>
          <w:bCs/>
          <w:szCs w:val="18"/>
        </w:rPr>
      </w:pPr>
    </w:p>
    <w:p w:rsidR="00816D45" w:rsidRDefault="00816D45" w:rsidP="00816D45">
      <w:pPr>
        <w:pStyle w:val="Nadpis3"/>
        <w:rPr>
          <w:szCs w:val="28"/>
        </w:rPr>
      </w:pPr>
      <w:bookmarkStart w:id="103" w:name="_Učebný_plán_učebného"/>
      <w:bookmarkEnd w:id="103"/>
      <w:r w:rsidRPr="001B1FAC">
        <w:rPr>
          <w:szCs w:val="28"/>
        </w:rPr>
        <w:lastRenderedPageBreak/>
        <w:t>Učebný plán učebného odboru 6444 H čašník, servírka</w:t>
      </w:r>
    </w:p>
    <w:p w:rsidR="009C62CB" w:rsidRDefault="009C62CB" w:rsidP="009C62CB"/>
    <w:p w:rsidR="009C62CB" w:rsidRPr="009C62CB" w:rsidRDefault="009C62CB" w:rsidP="009C62CB"/>
    <w:tbl>
      <w:tblPr>
        <w:tblW w:w="8804" w:type="dxa"/>
        <w:tblInd w:w="55" w:type="dxa"/>
        <w:tblCellMar>
          <w:left w:w="70" w:type="dxa"/>
          <w:right w:w="70" w:type="dxa"/>
        </w:tblCellMar>
        <w:tblLook w:val="04A0" w:firstRow="1" w:lastRow="0" w:firstColumn="1" w:lastColumn="0" w:noHBand="0" w:noVBand="1"/>
      </w:tblPr>
      <w:tblGrid>
        <w:gridCol w:w="3700"/>
        <w:gridCol w:w="1418"/>
        <w:gridCol w:w="1134"/>
        <w:gridCol w:w="1134"/>
        <w:gridCol w:w="1418"/>
      </w:tblGrid>
      <w:tr w:rsidR="00B638FC" w:rsidRPr="00B638FC" w:rsidTr="008A1C39">
        <w:trPr>
          <w:trHeight w:val="315"/>
        </w:trPr>
        <w:tc>
          <w:tcPr>
            <w:tcW w:w="3700" w:type="dxa"/>
            <w:tcBorders>
              <w:top w:val="single" w:sz="12" w:space="0" w:color="auto"/>
              <w:left w:val="single" w:sz="12" w:space="0" w:color="auto"/>
              <w:bottom w:val="nil"/>
              <w:right w:val="single" w:sz="8" w:space="0" w:color="auto"/>
            </w:tcBorders>
            <w:shd w:val="clear" w:color="auto" w:fill="E5DFEC" w:themeFill="accent4" w:themeFillTint="33"/>
            <w:noWrap/>
            <w:vAlign w:val="bottom"/>
            <w:hideMark/>
          </w:tcPr>
          <w:p w:rsidR="00B638FC" w:rsidRPr="00B638FC" w:rsidRDefault="00377ACE" w:rsidP="00B638FC">
            <w:pP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Kód a názov učebného</w:t>
            </w:r>
            <w:r w:rsidR="00B638FC" w:rsidRPr="00B638FC">
              <w:rPr>
                <w:rFonts w:ascii="Times New Roman" w:hAnsi="Times New Roman"/>
                <w:b/>
                <w:bCs/>
                <w:noProof w:val="0"/>
                <w:color w:val="000000"/>
                <w:sz w:val="22"/>
                <w:szCs w:val="22"/>
                <w:lang w:eastAsia="sk-SK"/>
              </w:rPr>
              <w:t xml:space="preserve"> odboru</w:t>
            </w:r>
          </w:p>
        </w:tc>
        <w:tc>
          <w:tcPr>
            <w:tcW w:w="5104" w:type="dxa"/>
            <w:gridSpan w:val="4"/>
            <w:tcBorders>
              <w:top w:val="single" w:sz="12" w:space="0" w:color="auto"/>
              <w:left w:val="nil"/>
              <w:bottom w:val="single" w:sz="8" w:space="0" w:color="auto"/>
              <w:right w:val="single" w:sz="12"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644</w:t>
            </w:r>
            <w:r w:rsidR="008A1C39">
              <w:rPr>
                <w:rFonts w:ascii="Times New Roman" w:hAnsi="Times New Roman"/>
                <w:b/>
                <w:bCs/>
                <w:noProof w:val="0"/>
                <w:color w:val="000000"/>
                <w:sz w:val="22"/>
                <w:szCs w:val="22"/>
                <w:lang w:eastAsia="sk-SK"/>
              </w:rPr>
              <w:t>4 H čašník, servírka</w:t>
            </w:r>
          </w:p>
        </w:tc>
      </w:tr>
      <w:tr w:rsidR="00B638FC" w:rsidRPr="00B638FC" w:rsidTr="008A1C39">
        <w:trPr>
          <w:trHeight w:val="315"/>
        </w:trPr>
        <w:tc>
          <w:tcPr>
            <w:tcW w:w="3700" w:type="dxa"/>
            <w:tcBorders>
              <w:top w:val="single" w:sz="8" w:space="0" w:color="auto"/>
              <w:left w:val="single" w:sz="12" w:space="0" w:color="auto"/>
              <w:bottom w:val="nil"/>
              <w:right w:val="single" w:sz="8" w:space="0" w:color="auto"/>
            </w:tcBorders>
            <w:shd w:val="clear" w:color="auto" w:fill="E5DFEC" w:themeFill="accent4" w:themeFillTint="33"/>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Forma štúdia</w:t>
            </w:r>
          </w:p>
        </w:tc>
        <w:tc>
          <w:tcPr>
            <w:tcW w:w="5104" w:type="dxa"/>
            <w:gridSpan w:val="4"/>
            <w:tcBorders>
              <w:top w:val="single" w:sz="8" w:space="0" w:color="auto"/>
              <w:left w:val="nil"/>
              <w:bottom w:val="single" w:sz="8" w:space="0" w:color="auto"/>
              <w:right w:val="single" w:sz="12"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denná</w:t>
            </w:r>
          </w:p>
        </w:tc>
      </w:tr>
      <w:tr w:rsidR="00B638FC" w:rsidRPr="00B638FC" w:rsidTr="008A1C39">
        <w:trPr>
          <w:trHeight w:val="315"/>
        </w:trPr>
        <w:tc>
          <w:tcPr>
            <w:tcW w:w="3700" w:type="dxa"/>
            <w:tcBorders>
              <w:top w:val="single" w:sz="8" w:space="0" w:color="auto"/>
              <w:left w:val="single" w:sz="12" w:space="0" w:color="auto"/>
              <w:bottom w:val="nil"/>
              <w:right w:val="single" w:sz="8" w:space="0" w:color="auto"/>
            </w:tcBorders>
            <w:shd w:val="clear" w:color="auto" w:fill="E5DFEC" w:themeFill="accent4" w:themeFillTint="33"/>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Vyučovací jazyk</w:t>
            </w:r>
          </w:p>
        </w:tc>
        <w:tc>
          <w:tcPr>
            <w:tcW w:w="5104" w:type="dxa"/>
            <w:gridSpan w:val="4"/>
            <w:tcBorders>
              <w:top w:val="single" w:sz="8" w:space="0" w:color="auto"/>
              <w:left w:val="nil"/>
              <w:bottom w:val="single" w:sz="8" w:space="0" w:color="auto"/>
              <w:right w:val="single" w:sz="12"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slovenský</w:t>
            </w:r>
          </w:p>
        </w:tc>
      </w:tr>
      <w:tr w:rsidR="00B638FC" w:rsidRPr="00B638FC" w:rsidTr="008A1C39">
        <w:trPr>
          <w:trHeight w:val="575"/>
        </w:trPr>
        <w:tc>
          <w:tcPr>
            <w:tcW w:w="3700" w:type="dxa"/>
            <w:tcBorders>
              <w:top w:val="single" w:sz="8" w:space="0" w:color="auto"/>
              <w:left w:val="single" w:sz="12" w:space="0" w:color="auto"/>
              <w:bottom w:val="nil"/>
              <w:right w:val="single" w:sz="8" w:space="0" w:color="auto"/>
            </w:tcBorders>
            <w:shd w:val="clear" w:color="auto" w:fill="E5DFEC" w:themeFill="accent4" w:themeFillTint="33"/>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Kategórie a názvy vyučovacích predmetov</w:t>
            </w:r>
          </w:p>
        </w:tc>
        <w:tc>
          <w:tcPr>
            <w:tcW w:w="5104" w:type="dxa"/>
            <w:gridSpan w:val="4"/>
            <w:tcBorders>
              <w:top w:val="single" w:sz="8" w:space="0" w:color="auto"/>
              <w:left w:val="nil"/>
              <w:bottom w:val="single" w:sz="8" w:space="0" w:color="auto"/>
              <w:right w:val="single" w:sz="12" w:space="0" w:color="auto"/>
            </w:tcBorders>
            <w:shd w:val="clear" w:color="auto" w:fill="E5DFEC" w:themeFill="accent4" w:themeFillTint="33"/>
            <w:noWrap/>
            <w:vAlign w:val="bottom"/>
            <w:hideMark/>
          </w:tcPr>
          <w:p w:rsidR="00B638FC" w:rsidRPr="00B638FC" w:rsidRDefault="00B638FC" w:rsidP="008A1C39">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Týždenný počet vyučovacích hodín</w:t>
            </w:r>
          </w:p>
        </w:tc>
      </w:tr>
      <w:tr w:rsidR="00B638FC" w:rsidRPr="00B638FC" w:rsidTr="008A1C39">
        <w:trPr>
          <w:trHeight w:val="315"/>
        </w:trPr>
        <w:tc>
          <w:tcPr>
            <w:tcW w:w="3700" w:type="dxa"/>
            <w:tcBorders>
              <w:top w:val="nil"/>
              <w:left w:val="single" w:sz="12" w:space="0" w:color="auto"/>
              <w:bottom w:val="single" w:sz="8" w:space="0" w:color="000000"/>
              <w:right w:val="single" w:sz="8" w:space="0" w:color="auto"/>
            </w:tcBorders>
            <w:shd w:val="clear" w:color="auto" w:fill="E5DFEC" w:themeFill="accent4" w:themeFillTint="33"/>
            <w:vAlign w:val="center"/>
            <w:hideMark/>
          </w:tcPr>
          <w:p w:rsidR="00B638FC" w:rsidRPr="00B638FC" w:rsidRDefault="00B638FC" w:rsidP="00B638FC">
            <w:pPr>
              <w:rPr>
                <w:rFonts w:ascii="Times New Roman" w:hAnsi="Times New Roman"/>
                <w:b/>
                <w:bCs/>
                <w:noProof w:val="0"/>
                <w:color w:val="000000"/>
                <w:sz w:val="22"/>
                <w:lang w:eastAsia="sk-SK"/>
              </w:rPr>
            </w:pPr>
          </w:p>
        </w:tc>
        <w:tc>
          <w:tcPr>
            <w:tcW w:w="1418" w:type="dxa"/>
            <w:tcBorders>
              <w:top w:val="nil"/>
              <w:left w:val="nil"/>
              <w:bottom w:val="nil"/>
              <w:right w:val="single" w:sz="8"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1.</w:t>
            </w:r>
          </w:p>
        </w:tc>
        <w:tc>
          <w:tcPr>
            <w:tcW w:w="1134" w:type="dxa"/>
            <w:tcBorders>
              <w:top w:val="nil"/>
              <w:left w:val="nil"/>
              <w:bottom w:val="nil"/>
              <w:right w:val="single" w:sz="8"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2.</w:t>
            </w:r>
          </w:p>
        </w:tc>
        <w:tc>
          <w:tcPr>
            <w:tcW w:w="1134" w:type="dxa"/>
            <w:tcBorders>
              <w:top w:val="nil"/>
              <w:left w:val="nil"/>
              <w:bottom w:val="nil"/>
              <w:right w:val="nil"/>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3.</w:t>
            </w:r>
          </w:p>
        </w:tc>
        <w:tc>
          <w:tcPr>
            <w:tcW w:w="1418" w:type="dxa"/>
            <w:tcBorders>
              <w:top w:val="nil"/>
              <w:left w:val="single" w:sz="8" w:space="0" w:color="auto"/>
              <w:bottom w:val="nil"/>
              <w:right w:val="single" w:sz="12"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Spolu</w:t>
            </w:r>
          </w:p>
        </w:tc>
      </w:tr>
      <w:tr w:rsidR="00B638FC" w:rsidRPr="00B638FC" w:rsidTr="008A1C39">
        <w:trPr>
          <w:trHeight w:val="315"/>
        </w:trPr>
        <w:tc>
          <w:tcPr>
            <w:tcW w:w="3700" w:type="dxa"/>
            <w:tcBorders>
              <w:top w:val="nil"/>
              <w:left w:val="single" w:sz="12" w:space="0" w:color="auto"/>
              <w:bottom w:val="single" w:sz="8" w:space="0" w:color="auto"/>
              <w:right w:val="single" w:sz="8" w:space="0" w:color="auto"/>
            </w:tcBorders>
            <w:shd w:val="clear" w:color="auto" w:fill="E5DFEC" w:themeFill="accent4" w:themeFillTint="33"/>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Všeobecno-vzdelávacie predmety</w:t>
            </w:r>
          </w:p>
        </w:tc>
        <w:tc>
          <w:tcPr>
            <w:tcW w:w="1418"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11,5</w:t>
            </w:r>
          </w:p>
        </w:tc>
        <w:tc>
          <w:tcPr>
            <w:tcW w:w="1134"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7,5</w:t>
            </w:r>
          </w:p>
        </w:tc>
        <w:tc>
          <w:tcPr>
            <w:tcW w:w="1134" w:type="dxa"/>
            <w:tcBorders>
              <w:top w:val="single" w:sz="8" w:space="0" w:color="auto"/>
              <w:left w:val="nil"/>
              <w:bottom w:val="single" w:sz="8" w:space="0" w:color="auto"/>
              <w:right w:val="nil"/>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9</w:t>
            </w:r>
          </w:p>
        </w:tc>
        <w:tc>
          <w:tcPr>
            <w:tcW w:w="1418" w:type="dxa"/>
            <w:tcBorders>
              <w:top w:val="single" w:sz="8" w:space="0" w:color="auto"/>
              <w:left w:val="single" w:sz="8" w:space="0" w:color="auto"/>
              <w:bottom w:val="single" w:sz="8" w:space="0" w:color="auto"/>
              <w:right w:val="single" w:sz="12" w:space="0" w:color="auto"/>
            </w:tcBorders>
            <w:shd w:val="clear" w:color="auto" w:fill="E5DFEC" w:themeFill="accent4" w:themeFillTint="33"/>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28</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Slovenský jazyk a literatúra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5</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Anglický jazyk</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3</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2,5</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7,5</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Komunikácia v anglickom jazyku</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2</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4</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Etická výchova/Náboženská výchova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Občianska náuka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Chémia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Matematika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3</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Informatika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15"/>
        </w:trPr>
        <w:tc>
          <w:tcPr>
            <w:tcW w:w="3700" w:type="dxa"/>
            <w:tcBorders>
              <w:top w:val="nil"/>
              <w:left w:val="single" w:sz="12" w:space="0" w:color="auto"/>
              <w:bottom w:val="nil"/>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Telesná a športová výchova</w:t>
            </w:r>
          </w:p>
        </w:tc>
        <w:tc>
          <w:tcPr>
            <w:tcW w:w="1418" w:type="dxa"/>
            <w:tcBorders>
              <w:top w:val="nil"/>
              <w:left w:val="nil"/>
              <w:bottom w:val="nil"/>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134" w:type="dxa"/>
            <w:tcBorders>
              <w:top w:val="nil"/>
              <w:left w:val="nil"/>
              <w:bottom w:val="nil"/>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134" w:type="dxa"/>
            <w:tcBorders>
              <w:top w:val="nil"/>
              <w:left w:val="nil"/>
              <w:bottom w:val="nil"/>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4,5</w:t>
            </w:r>
          </w:p>
        </w:tc>
      </w:tr>
      <w:tr w:rsidR="00B638FC" w:rsidRPr="00B638FC" w:rsidTr="008A1C39">
        <w:trPr>
          <w:trHeight w:val="315"/>
        </w:trPr>
        <w:tc>
          <w:tcPr>
            <w:tcW w:w="3700" w:type="dxa"/>
            <w:tcBorders>
              <w:top w:val="single" w:sz="8" w:space="0" w:color="auto"/>
              <w:left w:val="single" w:sz="12" w:space="0" w:color="auto"/>
              <w:bottom w:val="single" w:sz="8" w:space="0" w:color="auto"/>
              <w:right w:val="single" w:sz="8" w:space="0" w:color="auto"/>
            </w:tcBorders>
            <w:shd w:val="clear" w:color="000000" w:fill="D8D8D8"/>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Odborné predmety</w:t>
            </w:r>
          </w:p>
        </w:tc>
        <w:tc>
          <w:tcPr>
            <w:tcW w:w="1418" w:type="dxa"/>
            <w:tcBorders>
              <w:top w:val="single" w:sz="8" w:space="0" w:color="auto"/>
              <w:left w:val="nil"/>
              <w:bottom w:val="single" w:sz="8" w:space="0" w:color="auto"/>
              <w:right w:val="single" w:sz="8" w:space="0" w:color="auto"/>
            </w:tcBorders>
            <w:shd w:val="clear" w:color="000000" w:fill="D8D8D8"/>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6</w:t>
            </w:r>
          </w:p>
        </w:tc>
        <w:tc>
          <w:tcPr>
            <w:tcW w:w="1134" w:type="dxa"/>
            <w:tcBorders>
              <w:top w:val="single" w:sz="8" w:space="0" w:color="auto"/>
              <w:left w:val="nil"/>
              <w:bottom w:val="single" w:sz="8" w:space="0" w:color="auto"/>
              <w:right w:val="single" w:sz="8" w:space="0" w:color="auto"/>
            </w:tcBorders>
            <w:shd w:val="clear" w:color="000000" w:fill="D8D8D8"/>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8</w:t>
            </w:r>
          </w:p>
        </w:tc>
        <w:tc>
          <w:tcPr>
            <w:tcW w:w="1134" w:type="dxa"/>
            <w:tcBorders>
              <w:top w:val="single" w:sz="8" w:space="0" w:color="auto"/>
              <w:left w:val="nil"/>
              <w:bottom w:val="single" w:sz="8" w:space="0" w:color="auto"/>
              <w:right w:val="nil"/>
            </w:tcBorders>
            <w:shd w:val="clear" w:color="000000" w:fill="D8D8D8"/>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7</w:t>
            </w:r>
          </w:p>
        </w:tc>
        <w:tc>
          <w:tcPr>
            <w:tcW w:w="1418" w:type="dxa"/>
            <w:tcBorders>
              <w:top w:val="single" w:sz="8" w:space="0" w:color="auto"/>
              <w:left w:val="single" w:sz="8" w:space="0" w:color="auto"/>
              <w:bottom w:val="single" w:sz="8" w:space="0" w:color="auto"/>
              <w:right w:val="single" w:sz="12" w:space="0" w:color="auto"/>
            </w:tcBorders>
            <w:shd w:val="clear" w:color="000000" w:fill="D8D8D8"/>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21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Ekonomika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3</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Hospodárske výpočty</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Spoločenská komunikácia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w:t>
            </w:r>
          </w:p>
        </w:tc>
      </w:tr>
      <w:tr w:rsidR="00B638FC" w:rsidRPr="00B638FC" w:rsidTr="008A1C39">
        <w:trPr>
          <w:trHeight w:val="300"/>
        </w:trPr>
        <w:tc>
          <w:tcPr>
            <w:tcW w:w="3700" w:type="dxa"/>
            <w:tcBorders>
              <w:top w:val="nil"/>
              <w:left w:val="single" w:sz="12" w:space="0" w:color="auto"/>
              <w:bottom w:val="nil"/>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Potraviny a výživa</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5</w:t>
            </w:r>
          </w:p>
        </w:tc>
      </w:tr>
      <w:tr w:rsidR="00B638FC" w:rsidRPr="00B638FC" w:rsidTr="008A1C39">
        <w:trPr>
          <w:trHeight w:val="300"/>
        </w:trPr>
        <w:tc>
          <w:tcPr>
            <w:tcW w:w="3700" w:type="dxa"/>
            <w:tcBorders>
              <w:top w:val="single" w:sz="4" w:space="0" w:color="auto"/>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Technológia prípravy pokrmov</w:t>
            </w: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1</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2</w:t>
            </w:r>
          </w:p>
        </w:tc>
      </w:tr>
      <w:tr w:rsidR="00B638FC" w:rsidRPr="00B638FC" w:rsidTr="008A1C39">
        <w:trPr>
          <w:trHeight w:val="300"/>
        </w:trPr>
        <w:tc>
          <w:tcPr>
            <w:tcW w:w="3700" w:type="dxa"/>
            <w:tcBorders>
              <w:top w:val="nil"/>
              <w:left w:val="single" w:sz="12" w:space="0" w:color="auto"/>
              <w:bottom w:val="single" w:sz="4" w:space="0" w:color="auto"/>
              <w:right w:val="nil"/>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Technika obsluhy</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3</w:t>
            </w:r>
            <w:r w:rsidR="00B638FC"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2</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2</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8A1C39" w:rsidP="00B638FC">
            <w:pPr>
              <w:jc w:val="center"/>
              <w:rPr>
                <w:rFonts w:ascii="Times New Roman" w:hAnsi="Times New Roman"/>
                <w:noProof w:val="0"/>
                <w:color w:val="000000"/>
                <w:sz w:val="22"/>
                <w:lang w:eastAsia="sk-SK"/>
              </w:rPr>
            </w:pPr>
            <w:r>
              <w:rPr>
                <w:rFonts w:ascii="Times New Roman" w:hAnsi="Times New Roman"/>
                <w:noProof w:val="0"/>
                <w:color w:val="000000"/>
                <w:sz w:val="22"/>
                <w:szCs w:val="22"/>
                <w:lang w:eastAsia="sk-SK"/>
              </w:rPr>
              <w:t>7</w:t>
            </w:r>
          </w:p>
        </w:tc>
      </w:tr>
      <w:tr w:rsidR="00B638FC" w:rsidRPr="00B638FC" w:rsidTr="008A1C39">
        <w:trPr>
          <w:trHeight w:val="300"/>
        </w:trPr>
        <w:tc>
          <w:tcPr>
            <w:tcW w:w="3700" w:type="dxa"/>
            <w:tcBorders>
              <w:top w:val="nil"/>
              <w:left w:val="single" w:sz="12" w:space="0" w:color="auto"/>
              <w:bottom w:val="single" w:sz="4" w:space="0" w:color="auto"/>
              <w:right w:val="nil"/>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Úvod do sveta práce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w:t>
            </w:r>
          </w:p>
        </w:tc>
      </w:tr>
      <w:tr w:rsidR="00B638FC" w:rsidRPr="00B638FC" w:rsidTr="008A1C39">
        <w:trPr>
          <w:trHeight w:val="300"/>
        </w:trPr>
        <w:tc>
          <w:tcPr>
            <w:tcW w:w="3700" w:type="dxa"/>
            <w:tcBorders>
              <w:top w:val="nil"/>
              <w:left w:val="single" w:sz="12" w:space="0" w:color="auto"/>
              <w:bottom w:val="single" w:sz="4" w:space="0" w:color="auto"/>
              <w:right w:val="single" w:sz="8" w:space="0" w:color="auto"/>
            </w:tcBorders>
            <w:shd w:val="clear" w:color="auto" w:fill="auto"/>
            <w:noWrap/>
            <w:vAlign w:val="bottom"/>
            <w:hideMark/>
          </w:tcPr>
          <w:p w:rsidR="00B638FC" w:rsidRPr="00B638FC" w:rsidRDefault="00B638FC" w:rsidP="00B638FC">
            <w:pPr>
              <w:rPr>
                <w:rFonts w:ascii="Times New Roman" w:hAnsi="Times New Roman"/>
                <w:noProof w:val="0"/>
                <w:color w:val="FF0000"/>
                <w:sz w:val="22"/>
                <w:lang w:eastAsia="sk-SK"/>
              </w:rPr>
            </w:pPr>
          </w:p>
        </w:tc>
        <w:tc>
          <w:tcPr>
            <w:tcW w:w="1418"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 </w:t>
            </w:r>
          </w:p>
        </w:tc>
        <w:tc>
          <w:tcPr>
            <w:tcW w:w="1134" w:type="dxa"/>
            <w:tcBorders>
              <w:top w:val="nil"/>
              <w:left w:val="nil"/>
              <w:bottom w:val="single" w:sz="4" w:space="0" w:color="auto"/>
              <w:right w:val="nil"/>
            </w:tcBorders>
            <w:shd w:val="clear" w:color="auto" w:fill="auto"/>
            <w:noWrap/>
            <w:vAlign w:val="bottom"/>
            <w:hideMark/>
          </w:tcPr>
          <w:p w:rsidR="00B638FC" w:rsidRPr="00B638FC" w:rsidRDefault="00B638FC" w:rsidP="00B638FC">
            <w:pPr>
              <w:jc w:val="center"/>
              <w:rPr>
                <w:rFonts w:ascii="Times New Roman" w:hAnsi="Times New Roman"/>
                <w:noProof w:val="0"/>
                <w:sz w:val="22"/>
                <w:lang w:eastAsia="sk-SK"/>
              </w:rPr>
            </w:pPr>
            <w:r w:rsidRPr="00B638FC">
              <w:rPr>
                <w:rFonts w:ascii="Times New Roman" w:hAnsi="Times New Roman"/>
                <w:noProof w:val="0"/>
                <w:sz w:val="22"/>
                <w:szCs w:val="22"/>
                <w:lang w:eastAsia="sk-SK"/>
              </w:rPr>
              <w:t> </w:t>
            </w:r>
          </w:p>
        </w:tc>
        <w:tc>
          <w:tcPr>
            <w:tcW w:w="1418" w:type="dxa"/>
            <w:tcBorders>
              <w:top w:val="nil"/>
              <w:left w:val="single" w:sz="8" w:space="0" w:color="auto"/>
              <w:bottom w:val="single" w:sz="4"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0</w:t>
            </w:r>
          </w:p>
        </w:tc>
      </w:tr>
      <w:tr w:rsidR="00B638FC" w:rsidRPr="00B638FC" w:rsidTr="008A1C39">
        <w:trPr>
          <w:trHeight w:val="300"/>
        </w:trPr>
        <w:tc>
          <w:tcPr>
            <w:tcW w:w="3700" w:type="dxa"/>
            <w:tcBorders>
              <w:top w:val="nil"/>
              <w:left w:val="single" w:sz="12" w:space="0" w:color="auto"/>
              <w:bottom w:val="single" w:sz="4" w:space="0" w:color="auto"/>
              <w:right w:val="nil"/>
            </w:tcBorders>
            <w:shd w:val="clear" w:color="000000" w:fill="BFBFBF"/>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Praktické vyučovanie</w:t>
            </w:r>
          </w:p>
        </w:tc>
        <w:tc>
          <w:tcPr>
            <w:tcW w:w="1418" w:type="dxa"/>
            <w:tcBorders>
              <w:top w:val="nil"/>
              <w:left w:val="single" w:sz="8" w:space="0" w:color="auto"/>
              <w:bottom w:val="single" w:sz="4" w:space="0" w:color="auto"/>
              <w:right w:val="single" w:sz="4" w:space="0" w:color="auto"/>
            </w:tcBorders>
            <w:shd w:val="clear" w:color="000000" w:fill="BFBFBF"/>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134" w:type="dxa"/>
            <w:tcBorders>
              <w:top w:val="nil"/>
              <w:left w:val="nil"/>
              <w:bottom w:val="single" w:sz="4" w:space="0" w:color="auto"/>
              <w:right w:val="single" w:sz="4" w:space="0" w:color="auto"/>
            </w:tcBorders>
            <w:shd w:val="clear" w:color="000000" w:fill="BFBFBF"/>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17,5</w:t>
            </w:r>
          </w:p>
        </w:tc>
        <w:tc>
          <w:tcPr>
            <w:tcW w:w="1134" w:type="dxa"/>
            <w:tcBorders>
              <w:top w:val="nil"/>
              <w:left w:val="nil"/>
              <w:bottom w:val="single" w:sz="4" w:space="0" w:color="auto"/>
              <w:right w:val="nil"/>
            </w:tcBorders>
            <w:shd w:val="clear" w:color="000000" w:fill="BFBFBF"/>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17,5</w:t>
            </w:r>
          </w:p>
        </w:tc>
        <w:tc>
          <w:tcPr>
            <w:tcW w:w="1418" w:type="dxa"/>
            <w:tcBorders>
              <w:top w:val="nil"/>
              <w:left w:val="single" w:sz="8" w:space="0" w:color="auto"/>
              <w:bottom w:val="single" w:sz="4" w:space="0" w:color="auto"/>
              <w:right w:val="single" w:sz="12" w:space="0" w:color="auto"/>
            </w:tcBorders>
            <w:shd w:val="clear" w:color="000000" w:fill="BFBFBF"/>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50</w:t>
            </w:r>
          </w:p>
        </w:tc>
      </w:tr>
      <w:tr w:rsidR="00B638FC" w:rsidRPr="00B638FC" w:rsidTr="008A1C39">
        <w:trPr>
          <w:trHeight w:val="315"/>
        </w:trPr>
        <w:tc>
          <w:tcPr>
            <w:tcW w:w="3700" w:type="dxa"/>
            <w:tcBorders>
              <w:top w:val="nil"/>
              <w:left w:val="single" w:sz="12" w:space="0" w:color="auto"/>
              <w:bottom w:val="nil"/>
              <w:right w:val="nil"/>
            </w:tcBorders>
            <w:shd w:val="clear" w:color="auto" w:fill="auto"/>
            <w:noWrap/>
            <w:vAlign w:val="bottom"/>
            <w:hideMark/>
          </w:tcPr>
          <w:p w:rsidR="00B638FC" w:rsidRPr="00B638FC" w:rsidRDefault="00B638FC" w:rsidP="00B638FC">
            <w:pP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Odborný výcvik</w:t>
            </w:r>
          </w:p>
        </w:tc>
        <w:tc>
          <w:tcPr>
            <w:tcW w:w="1418" w:type="dxa"/>
            <w:tcBorders>
              <w:top w:val="nil"/>
              <w:left w:val="single" w:sz="8" w:space="0" w:color="auto"/>
              <w:bottom w:val="nil"/>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15</w:t>
            </w:r>
          </w:p>
        </w:tc>
        <w:tc>
          <w:tcPr>
            <w:tcW w:w="1134" w:type="dxa"/>
            <w:tcBorders>
              <w:top w:val="nil"/>
              <w:left w:val="nil"/>
              <w:bottom w:val="nil"/>
              <w:right w:val="single" w:sz="4"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17,5</w:t>
            </w:r>
          </w:p>
        </w:tc>
        <w:tc>
          <w:tcPr>
            <w:tcW w:w="1134" w:type="dxa"/>
            <w:tcBorders>
              <w:top w:val="nil"/>
              <w:left w:val="nil"/>
              <w:bottom w:val="nil"/>
              <w:right w:val="nil"/>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17,5</w:t>
            </w:r>
          </w:p>
        </w:tc>
        <w:tc>
          <w:tcPr>
            <w:tcW w:w="1418" w:type="dxa"/>
            <w:tcBorders>
              <w:top w:val="nil"/>
              <w:left w:val="single" w:sz="8" w:space="0" w:color="auto"/>
              <w:bottom w:val="single" w:sz="8" w:space="0" w:color="auto"/>
              <w:right w:val="single" w:sz="12" w:space="0" w:color="auto"/>
            </w:tcBorders>
            <w:shd w:val="clear" w:color="auto" w:fill="auto"/>
            <w:noWrap/>
            <w:vAlign w:val="bottom"/>
            <w:hideMark/>
          </w:tcPr>
          <w:p w:rsidR="00B638FC" w:rsidRPr="00B638FC" w:rsidRDefault="00B638FC" w:rsidP="00B638FC">
            <w:pPr>
              <w:jc w:val="center"/>
              <w:rPr>
                <w:rFonts w:ascii="Times New Roman" w:hAnsi="Times New Roman"/>
                <w:noProof w:val="0"/>
                <w:color w:val="000000"/>
                <w:sz w:val="22"/>
                <w:lang w:eastAsia="sk-SK"/>
              </w:rPr>
            </w:pPr>
            <w:r w:rsidRPr="00B638FC">
              <w:rPr>
                <w:rFonts w:ascii="Times New Roman" w:hAnsi="Times New Roman"/>
                <w:noProof w:val="0"/>
                <w:color w:val="000000"/>
                <w:sz w:val="22"/>
                <w:szCs w:val="22"/>
                <w:lang w:eastAsia="sk-SK"/>
              </w:rPr>
              <w:t>50</w:t>
            </w:r>
          </w:p>
        </w:tc>
      </w:tr>
      <w:tr w:rsidR="00B638FC" w:rsidRPr="00B638FC" w:rsidTr="008A1C39">
        <w:trPr>
          <w:trHeight w:val="315"/>
        </w:trPr>
        <w:tc>
          <w:tcPr>
            <w:tcW w:w="3700" w:type="dxa"/>
            <w:tcBorders>
              <w:top w:val="single" w:sz="8" w:space="0" w:color="auto"/>
              <w:left w:val="single" w:sz="12" w:space="0" w:color="auto"/>
              <w:bottom w:val="single" w:sz="12" w:space="0" w:color="auto"/>
              <w:right w:val="single" w:sz="8" w:space="0" w:color="auto"/>
            </w:tcBorders>
            <w:shd w:val="clear" w:color="000000" w:fill="A5A5A5"/>
            <w:noWrap/>
            <w:vAlign w:val="bottom"/>
            <w:hideMark/>
          </w:tcPr>
          <w:p w:rsidR="00B638FC" w:rsidRPr="00B638FC" w:rsidRDefault="00B638FC" w:rsidP="00B638FC">
            <w:pP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Spolu</w:t>
            </w:r>
          </w:p>
        </w:tc>
        <w:tc>
          <w:tcPr>
            <w:tcW w:w="1418" w:type="dxa"/>
            <w:tcBorders>
              <w:top w:val="single" w:sz="8" w:space="0" w:color="auto"/>
              <w:left w:val="nil"/>
              <w:bottom w:val="single" w:sz="12" w:space="0" w:color="auto"/>
              <w:right w:val="single" w:sz="8" w:space="0" w:color="auto"/>
            </w:tcBorders>
            <w:shd w:val="clear" w:color="000000" w:fill="A5A5A5"/>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32,5</w:t>
            </w:r>
          </w:p>
        </w:tc>
        <w:tc>
          <w:tcPr>
            <w:tcW w:w="1134" w:type="dxa"/>
            <w:tcBorders>
              <w:top w:val="single" w:sz="8" w:space="0" w:color="auto"/>
              <w:left w:val="nil"/>
              <w:bottom w:val="single" w:sz="12" w:space="0" w:color="auto"/>
              <w:right w:val="single" w:sz="8" w:space="0" w:color="auto"/>
            </w:tcBorders>
            <w:shd w:val="clear" w:color="000000" w:fill="A5A5A5"/>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33</w:t>
            </w:r>
          </w:p>
        </w:tc>
        <w:tc>
          <w:tcPr>
            <w:tcW w:w="1134" w:type="dxa"/>
            <w:tcBorders>
              <w:top w:val="single" w:sz="8" w:space="0" w:color="auto"/>
              <w:left w:val="nil"/>
              <w:bottom w:val="single" w:sz="12" w:space="0" w:color="auto"/>
              <w:right w:val="single" w:sz="8" w:space="0" w:color="auto"/>
            </w:tcBorders>
            <w:shd w:val="clear" w:color="000000" w:fill="A5A5A5"/>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33,5</w:t>
            </w:r>
          </w:p>
        </w:tc>
        <w:tc>
          <w:tcPr>
            <w:tcW w:w="1418" w:type="dxa"/>
            <w:tcBorders>
              <w:top w:val="nil"/>
              <w:left w:val="nil"/>
              <w:bottom w:val="single" w:sz="12" w:space="0" w:color="auto"/>
              <w:right w:val="single" w:sz="12" w:space="0" w:color="auto"/>
            </w:tcBorders>
            <w:shd w:val="clear" w:color="000000" w:fill="A5A5A5"/>
            <w:noWrap/>
            <w:vAlign w:val="bottom"/>
            <w:hideMark/>
          </w:tcPr>
          <w:p w:rsidR="00B638FC" w:rsidRPr="00B638FC" w:rsidRDefault="00B638FC" w:rsidP="00B638FC">
            <w:pPr>
              <w:jc w:val="center"/>
              <w:rPr>
                <w:rFonts w:ascii="Times New Roman" w:hAnsi="Times New Roman"/>
                <w:b/>
                <w:bCs/>
                <w:noProof w:val="0"/>
                <w:color w:val="000000"/>
                <w:sz w:val="22"/>
                <w:lang w:eastAsia="sk-SK"/>
              </w:rPr>
            </w:pPr>
            <w:r w:rsidRPr="00B638FC">
              <w:rPr>
                <w:rFonts w:ascii="Times New Roman" w:hAnsi="Times New Roman"/>
                <w:b/>
                <w:bCs/>
                <w:noProof w:val="0"/>
                <w:color w:val="000000"/>
                <w:sz w:val="22"/>
                <w:szCs w:val="22"/>
                <w:lang w:eastAsia="sk-SK"/>
              </w:rPr>
              <w:t>99</w:t>
            </w:r>
          </w:p>
        </w:tc>
      </w:tr>
    </w:tbl>
    <w:p w:rsidR="00453641" w:rsidRDefault="00453641" w:rsidP="00816D45">
      <w:pPr>
        <w:rPr>
          <w:rFonts w:cs="Arial"/>
          <w:szCs w:val="18"/>
        </w:rPr>
      </w:pPr>
    </w:p>
    <w:p w:rsidR="0035023C" w:rsidRDefault="0035023C" w:rsidP="00816D45">
      <w:pPr>
        <w:rPr>
          <w:rFonts w:cs="Arial"/>
          <w:szCs w:val="18"/>
        </w:rPr>
      </w:pPr>
    </w:p>
    <w:p w:rsidR="0035023C" w:rsidRDefault="0035023C" w:rsidP="00816D45">
      <w:pPr>
        <w:rPr>
          <w:rFonts w:cs="Arial"/>
          <w:szCs w:val="18"/>
        </w:rPr>
      </w:pPr>
    </w:p>
    <w:p w:rsidR="0035023C" w:rsidRDefault="0035023C" w:rsidP="00816D45">
      <w:pPr>
        <w:rPr>
          <w:rFonts w:cs="Arial"/>
          <w:szCs w:val="18"/>
        </w:rPr>
      </w:pPr>
    </w:p>
    <w:tbl>
      <w:tblPr>
        <w:tblStyle w:val="Mriekatabu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66"/>
        <w:gridCol w:w="888"/>
        <w:gridCol w:w="992"/>
        <w:gridCol w:w="851"/>
      </w:tblGrid>
      <w:tr w:rsidR="0035023C" w:rsidRPr="0079649D" w:rsidTr="00500197">
        <w:tc>
          <w:tcPr>
            <w:tcW w:w="0" w:type="auto"/>
            <w:vMerge w:val="restart"/>
            <w:vAlign w:val="center"/>
          </w:tcPr>
          <w:p w:rsidR="0035023C" w:rsidRPr="0079649D" w:rsidRDefault="0035023C" w:rsidP="00500197">
            <w:pPr>
              <w:rPr>
                <w:rFonts w:cs="Arial"/>
                <w:b/>
                <w:bCs/>
                <w:sz w:val="16"/>
                <w:szCs w:val="18"/>
              </w:rPr>
            </w:pPr>
            <w:r>
              <w:rPr>
                <w:rFonts w:cs="Arial"/>
                <w:b/>
                <w:bCs/>
                <w:sz w:val="16"/>
                <w:szCs w:val="18"/>
              </w:rPr>
              <w:t>Č</w:t>
            </w:r>
            <w:r w:rsidRPr="0079649D">
              <w:rPr>
                <w:rFonts w:cs="Arial"/>
                <w:b/>
                <w:bCs/>
                <w:sz w:val="16"/>
                <w:szCs w:val="18"/>
              </w:rPr>
              <w:t>INNOSŤ</w:t>
            </w:r>
          </w:p>
        </w:tc>
        <w:tc>
          <w:tcPr>
            <w:tcW w:w="2731" w:type="dxa"/>
            <w:gridSpan w:val="3"/>
          </w:tcPr>
          <w:p w:rsidR="0035023C" w:rsidRPr="0079649D" w:rsidRDefault="0035023C" w:rsidP="00500197">
            <w:pPr>
              <w:jc w:val="center"/>
              <w:rPr>
                <w:rFonts w:cs="Arial"/>
                <w:b/>
                <w:bCs/>
                <w:sz w:val="16"/>
                <w:szCs w:val="18"/>
              </w:rPr>
            </w:pPr>
            <w:r w:rsidRPr="0079649D">
              <w:rPr>
                <w:rFonts w:cs="Arial"/>
                <w:b/>
                <w:bCs/>
                <w:sz w:val="16"/>
                <w:szCs w:val="18"/>
              </w:rPr>
              <w:t>Ročník</w:t>
            </w:r>
          </w:p>
        </w:tc>
      </w:tr>
      <w:tr w:rsidR="0035023C" w:rsidRPr="0079649D" w:rsidTr="00500197">
        <w:tc>
          <w:tcPr>
            <w:tcW w:w="0" w:type="auto"/>
            <w:vMerge/>
          </w:tcPr>
          <w:p w:rsidR="0035023C" w:rsidRPr="0079649D" w:rsidRDefault="0035023C" w:rsidP="00500197">
            <w:pPr>
              <w:rPr>
                <w:rFonts w:cs="Arial"/>
                <w:b/>
                <w:bCs/>
                <w:sz w:val="16"/>
                <w:szCs w:val="18"/>
              </w:rPr>
            </w:pPr>
          </w:p>
        </w:tc>
        <w:tc>
          <w:tcPr>
            <w:tcW w:w="888" w:type="dxa"/>
          </w:tcPr>
          <w:p w:rsidR="0035023C" w:rsidRPr="0079649D" w:rsidRDefault="0035023C" w:rsidP="00500197">
            <w:pPr>
              <w:jc w:val="center"/>
              <w:rPr>
                <w:rFonts w:cs="Arial"/>
                <w:b/>
                <w:bCs/>
                <w:sz w:val="16"/>
                <w:szCs w:val="18"/>
              </w:rPr>
            </w:pPr>
            <w:r w:rsidRPr="0079649D">
              <w:rPr>
                <w:rFonts w:cs="Arial"/>
                <w:b/>
                <w:bCs/>
                <w:sz w:val="16"/>
                <w:szCs w:val="18"/>
              </w:rPr>
              <w:t>1.</w:t>
            </w:r>
          </w:p>
        </w:tc>
        <w:tc>
          <w:tcPr>
            <w:tcW w:w="992" w:type="dxa"/>
          </w:tcPr>
          <w:p w:rsidR="0035023C" w:rsidRPr="0079649D" w:rsidRDefault="0035023C" w:rsidP="00500197">
            <w:pPr>
              <w:jc w:val="center"/>
              <w:rPr>
                <w:rFonts w:cs="Arial"/>
                <w:b/>
                <w:bCs/>
                <w:sz w:val="16"/>
                <w:szCs w:val="18"/>
              </w:rPr>
            </w:pPr>
            <w:r w:rsidRPr="0079649D">
              <w:rPr>
                <w:rFonts w:cs="Arial"/>
                <w:b/>
                <w:bCs/>
                <w:sz w:val="16"/>
                <w:szCs w:val="18"/>
              </w:rPr>
              <w:t>2.</w:t>
            </w:r>
          </w:p>
        </w:tc>
        <w:tc>
          <w:tcPr>
            <w:tcW w:w="851" w:type="dxa"/>
          </w:tcPr>
          <w:p w:rsidR="0035023C" w:rsidRPr="0079649D" w:rsidRDefault="0035023C" w:rsidP="00500197">
            <w:pPr>
              <w:jc w:val="center"/>
              <w:rPr>
                <w:rFonts w:cs="Arial"/>
                <w:b/>
                <w:bCs/>
                <w:sz w:val="16"/>
                <w:szCs w:val="18"/>
              </w:rPr>
            </w:pPr>
            <w:r w:rsidRPr="0079649D">
              <w:rPr>
                <w:rFonts w:cs="Arial"/>
                <w:b/>
                <w:bCs/>
                <w:sz w:val="16"/>
                <w:szCs w:val="18"/>
              </w:rPr>
              <w:t>3.</w:t>
            </w: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Vyučovanie podľa rozpisu (týždenne)</w:t>
            </w:r>
          </w:p>
        </w:tc>
        <w:tc>
          <w:tcPr>
            <w:tcW w:w="888" w:type="dxa"/>
            <w:vAlign w:val="center"/>
          </w:tcPr>
          <w:p w:rsidR="0035023C" w:rsidRPr="0079649D" w:rsidRDefault="0035023C" w:rsidP="00500197">
            <w:pPr>
              <w:jc w:val="center"/>
              <w:rPr>
                <w:rFonts w:cs="Arial"/>
                <w:bCs/>
                <w:sz w:val="16"/>
                <w:szCs w:val="18"/>
              </w:rPr>
            </w:pPr>
            <w:r w:rsidRPr="0079649D">
              <w:rPr>
                <w:rFonts w:cs="Arial"/>
                <w:bCs/>
                <w:sz w:val="16"/>
                <w:szCs w:val="18"/>
              </w:rPr>
              <w:t>33</w:t>
            </w:r>
          </w:p>
        </w:tc>
        <w:tc>
          <w:tcPr>
            <w:tcW w:w="992" w:type="dxa"/>
            <w:vAlign w:val="center"/>
          </w:tcPr>
          <w:p w:rsidR="0035023C" w:rsidRPr="0079649D" w:rsidRDefault="0035023C" w:rsidP="00500197">
            <w:pPr>
              <w:jc w:val="center"/>
              <w:rPr>
                <w:rFonts w:cs="Arial"/>
                <w:bCs/>
                <w:sz w:val="16"/>
                <w:szCs w:val="18"/>
              </w:rPr>
            </w:pPr>
            <w:r w:rsidRPr="0079649D">
              <w:rPr>
                <w:rFonts w:cs="Arial"/>
                <w:bCs/>
                <w:sz w:val="16"/>
                <w:szCs w:val="18"/>
              </w:rPr>
              <w:t>33</w:t>
            </w:r>
          </w:p>
        </w:tc>
        <w:tc>
          <w:tcPr>
            <w:tcW w:w="851" w:type="dxa"/>
            <w:vAlign w:val="center"/>
          </w:tcPr>
          <w:p w:rsidR="0035023C" w:rsidRPr="0079649D" w:rsidRDefault="0035023C" w:rsidP="00500197">
            <w:pPr>
              <w:jc w:val="center"/>
              <w:rPr>
                <w:rFonts w:cs="Arial"/>
                <w:bCs/>
                <w:sz w:val="16"/>
                <w:szCs w:val="18"/>
              </w:rPr>
            </w:pPr>
            <w:r w:rsidRPr="0079649D">
              <w:rPr>
                <w:rFonts w:cs="Arial"/>
                <w:bCs/>
                <w:sz w:val="16"/>
                <w:szCs w:val="18"/>
              </w:rPr>
              <w:t>33</w:t>
            </w: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Kurz na ochranu života a zdravia (hodín)</w:t>
            </w:r>
          </w:p>
        </w:tc>
        <w:tc>
          <w:tcPr>
            <w:tcW w:w="888" w:type="dxa"/>
            <w:vAlign w:val="center"/>
          </w:tcPr>
          <w:p w:rsidR="0035023C" w:rsidRPr="0079649D" w:rsidRDefault="0035023C" w:rsidP="00500197">
            <w:pPr>
              <w:jc w:val="center"/>
              <w:rPr>
                <w:rFonts w:cs="Arial"/>
                <w:bCs/>
                <w:sz w:val="16"/>
                <w:szCs w:val="18"/>
              </w:rPr>
            </w:pPr>
          </w:p>
        </w:tc>
        <w:tc>
          <w:tcPr>
            <w:tcW w:w="992" w:type="dxa"/>
            <w:vAlign w:val="center"/>
          </w:tcPr>
          <w:p w:rsidR="0035023C" w:rsidRPr="0079649D" w:rsidRDefault="0035023C" w:rsidP="00500197">
            <w:pPr>
              <w:jc w:val="center"/>
              <w:rPr>
                <w:rFonts w:cs="Arial"/>
                <w:bCs/>
                <w:sz w:val="16"/>
                <w:szCs w:val="18"/>
              </w:rPr>
            </w:pPr>
            <w:r w:rsidRPr="0079649D">
              <w:rPr>
                <w:rFonts w:cs="Arial"/>
                <w:bCs/>
                <w:sz w:val="16"/>
                <w:szCs w:val="18"/>
              </w:rPr>
              <w:t>3x6 hod.</w:t>
            </w:r>
          </w:p>
        </w:tc>
        <w:tc>
          <w:tcPr>
            <w:tcW w:w="851" w:type="dxa"/>
            <w:vAlign w:val="center"/>
          </w:tcPr>
          <w:p w:rsidR="0035023C" w:rsidRPr="0079649D" w:rsidRDefault="0035023C" w:rsidP="00500197">
            <w:pPr>
              <w:jc w:val="center"/>
              <w:rPr>
                <w:rFonts w:cs="Arial"/>
                <w:bCs/>
                <w:sz w:val="16"/>
                <w:szCs w:val="18"/>
              </w:rPr>
            </w:pP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Kurz pohybových aktivít v prírode (týždenne)</w:t>
            </w:r>
          </w:p>
        </w:tc>
        <w:tc>
          <w:tcPr>
            <w:tcW w:w="888" w:type="dxa"/>
            <w:vAlign w:val="center"/>
          </w:tcPr>
          <w:p w:rsidR="0035023C" w:rsidRPr="0079649D" w:rsidRDefault="0035023C" w:rsidP="00500197">
            <w:pPr>
              <w:jc w:val="center"/>
              <w:rPr>
                <w:rFonts w:cs="Arial"/>
                <w:bCs/>
                <w:sz w:val="16"/>
                <w:szCs w:val="18"/>
              </w:rPr>
            </w:pPr>
            <w:r w:rsidRPr="0079649D">
              <w:rPr>
                <w:rFonts w:cs="Arial"/>
                <w:bCs/>
                <w:sz w:val="16"/>
                <w:szCs w:val="18"/>
              </w:rPr>
              <w:t>1</w:t>
            </w:r>
          </w:p>
        </w:tc>
        <w:tc>
          <w:tcPr>
            <w:tcW w:w="992" w:type="dxa"/>
            <w:vAlign w:val="center"/>
          </w:tcPr>
          <w:p w:rsidR="0035023C" w:rsidRPr="0079649D" w:rsidRDefault="0035023C" w:rsidP="00500197">
            <w:pPr>
              <w:jc w:val="center"/>
              <w:rPr>
                <w:rFonts w:cs="Arial"/>
                <w:bCs/>
                <w:sz w:val="16"/>
                <w:szCs w:val="18"/>
              </w:rPr>
            </w:pPr>
          </w:p>
        </w:tc>
        <w:tc>
          <w:tcPr>
            <w:tcW w:w="851" w:type="dxa"/>
            <w:vAlign w:val="center"/>
          </w:tcPr>
          <w:p w:rsidR="0035023C" w:rsidRPr="0079649D" w:rsidRDefault="0035023C" w:rsidP="00500197">
            <w:pPr>
              <w:jc w:val="center"/>
              <w:rPr>
                <w:rFonts w:cs="Arial"/>
                <w:bCs/>
                <w:sz w:val="16"/>
                <w:szCs w:val="18"/>
              </w:rPr>
            </w:pP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Účelové cvičenia na ochranu života a zdravia (hodín)</w:t>
            </w:r>
          </w:p>
        </w:tc>
        <w:tc>
          <w:tcPr>
            <w:tcW w:w="888" w:type="dxa"/>
            <w:vAlign w:val="center"/>
          </w:tcPr>
          <w:p w:rsidR="0035023C" w:rsidRPr="0079649D" w:rsidRDefault="0035023C" w:rsidP="00500197">
            <w:pPr>
              <w:jc w:val="center"/>
              <w:rPr>
                <w:rFonts w:cs="Arial"/>
                <w:bCs/>
                <w:sz w:val="16"/>
                <w:szCs w:val="18"/>
              </w:rPr>
            </w:pPr>
            <w:r w:rsidRPr="0079649D">
              <w:rPr>
                <w:rFonts w:cs="Arial"/>
                <w:bCs/>
                <w:sz w:val="16"/>
                <w:szCs w:val="18"/>
              </w:rPr>
              <w:t>6 hod.</w:t>
            </w:r>
          </w:p>
        </w:tc>
        <w:tc>
          <w:tcPr>
            <w:tcW w:w="992" w:type="dxa"/>
            <w:vAlign w:val="center"/>
          </w:tcPr>
          <w:p w:rsidR="0035023C" w:rsidRPr="0079649D" w:rsidRDefault="0035023C" w:rsidP="00500197">
            <w:pPr>
              <w:jc w:val="center"/>
              <w:rPr>
                <w:rFonts w:cs="Arial"/>
                <w:bCs/>
                <w:sz w:val="16"/>
                <w:szCs w:val="18"/>
              </w:rPr>
            </w:pPr>
            <w:r w:rsidRPr="0079649D">
              <w:rPr>
                <w:rFonts w:cs="Arial"/>
                <w:bCs/>
                <w:sz w:val="16"/>
                <w:szCs w:val="18"/>
              </w:rPr>
              <w:t>6 hod.</w:t>
            </w:r>
          </w:p>
        </w:tc>
        <w:tc>
          <w:tcPr>
            <w:tcW w:w="851" w:type="dxa"/>
            <w:vAlign w:val="center"/>
          </w:tcPr>
          <w:p w:rsidR="0035023C" w:rsidRPr="0079649D" w:rsidRDefault="0035023C" w:rsidP="00500197">
            <w:pPr>
              <w:jc w:val="center"/>
              <w:rPr>
                <w:rFonts w:cs="Arial"/>
                <w:bCs/>
                <w:sz w:val="16"/>
                <w:szCs w:val="18"/>
              </w:rPr>
            </w:pPr>
            <w:r w:rsidRPr="0079649D">
              <w:rPr>
                <w:rFonts w:cs="Arial"/>
                <w:bCs/>
                <w:sz w:val="16"/>
                <w:szCs w:val="18"/>
              </w:rPr>
              <w:t>6 hod.</w:t>
            </w: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Časová rezerva (opakovanie učiva, exkurzie, výchovno-vzdelávacie akcie) – (hodín)</w:t>
            </w:r>
          </w:p>
        </w:tc>
        <w:tc>
          <w:tcPr>
            <w:tcW w:w="888" w:type="dxa"/>
            <w:vAlign w:val="center"/>
          </w:tcPr>
          <w:p w:rsidR="0035023C" w:rsidRPr="0079649D" w:rsidRDefault="0035023C" w:rsidP="00500197">
            <w:pPr>
              <w:jc w:val="center"/>
              <w:rPr>
                <w:rFonts w:cs="Arial"/>
                <w:bCs/>
                <w:sz w:val="16"/>
                <w:szCs w:val="18"/>
              </w:rPr>
            </w:pPr>
            <w:r w:rsidRPr="0079649D">
              <w:rPr>
                <w:rFonts w:cs="Arial"/>
                <w:bCs/>
                <w:sz w:val="16"/>
                <w:szCs w:val="18"/>
              </w:rPr>
              <w:t>6</w:t>
            </w:r>
          </w:p>
        </w:tc>
        <w:tc>
          <w:tcPr>
            <w:tcW w:w="992" w:type="dxa"/>
            <w:vAlign w:val="center"/>
          </w:tcPr>
          <w:p w:rsidR="0035023C" w:rsidRPr="0079649D" w:rsidRDefault="0035023C" w:rsidP="00500197">
            <w:pPr>
              <w:jc w:val="center"/>
              <w:rPr>
                <w:rFonts w:cs="Arial"/>
                <w:bCs/>
                <w:sz w:val="16"/>
                <w:szCs w:val="18"/>
              </w:rPr>
            </w:pPr>
            <w:r w:rsidRPr="0079649D">
              <w:rPr>
                <w:rFonts w:cs="Arial"/>
                <w:bCs/>
                <w:sz w:val="16"/>
                <w:szCs w:val="18"/>
              </w:rPr>
              <w:t>6</w:t>
            </w:r>
          </w:p>
        </w:tc>
        <w:tc>
          <w:tcPr>
            <w:tcW w:w="851" w:type="dxa"/>
            <w:vAlign w:val="center"/>
          </w:tcPr>
          <w:p w:rsidR="0035023C" w:rsidRPr="0079649D" w:rsidRDefault="0035023C" w:rsidP="00500197">
            <w:pPr>
              <w:jc w:val="center"/>
              <w:rPr>
                <w:rFonts w:cs="Arial"/>
                <w:bCs/>
                <w:sz w:val="16"/>
                <w:szCs w:val="18"/>
              </w:rPr>
            </w:pPr>
            <w:r w:rsidRPr="0079649D">
              <w:rPr>
                <w:rFonts w:cs="Arial"/>
                <w:bCs/>
                <w:sz w:val="16"/>
                <w:szCs w:val="18"/>
              </w:rPr>
              <w:t>6</w:t>
            </w:r>
          </w:p>
        </w:tc>
      </w:tr>
      <w:tr w:rsidR="0035023C" w:rsidRPr="0079649D" w:rsidTr="00500197">
        <w:tc>
          <w:tcPr>
            <w:tcW w:w="0" w:type="auto"/>
            <w:vAlign w:val="center"/>
          </w:tcPr>
          <w:p w:rsidR="0035023C" w:rsidRPr="0079649D" w:rsidRDefault="0035023C" w:rsidP="00500197">
            <w:pPr>
              <w:rPr>
                <w:rFonts w:cs="Arial"/>
                <w:bCs/>
                <w:sz w:val="16"/>
                <w:szCs w:val="18"/>
              </w:rPr>
            </w:pPr>
            <w:r w:rsidRPr="0079649D">
              <w:rPr>
                <w:rFonts w:cs="Arial"/>
                <w:bCs/>
                <w:sz w:val="16"/>
                <w:szCs w:val="18"/>
              </w:rPr>
              <w:t>Záverečná škúška (týždenne)</w:t>
            </w:r>
          </w:p>
        </w:tc>
        <w:tc>
          <w:tcPr>
            <w:tcW w:w="888" w:type="dxa"/>
            <w:vAlign w:val="center"/>
          </w:tcPr>
          <w:p w:rsidR="0035023C" w:rsidRPr="0079649D" w:rsidRDefault="0035023C" w:rsidP="00500197">
            <w:pPr>
              <w:jc w:val="center"/>
              <w:rPr>
                <w:rFonts w:cs="Arial"/>
                <w:bCs/>
                <w:sz w:val="16"/>
                <w:szCs w:val="18"/>
              </w:rPr>
            </w:pPr>
          </w:p>
        </w:tc>
        <w:tc>
          <w:tcPr>
            <w:tcW w:w="992" w:type="dxa"/>
            <w:vAlign w:val="center"/>
          </w:tcPr>
          <w:p w:rsidR="0035023C" w:rsidRPr="0079649D" w:rsidRDefault="0035023C" w:rsidP="00500197">
            <w:pPr>
              <w:jc w:val="center"/>
              <w:rPr>
                <w:rFonts w:cs="Arial"/>
                <w:bCs/>
                <w:sz w:val="16"/>
                <w:szCs w:val="18"/>
              </w:rPr>
            </w:pPr>
          </w:p>
        </w:tc>
        <w:tc>
          <w:tcPr>
            <w:tcW w:w="851" w:type="dxa"/>
            <w:vAlign w:val="center"/>
          </w:tcPr>
          <w:p w:rsidR="0035023C" w:rsidRPr="0079649D" w:rsidRDefault="0035023C" w:rsidP="00500197">
            <w:pPr>
              <w:jc w:val="center"/>
              <w:rPr>
                <w:rFonts w:cs="Arial"/>
                <w:bCs/>
                <w:sz w:val="16"/>
                <w:szCs w:val="18"/>
              </w:rPr>
            </w:pPr>
          </w:p>
        </w:tc>
      </w:tr>
      <w:tr w:rsidR="0035023C" w:rsidRPr="0079649D" w:rsidTr="00500197">
        <w:tc>
          <w:tcPr>
            <w:tcW w:w="0" w:type="auto"/>
            <w:vAlign w:val="center"/>
          </w:tcPr>
          <w:p w:rsidR="0035023C" w:rsidRDefault="0035023C" w:rsidP="00500197">
            <w:pPr>
              <w:rPr>
                <w:rFonts w:cs="Arial"/>
                <w:b/>
                <w:bCs/>
                <w:sz w:val="16"/>
                <w:szCs w:val="18"/>
              </w:rPr>
            </w:pPr>
          </w:p>
          <w:p w:rsidR="0035023C" w:rsidRPr="0079649D" w:rsidRDefault="0035023C" w:rsidP="00500197">
            <w:pPr>
              <w:rPr>
                <w:rFonts w:cs="Arial"/>
                <w:b/>
                <w:bCs/>
                <w:sz w:val="16"/>
                <w:szCs w:val="18"/>
              </w:rPr>
            </w:pPr>
            <w:r w:rsidRPr="0079649D">
              <w:rPr>
                <w:rFonts w:cs="Arial"/>
                <w:b/>
                <w:bCs/>
                <w:sz w:val="16"/>
                <w:szCs w:val="18"/>
              </w:rPr>
              <w:t>Spolu týždňov</w:t>
            </w:r>
          </w:p>
        </w:tc>
        <w:tc>
          <w:tcPr>
            <w:tcW w:w="888" w:type="dxa"/>
            <w:vAlign w:val="center"/>
          </w:tcPr>
          <w:p w:rsidR="0035023C" w:rsidRPr="0079649D" w:rsidRDefault="0035023C" w:rsidP="00500197">
            <w:pPr>
              <w:jc w:val="center"/>
              <w:rPr>
                <w:rFonts w:cs="Arial"/>
                <w:b/>
                <w:bCs/>
                <w:sz w:val="16"/>
                <w:szCs w:val="18"/>
              </w:rPr>
            </w:pPr>
            <w:r w:rsidRPr="0079649D">
              <w:rPr>
                <w:rFonts w:cs="Arial"/>
                <w:b/>
                <w:bCs/>
                <w:sz w:val="16"/>
                <w:szCs w:val="18"/>
              </w:rPr>
              <w:t>40</w:t>
            </w:r>
          </w:p>
        </w:tc>
        <w:tc>
          <w:tcPr>
            <w:tcW w:w="992" w:type="dxa"/>
            <w:vAlign w:val="center"/>
          </w:tcPr>
          <w:p w:rsidR="0035023C" w:rsidRPr="0079649D" w:rsidRDefault="0035023C" w:rsidP="00500197">
            <w:pPr>
              <w:jc w:val="center"/>
              <w:rPr>
                <w:rFonts w:cs="Arial"/>
                <w:b/>
                <w:bCs/>
                <w:sz w:val="16"/>
                <w:szCs w:val="18"/>
              </w:rPr>
            </w:pPr>
            <w:r w:rsidRPr="0079649D">
              <w:rPr>
                <w:rFonts w:cs="Arial"/>
                <w:b/>
                <w:bCs/>
                <w:sz w:val="16"/>
                <w:szCs w:val="18"/>
              </w:rPr>
              <w:t>40</w:t>
            </w:r>
          </w:p>
        </w:tc>
        <w:tc>
          <w:tcPr>
            <w:tcW w:w="851" w:type="dxa"/>
            <w:vAlign w:val="center"/>
          </w:tcPr>
          <w:p w:rsidR="0035023C" w:rsidRPr="0079649D" w:rsidRDefault="0035023C" w:rsidP="00500197">
            <w:pPr>
              <w:jc w:val="center"/>
              <w:rPr>
                <w:rFonts w:cs="Arial"/>
                <w:b/>
                <w:bCs/>
                <w:sz w:val="16"/>
                <w:szCs w:val="18"/>
              </w:rPr>
            </w:pPr>
            <w:r w:rsidRPr="0079649D">
              <w:rPr>
                <w:rFonts w:cs="Arial"/>
                <w:b/>
                <w:bCs/>
                <w:sz w:val="16"/>
                <w:szCs w:val="18"/>
              </w:rPr>
              <w:t>37</w:t>
            </w:r>
          </w:p>
        </w:tc>
      </w:tr>
    </w:tbl>
    <w:p w:rsidR="00453641" w:rsidRDefault="00453641" w:rsidP="00816D45">
      <w:pPr>
        <w:rPr>
          <w:rFonts w:cs="Arial"/>
          <w:szCs w:val="18"/>
        </w:rPr>
      </w:pPr>
    </w:p>
    <w:p w:rsidR="00AF73A4" w:rsidRDefault="00AF73A4" w:rsidP="00816D45">
      <w:pPr>
        <w:rPr>
          <w:rFonts w:cs="Arial"/>
          <w:szCs w:val="18"/>
        </w:rPr>
      </w:pPr>
    </w:p>
    <w:p w:rsidR="0035023C" w:rsidRDefault="0035023C" w:rsidP="00816D45">
      <w:pPr>
        <w:rPr>
          <w:rFonts w:cs="Arial"/>
          <w:szCs w:val="18"/>
        </w:rPr>
      </w:pPr>
    </w:p>
    <w:p w:rsidR="00AF73A4" w:rsidRDefault="00AF73A4" w:rsidP="00816D45">
      <w:pPr>
        <w:rPr>
          <w:rFonts w:cs="Arial"/>
          <w:szCs w:val="18"/>
        </w:rPr>
      </w:pPr>
    </w:p>
    <w:p w:rsidR="00B638FC" w:rsidRDefault="00B638FC" w:rsidP="00816D45">
      <w:pPr>
        <w:rPr>
          <w:rFonts w:cs="Arial"/>
          <w:szCs w:val="18"/>
        </w:rPr>
      </w:pPr>
    </w:p>
    <w:p w:rsidR="00B638FC" w:rsidRDefault="00B638FC" w:rsidP="00816D45">
      <w:pPr>
        <w:rPr>
          <w:rFonts w:cs="Arial"/>
          <w:szCs w:val="18"/>
        </w:rPr>
      </w:pPr>
    </w:p>
    <w:p w:rsidR="009C62CB" w:rsidRDefault="009C62CB" w:rsidP="00816D45">
      <w:pPr>
        <w:rPr>
          <w:rFonts w:cs="Arial"/>
          <w:szCs w:val="18"/>
        </w:rPr>
      </w:pPr>
    </w:p>
    <w:p w:rsidR="00B638FC" w:rsidRDefault="00B638FC" w:rsidP="00816D45">
      <w:pPr>
        <w:rPr>
          <w:rFonts w:cs="Arial"/>
          <w:szCs w:val="18"/>
        </w:rPr>
      </w:pPr>
    </w:p>
    <w:p w:rsidR="00B638FC" w:rsidRPr="00E276D9" w:rsidRDefault="00B638FC" w:rsidP="00816D45">
      <w:pPr>
        <w:rPr>
          <w:rFonts w:cs="Arial"/>
          <w:szCs w:val="18"/>
        </w:rPr>
      </w:pPr>
    </w:p>
    <w:p w:rsidR="00816D45" w:rsidRPr="00173B3A" w:rsidRDefault="00816D45" w:rsidP="00816D45">
      <w:pPr>
        <w:pStyle w:val="Zkladntext"/>
        <w:rPr>
          <w:rFonts w:cs="Arial"/>
          <w:szCs w:val="18"/>
          <w:u w:val="single"/>
        </w:rPr>
      </w:pPr>
      <w:r w:rsidRPr="00173B3A">
        <w:rPr>
          <w:rFonts w:cs="Arial"/>
          <w:szCs w:val="18"/>
          <w:u w:val="single"/>
        </w:rPr>
        <w:t>Poznámky k učebnému plánu:</w:t>
      </w:r>
    </w:p>
    <w:p w:rsidR="00816D45" w:rsidRPr="00E276D9" w:rsidRDefault="00816D45" w:rsidP="00816D45">
      <w:pPr>
        <w:pStyle w:val="Zkladntext"/>
        <w:rPr>
          <w:rFonts w:cs="Arial"/>
          <w:szCs w:val="18"/>
        </w:rPr>
      </w:pPr>
    </w:p>
    <w:p w:rsidR="00816D45" w:rsidRPr="00E276D9" w:rsidRDefault="00816D45" w:rsidP="00816D45">
      <w:pPr>
        <w:rPr>
          <w:rFonts w:cs="Arial"/>
          <w:szCs w:val="18"/>
        </w:rPr>
      </w:pPr>
    </w:p>
    <w:p w:rsidR="00816D45" w:rsidRPr="00E276D9" w:rsidRDefault="00816D45" w:rsidP="00816D45">
      <w:pPr>
        <w:pStyle w:val="Odsekzoznamu"/>
        <w:numPr>
          <w:ilvl w:val="0"/>
          <w:numId w:val="34"/>
        </w:numPr>
        <w:rPr>
          <w:rFonts w:cs="Arial"/>
          <w:szCs w:val="18"/>
        </w:rPr>
      </w:pPr>
      <w:r w:rsidRPr="00E276D9">
        <w:rPr>
          <w:rFonts w:cs="Arial"/>
          <w:szCs w:val="18"/>
        </w:rPr>
        <w:t>Trieda sa delí na skupiny podľa súčasne platnej legislatívy.</w:t>
      </w:r>
    </w:p>
    <w:p w:rsidR="00816D45" w:rsidRPr="00E276D9" w:rsidRDefault="00816D45" w:rsidP="00816D45">
      <w:pPr>
        <w:pStyle w:val="Odsekzoznamu"/>
        <w:rPr>
          <w:rFonts w:cs="Arial"/>
          <w:szCs w:val="18"/>
        </w:rPr>
      </w:pPr>
    </w:p>
    <w:p w:rsidR="00816D45" w:rsidRPr="00E276D9" w:rsidRDefault="00A0427A" w:rsidP="00816D45">
      <w:pPr>
        <w:numPr>
          <w:ilvl w:val="0"/>
          <w:numId w:val="34"/>
        </w:numPr>
        <w:rPr>
          <w:rFonts w:cs="Arial"/>
          <w:b/>
          <w:szCs w:val="18"/>
        </w:rPr>
      </w:pPr>
      <w:r>
        <w:rPr>
          <w:rFonts w:cs="Arial"/>
          <w:snapToGrid w:val="0"/>
          <w:szCs w:val="18"/>
        </w:rPr>
        <w:t xml:space="preserve">Vyučuje sa jeden cudzí jazyk – </w:t>
      </w:r>
      <w:r w:rsidRPr="00A0427A">
        <w:rPr>
          <w:rFonts w:cs="Arial"/>
          <w:b/>
          <w:snapToGrid w:val="0"/>
          <w:szCs w:val="18"/>
        </w:rPr>
        <w:t>anglický</w:t>
      </w:r>
      <w:r>
        <w:rPr>
          <w:rFonts w:cs="Arial"/>
          <w:b/>
          <w:snapToGrid w:val="0"/>
          <w:szCs w:val="18"/>
        </w:rPr>
        <w:t>.</w:t>
      </w:r>
    </w:p>
    <w:p w:rsidR="00816D45" w:rsidRPr="00E276D9" w:rsidRDefault="00816D45" w:rsidP="00816D45">
      <w:pPr>
        <w:rPr>
          <w:rFonts w:cs="Arial"/>
          <w:szCs w:val="18"/>
        </w:rPr>
      </w:pPr>
      <w:r w:rsidRPr="00E276D9">
        <w:rPr>
          <w:rFonts w:cs="Arial"/>
          <w:szCs w:val="18"/>
        </w:rPr>
        <w:t>.</w:t>
      </w:r>
    </w:p>
    <w:p w:rsidR="00816D45" w:rsidRPr="00E276D9" w:rsidRDefault="00816D45" w:rsidP="00816D45">
      <w:pPr>
        <w:pStyle w:val="Odsekzoznamu"/>
        <w:numPr>
          <w:ilvl w:val="0"/>
          <w:numId w:val="34"/>
        </w:numPr>
        <w:rPr>
          <w:rFonts w:cs="Arial"/>
          <w:szCs w:val="18"/>
        </w:rPr>
      </w:pPr>
      <w:r w:rsidRPr="00E276D9">
        <w:rPr>
          <w:rFonts w:cs="Arial"/>
          <w:szCs w:val="18"/>
        </w:rPr>
        <w:t>Predmety etická/náboženská výchova sa vyučujú podľa záujmu žiakov v skupinách najviac 20 žiakov Predmety nie sú klasifikované, na vysvedčení a v katalógovom liste žiaka sa uvedie „absolvoval(a)“.</w:t>
      </w:r>
    </w:p>
    <w:p w:rsidR="00816D45" w:rsidRPr="00E276D9" w:rsidRDefault="00816D45" w:rsidP="00816D45">
      <w:pPr>
        <w:pStyle w:val="Odsekzoznamu"/>
        <w:rPr>
          <w:rFonts w:cs="Arial"/>
          <w:szCs w:val="18"/>
        </w:rPr>
      </w:pPr>
    </w:p>
    <w:p w:rsidR="00816D45" w:rsidRPr="00E276D9" w:rsidRDefault="00816D45" w:rsidP="00816D45">
      <w:pPr>
        <w:pStyle w:val="Odsekzoznamu"/>
        <w:numPr>
          <w:ilvl w:val="0"/>
          <w:numId w:val="34"/>
        </w:numPr>
        <w:rPr>
          <w:rFonts w:cs="Arial"/>
          <w:szCs w:val="18"/>
        </w:rPr>
      </w:pPr>
      <w:r w:rsidRPr="00E276D9">
        <w:rPr>
          <w:rFonts w:cs="Arial"/>
          <w:szCs w:val="18"/>
        </w:rPr>
        <w:t>Predmet má charakter cvičení.</w:t>
      </w:r>
    </w:p>
    <w:p w:rsidR="00816D45" w:rsidRPr="00E276D9" w:rsidRDefault="00816D45" w:rsidP="00816D45">
      <w:pPr>
        <w:jc w:val="both"/>
        <w:rPr>
          <w:rFonts w:cs="Arial"/>
          <w:szCs w:val="18"/>
        </w:rPr>
      </w:pPr>
    </w:p>
    <w:p w:rsidR="00816D45" w:rsidRPr="00E276D9" w:rsidRDefault="00816D45" w:rsidP="00816D45">
      <w:pPr>
        <w:pStyle w:val="Odsekzoznamu"/>
        <w:numPr>
          <w:ilvl w:val="0"/>
          <w:numId w:val="34"/>
        </w:numPr>
        <w:jc w:val="both"/>
        <w:rPr>
          <w:rFonts w:cs="Arial"/>
          <w:b/>
          <w:szCs w:val="18"/>
        </w:rPr>
      </w:pPr>
      <w:r w:rsidRPr="00E276D9">
        <w:rPr>
          <w:rFonts w:cs="Arial"/>
          <w:szCs w:val="18"/>
        </w:rPr>
        <w:t xml:space="preserve">Súčasťou výchovy a vzdelávania žiakov je </w:t>
      </w:r>
      <w:r w:rsidRPr="00E276D9">
        <w:rPr>
          <w:rFonts w:cs="Arial"/>
          <w:b/>
          <w:szCs w:val="18"/>
        </w:rPr>
        <w:t xml:space="preserve">kurzna ochrana života a zdravia </w:t>
      </w:r>
      <w:r w:rsidRPr="00E276D9">
        <w:rPr>
          <w:rFonts w:cs="Arial"/>
          <w:szCs w:val="18"/>
        </w:rPr>
        <w:t>a</w:t>
      </w:r>
      <w:r w:rsidRPr="00E276D9">
        <w:rPr>
          <w:rFonts w:cs="Arial"/>
          <w:b/>
          <w:szCs w:val="18"/>
        </w:rPr>
        <w:t xml:space="preserve"> kurz pohybových aktivít v prírode. </w:t>
      </w:r>
    </w:p>
    <w:p w:rsidR="00816D45" w:rsidRPr="00E276D9" w:rsidRDefault="00816D45" w:rsidP="00816D45">
      <w:pPr>
        <w:ind w:left="720"/>
        <w:jc w:val="both"/>
        <w:rPr>
          <w:rFonts w:cs="Arial"/>
          <w:szCs w:val="18"/>
        </w:rPr>
      </w:pPr>
      <w:r w:rsidRPr="00E276D9">
        <w:rPr>
          <w:rFonts w:cs="Arial"/>
          <w:szCs w:val="18"/>
        </w:rPr>
        <w:t>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w:t>
      </w:r>
    </w:p>
    <w:p w:rsidR="00816D45" w:rsidRPr="00E276D9" w:rsidRDefault="00816D45" w:rsidP="00816D45">
      <w:pPr>
        <w:ind w:left="720"/>
        <w:jc w:val="both"/>
        <w:rPr>
          <w:rFonts w:cs="Arial"/>
          <w:szCs w:val="18"/>
        </w:rPr>
      </w:pPr>
      <w:r w:rsidRPr="00E276D9">
        <w:rPr>
          <w:rFonts w:cs="Arial"/>
          <w:szCs w:val="18"/>
        </w:rPr>
        <w:t xml:space="preserve">Účelové cvičenia sú súčasťou prierezovej témy Ochrana života a zdravia. </w:t>
      </w:r>
    </w:p>
    <w:p w:rsidR="00816D45" w:rsidRPr="00E276D9" w:rsidRDefault="00816D45" w:rsidP="00816D45">
      <w:pPr>
        <w:ind w:left="720"/>
        <w:jc w:val="both"/>
        <w:rPr>
          <w:rFonts w:cs="Arial"/>
          <w:szCs w:val="18"/>
        </w:rPr>
      </w:pPr>
      <w:r w:rsidRPr="00E276D9">
        <w:rPr>
          <w:rFonts w:cs="Arial"/>
          <w:szCs w:val="18"/>
        </w:rPr>
        <w:t xml:space="preserve">V 1.ročníku je súčasťou vyučovania  kurz pohybových aktivít v  prírode. Realizuje sa formou plavecko-turistického kurzu v rozsahu 5 dní (6 hodín denne). </w:t>
      </w:r>
    </w:p>
    <w:p w:rsidR="00816D45" w:rsidRPr="00E276D9" w:rsidRDefault="00816D45" w:rsidP="00816D45">
      <w:pPr>
        <w:ind w:left="720"/>
        <w:jc w:val="both"/>
        <w:rPr>
          <w:rFonts w:cs="Arial"/>
          <w:szCs w:val="18"/>
        </w:rPr>
      </w:pPr>
    </w:p>
    <w:p w:rsidR="00816D45" w:rsidRPr="00E276D9" w:rsidRDefault="00816D45" w:rsidP="00816D45">
      <w:pPr>
        <w:numPr>
          <w:ilvl w:val="0"/>
          <w:numId w:val="34"/>
        </w:numPr>
        <w:jc w:val="both"/>
        <w:rPr>
          <w:rFonts w:cs="Arial"/>
          <w:szCs w:val="18"/>
        </w:rPr>
      </w:pPr>
      <w:r w:rsidRPr="00E276D9">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816D45" w:rsidRPr="00E276D9" w:rsidRDefault="00816D45" w:rsidP="00816D45">
      <w:pPr>
        <w:jc w:val="both"/>
        <w:rPr>
          <w:rFonts w:cs="Arial"/>
          <w:szCs w:val="18"/>
        </w:rPr>
      </w:pPr>
    </w:p>
    <w:p w:rsidR="00816D45" w:rsidRPr="00E276D9" w:rsidRDefault="00816D45" w:rsidP="00816D45">
      <w:pPr>
        <w:numPr>
          <w:ilvl w:val="0"/>
          <w:numId w:val="34"/>
        </w:numPr>
        <w:autoSpaceDE w:val="0"/>
        <w:autoSpaceDN w:val="0"/>
        <w:adjustRightInd w:val="0"/>
        <w:ind w:right="-709"/>
        <w:rPr>
          <w:rFonts w:cs="Arial"/>
          <w:szCs w:val="18"/>
          <w:lang w:eastAsia="en-US"/>
        </w:rPr>
      </w:pPr>
      <w:r w:rsidRPr="00E276D9">
        <w:rPr>
          <w:rFonts w:cs="Arial"/>
          <w:szCs w:val="18"/>
          <w:lang w:eastAsia="en-US"/>
        </w:rPr>
        <w:t xml:space="preserve">Praktická príprava sa realizuje podľa všeobecne záväzných právnych predpisovv rozsahu </w:t>
      </w:r>
    </w:p>
    <w:p w:rsidR="00816D45" w:rsidRPr="00E276D9" w:rsidRDefault="00816D45" w:rsidP="00816D45">
      <w:pPr>
        <w:autoSpaceDE w:val="0"/>
        <w:autoSpaceDN w:val="0"/>
        <w:adjustRightInd w:val="0"/>
        <w:ind w:right="-709" w:firstLine="708"/>
        <w:rPr>
          <w:rFonts w:cs="Arial"/>
          <w:szCs w:val="18"/>
          <w:lang w:eastAsia="en-US"/>
        </w:rPr>
      </w:pPr>
      <w:r w:rsidRPr="00E276D9">
        <w:rPr>
          <w:rFonts w:cs="Arial"/>
          <w:szCs w:val="18"/>
          <w:lang w:eastAsia="en-US"/>
        </w:rPr>
        <w:t>minimálne 152O hodín za štúdium, čo je podmienkou vykonania záverečnej skúšky.</w:t>
      </w:r>
    </w:p>
    <w:p w:rsidR="00816D45" w:rsidRPr="00E276D9" w:rsidRDefault="00816D45" w:rsidP="00816D45">
      <w:pPr>
        <w:autoSpaceDE w:val="0"/>
        <w:autoSpaceDN w:val="0"/>
        <w:adjustRightInd w:val="0"/>
        <w:ind w:right="-709" w:firstLine="708"/>
        <w:rPr>
          <w:rFonts w:cs="Arial"/>
          <w:szCs w:val="18"/>
        </w:rPr>
      </w:pPr>
      <w:r w:rsidRPr="00E276D9">
        <w:rPr>
          <w:rFonts w:cs="Arial"/>
          <w:szCs w:val="18"/>
        </w:rPr>
        <w:t>Odborný výcvik  je samostatným vyučovacím predmetom.</w:t>
      </w:r>
    </w:p>
    <w:p w:rsidR="00816D45" w:rsidRPr="00E276D9" w:rsidRDefault="00816D45" w:rsidP="00816D45">
      <w:pPr>
        <w:jc w:val="both"/>
        <w:rPr>
          <w:rFonts w:cs="Arial"/>
          <w:szCs w:val="18"/>
        </w:rPr>
      </w:pPr>
    </w:p>
    <w:p w:rsidR="00816D45" w:rsidRPr="00E276D9" w:rsidRDefault="00816D45" w:rsidP="00816D45">
      <w:pPr>
        <w:numPr>
          <w:ilvl w:val="0"/>
          <w:numId w:val="34"/>
        </w:numPr>
        <w:jc w:val="both"/>
        <w:rPr>
          <w:rFonts w:cs="Arial"/>
          <w:szCs w:val="18"/>
        </w:rPr>
      </w:pPr>
      <w:r w:rsidRPr="00E276D9">
        <w:rPr>
          <w:rFonts w:cs="Arial"/>
          <w:szCs w:val="18"/>
        </w:rPr>
        <w:t>Záverečná skúška sa organizuje podľa súčasne platnej školskej legislatívy.</w:t>
      </w: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816D45" w:rsidRDefault="00816D45" w:rsidP="0009470E">
      <w:pPr>
        <w:rPr>
          <w:rFonts w:cs="Arial"/>
          <w:b/>
          <w:bCs/>
          <w:szCs w:val="18"/>
        </w:rPr>
      </w:pPr>
    </w:p>
    <w:p w:rsidR="002F3ADC" w:rsidRDefault="002F3ADC" w:rsidP="0009470E">
      <w:pPr>
        <w:rPr>
          <w:rFonts w:cs="Arial"/>
          <w:b/>
          <w:bCs/>
          <w:szCs w:val="18"/>
        </w:rPr>
      </w:pPr>
    </w:p>
    <w:p w:rsidR="002F3ADC" w:rsidRDefault="002F3ADC" w:rsidP="0009470E">
      <w:pPr>
        <w:rPr>
          <w:rFonts w:cs="Arial"/>
          <w:b/>
          <w:bCs/>
          <w:szCs w:val="18"/>
        </w:rPr>
      </w:pPr>
    </w:p>
    <w:p w:rsidR="002F3ADC" w:rsidRDefault="002F3ADC" w:rsidP="0009470E">
      <w:pPr>
        <w:rPr>
          <w:rFonts w:cs="Arial"/>
          <w:b/>
          <w:bCs/>
          <w:szCs w:val="18"/>
        </w:rPr>
      </w:pPr>
    </w:p>
    <w:p w:rsidR="00816D45" w:rsidRPr="00453641" w:rsidRDefault="00816D45" w:rsidP="00453641">
      <w:pPr>
        <w:pStyle w:val="Nadpis3"/>
        <w:rPr>
          <w:szCs w:val="28"/>
        </w:rPr>
      </w:pPr>
      <w:bookmarkStart w:id="104" w:name="_Učebný_plán_učebného_1"/>
      <w:bookmarkEnd w:id="104"/>
      <w:r w:rsidRPr="001B1FAC">
        <w:rPr>
          <w:szCs w:val="28"/>
        </w:rPr>
        <w:lastRenderedPageBreak/>
        <w:t>Učebný plán učebnéh</w:t>
      </w:r>
      <w:r w:rsidR="00453641">
        <w:rPr>
          <w:szCs w:val="28"/>
        </w:rPr>
        <w:t xml:space="preserve">o odboru 6444 H čašník, servírka          </w:t>
      </w:r>
      <w:r w:rsidR="002F3ADC" w:rsidRPr="00453641">
        <w:rPr>
          <w:szCs w:val="28"/>
        </w:rPr>
        <w:t>pre duálny systém vzdelávania</w:t>
      </w:r>
    </w:p>
    <w:p w:rsidR="001B1FAC" w:rsidRPr="008A1C39" w:rsidRDefault="00AF73A4" w:rsidP="008A1C39">
      <w:pPr>
        <w:pStyle w:val="Nadpis3"/>
        <w:numPr>
          <w:ilvl w:val="0"/>
          <w:numId w:val="0"/>
        </w:numPr>
        <w:rPr>
          <w:sz w:val="20"/>
          <w:szCs w:val="20"/>
        </w:rPr>
      </w:pPr>
      <w:r w:rsidRPr="008123C1">
        <w:rPr>
          <w:sz w:val="20"/>
          <w:szCs w:val="20"/>
        </w:rPr>
        <w:t>Vypracovaný V zmysle DODATKU</w:t>
      </w:r>
      <w:r w:rsidR="008A1C39">
        <w:rPr>
          <w:sz w:val="20"/>
          <w:szCs w:val="20"/>
        </w:rPr>
        <w:t xml:space="preserve"> č. 3 (2016-9967/29148.23-10EO</w:t>
      </w:r>
      <w:r w:rsidRPr="008123C1">
        <w:rPr>
          <w:sz w:val="20"/>
          <w:szCs w:val="20"/>
        </w:rPr>
        <w:t>)</w:t>
      </w:r>
    </w:p>
    <w:p w:rsidR="001B1FAC" w:rsidRDefault="001B1FAC" w:rsidP="0009470E">
      <w:pPr>
        <w:rPr>
          <w:rFonts w:cs="Arial"/>
          <w:b/>
          <w:bCs/>
          <w:szCs w:val="18"/>
        </w:rPr>
      </w:pPr>
    </w:p>
    <w:tbl>
      <w:tblPr>
        <w:tblW w:w="8804" w:type="dxa"/>
        <w:tblInd w:w="55" w:type="dxa"/>
        <w:tblCellMar>
          <w:left w:w="70" w:type="dxa"/>
          <w:right w:w="70" w:type="dxa"/>
        </w:tblCellMar>
        <w:tblLook w:val="04A0" w:firstRow="1" w:lastRow="0" w:firstColumn="1" w:lastColumn="0" w:noHBand="0" w:noVBand="1"/>
      </w:tblPr>
      <w:tblGrid>
        <w:gridCol w:w="3700"/>
        <w:gridCol w:w="1277"/>
        <w:gridCol w:w="1134"/>
        <w:gridCol w:w="1134"/>
        <w:gridCol w:w="1559"/>
      </w:tblGrid>
      <w:tr w:rsidR="00816D45" w:rsidRPr="00816D45" w:rsidTr="005807DE">
        <w:trPr>
          <w:trHeight w:val="315"/>
        </w:trPr>
        <w:tc>
          <w:tcPr>
            <w:tcW w:w="3700" w:type="dxa"/>
            <w:tcBorders>
              <w:top w:val="single" w:sz="12" w:space="0" w:color="auto"/>
              <w:left w:val="single" w:sz="12" w:space="0" w:color="auto"/>
              <w:bottom w:val="nil"/>
              <w:right w:val="single" w:sz="12" w:space="0" w:color="auto"/>
            </w:tcBorders>
            <w:shd w:val="clear" w:color="000000" w:fill="D8D8D8"/>
            <w:noWrap/>
            <w:vAlign w:val="bottom"/>
            <w:hideMark/>
          </w:tcPr>
          <w:p w:rsidR="00816D45" w:rsidRPr="00816D45" w:rsidRDefault="00377ACE" w:rsidP="00816D45">
            <w:pP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Kód a názov učebného</w:t>
            </w:r>
            <w:r w:rsidR="00816D45" w:rsidRPr="00816D45">
              <w:rPr>
                <w:rFonts w:ascii="Times New Roman" w:hAnsi="Times New Roman"/>
                <w:b/>
                <w:bCs/>
                <w:noProof w:val="0"/>
                <w:color w:val="000000"/>
                <w:sz w:val="22"/>
                <w:szCs w:val="22"/>
                <w:lang w:eastAsia="sk-SK"/>
              </w:rPr>
              <w:t xml:space="preserve"> odboru</w:t>
            </w:r>
          </w:p>
        </w:tc>
        <w:tc>
          <w:tcPr>
            <w:tcW w:w="5104" w:type="dxa"/>
            <w:gridSpan w:val="4"/>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 xml:space="preserve">6444 H čašník, servírka      </w:t>
            </w:r>
            <w:r w:rsidR="00453641">
              <w:rPr>
                <w:rFonts w:ascii="Times New Roman" w:hAnsi="Times New Roman"/>
                <w:b/>
                <w:bCs/>
                <w:noProof w:val="0"/>
                <w:color w:val="000000"/>
                <w:sz w:val="22"/>
                <w:szCs w:val="22"/>
                <w:lang w:eastAsia="sk-SK"/>
              </w:rPr>
              <w:t xml:space="preserve"> </w:t>
            </w:r>
          </w:p>
        </w:tc>
      </w:tr>
      <w:tr w:rsidR="00816D45" w:rsidRPr="00816D45" w:rsidTr="005807DE">
        <w:trPr>
          <w:trHeight w:val="315"/>
        </w:trPr>
        <w:tc>
          <w:tcPr>
            <w:tcW w:w="3700"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Forma štúdia</w:t>
            </w:r>
          </w:p>
        </w:tc>
        <w:tc>
          <w:tcPr>
            <w:tcW w:w="5104" w:type="dxa"/>
            <w:gridSpan w:val="4"/>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816D45" w:rsidRPr="00816D45" w:rsidRDefault="00453641"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D</w:t>
            </w:r>
            <w:r w:rsidR="00816D45" w:rsidRPr="00816D45">
              <w:rPr>
                <w:rFonts w:ascii="Times New Roman" w:hAnsi="Times New Roman"/>
                <w:noProof w:val="0"/>
                <w:color w:val="000000"/>
                <w:sz w:val="22"/>
                <w:szCs w:val="22"/>
                <w:lang w:eastAsia="sk-SK"/>
              </w:rPr>
              <w:t>enná</w:t>
            </w:r>
            <w:r>
              <w:rPr>
                <w:rFonts w:ascii="Times New Roman" w:hAnsi="Times New Roman"/>
                <w:noProof w:val="0"/>
                <w:color w:val="000000"/>
                <w:sz w:val="22"/>
                <w:szCs w:val="22"/>
                <w:lang w:eastAsia="sk-SK"/>
              </w:rPr>
              <w:t xml:space="preserve">  - DSV</w:t>
            </w:r>
          </w:p>
        </w:tc>
      </w:tr>
      <w:tr w:rsidR="00816D45" w:rsidRPr="00816D45" w:rsidTr="005807DE">
        <w:trPr>
          <w:trHeight w:val="315"/>
        </w:trPr>
        <w:tc>
          <w:tcPr>
            <w:tcW w:w="3700" w:type="dxa"/>
            <w:tcBorders>
              <w:top w:val="nil"/>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Vyučovací jazyk</w:t>
            </w:r>
          </w:p>
        </w:tc>
        <w:tc>
          <w:tcPr>
            <w:tcW w:w="5104" w:type="dxa"/>
            <w:gridSpan w:val="4"/>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slovenský</w:t>
            </w:r>
          </w:p>
        </w:tc>
      </w:tr>
      <w:tr w:rsidR="00816D45" w:rsidRPr="00816D45" w:rsidTr="005807DE">
        <w:trPr>
          <w:trHeight w:val="315"/>
        </w:trPr>
        <w:tc>
          <w:tcPr>
            <w:tcW w:w="3700" w:type="dxa"/>
            <w:vMerge w:val="restart"/>
            <w:tcBorders>
              <w:top w:val="nil"/>
              <w:left w:val="single" w:sz="12" w:space="0" w:color="auto"/>
              <w:bottom w:val="single" w:sz="8" w:space="0" w:color="000000"/>
              <w:right w:val="single" w:sz="12" w:space="0" w:color="auto"/>
            </w:tcBorders>
            <w:shd w:val="clear" w:color="000000" w:fill="D8D8D8"/>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Kategórie a názvy vyučovacích predmetov</w:t>
            </w:r>
          </w:p>
        </w:tc>
        <w:tc>
          <w:tcPr>
            <w:tcW w:w="5104" w:type="dxa"/>
            <w:gridSpan w:val="4"/>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Týždenný počet vyučovacích hodín</w:t>
            </w:r>
          </w:p>
        </w:tc>
      </w:tr>
      <w:tr w:rsidR="00816D45" w:rsidRPr="00816D45" w:rsidTr="005807DE">
        <w:trPr>
          <w:trHeight w:val="315"/>
        </w:trPr>
        <w:tc>
          <w:tcPr>
            <w:tcW w:w="3700" w:type="dxa"/>
            <w:vMerge/>
            <w:tcBorders>
              <w:top w:val="nil"/>
              <w:left w:val="single" w:sz="12" w:space="0" w:color="auto"/>
              <w:bottom w:val="single" w:sz="8" w:space="0" w:color="000000"/>
              <w:right w:val="single" w:sz="12" w:space="0" w:color="auto"/>
            </w:tcBorders>
            <w:vAlign w:val="center"/>
            <w:hideMark/>
          </w:tcPr>
          <w:p w:rsidR="00816D45" w:rsidRPr="00816D45" w:rsidRDefault="00816D45" w:rsidP="00816D45">
            <w:pPr>
              <w:rPr>
                <w:rFonts w:ascii="Times New Roman" w:hAnsi="Times New Roman"/>
                <w:b/>
                <w:bCs/>
                <w:noProof w:val="0"/>
                <w:color w:val="000000"/>
                <w:sz w:val="22"/>
                <w:lang w:eastAsia="sk-SK"/>
              </w:rPr>
            </w:pPr>
          </w:p>
        </w:tc>
        <w:tc>
          <w:tcPr>
            <w:tcW w:w="1277" w:type="dxa"/>
            <w:tcBorders>
              <w:top w:val="nil"/>
              <w:left w:val="single" w:sz="12" w:space="0" w:color="auto"/>
              <w:bottom w:val="nil"/>
              <w:right w:val="single" w:sz="8"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1.</w:t>
            </w:r>
          </w:p>
        </w:tc>
        <w:tc>
          <w:tcPr>
            <w:tcW w:w="1134" w:type="dxa"/>
            <w:tcBorders>
              <w:top w:val="nil"/>
              <w:left w:val="nil"/>
              <w:bottom w:val="nil"/>
              <w:right w:val="single" w:sz="8"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2.</w:t>
            </w:r>
          </w:p>
        </w:tc>
        <w:tc>
          <w:tcPr>
            <w:tcW w:w="1134" w:type="dxa"/>
            <w:tcBorders>
              <w:top w:val="nil"/>
              <w:left w:val="nil"/>
              <w:bottom w:val="nil"/>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3.</w:t>
            </w:r>
          </w:p>
        </w:tc>
        <w:tc>
          <w:tcPr>
            <w:tcW w:w="1559" w:type="dxa"/>
            <w:tcBorders>
              <w:top w:val="nil"/>
              <w:left w:val="single" w:sz="12" w:space="0" w:color="auto"/>
              <w:bottom w:val="nil"/>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Spolu</w:t>
            </w:r>
          </w:p>
        </w:tc>
      </w:tr>
      <w:tr w:rsidR="00816D45" w:rsidRPr="00816D45" w:rsidTr="005807DE">
        <w:trPr>
          <w:trHeight w:val="315"/>
        </w:trPr>
        <w:tc>
          <w:tcPr>
            <w:tcW w:w="3700" w:type="dxa"/>
            <w:tcBorders>
              <w:top w:val="nil"/>
              <w:left w:val="single" w:sz="12" w:space="0" w:color="auto"/>
              <w:bottom w:val="single" w:sz="8" w:space="0" w:color="auto"/>
              <w:right w:val="single" w:sz="12" w:space="0" w:color="auto"/>
            </w:tcBorders>
            <w:shd w:val="clear" w:color="000000" w:fill="D8D8D8"/>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TEORETICKÉ VYUČOVANIE</w:t>
            </w:r>
          </w:p>
        </w:tc>
        <w:tc>
          <w:tcPr>
            <w:tcW w:w="1277" w:type="dxa"/>
            <w:tcBorders>
              <w:top w:val="single" w:sz="8" w:space="0" w:color="auto"/>
              <w:left w:val="single" w:sz="12" w:space="0" w:color="auto"/>
              <w:bottom w:val="single" w:sz="8" w:space="0" w:color="auto"/>
              <w:right w:val="single" w:sz="8" w:space="0" w:color="auto"/>
            </w:tcBorders>
            <w:shd w:val="clear" w:color="000000" w:fill="D8D8D8"/>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15</w:t>
            </w:r>
          </w:p>
        </w:tc>
        <w:tc>
          <w:tcPr>
            <w:tcW w:w="1134" w:type="dxa"/>
            <w:tcBorders>
              <w:top w:val="single" w:sz="8" w:space="0" w:color="auto"/>
              <w:left w:val="nil"/>
              <w:bottom w:val="single" w:sz="8" w:space="0" w:color="auto"/>
              <w:right w:val="single" w:sz="8" w:space="0" w:color="auto"/>
            </w:tcBorders>
            <w:shd w:val="clear" w:color="000000" w:fill="D8D8D8"/>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14</w:t>
            </w:r>
          </w:p>
        </w:tc>
        <w:tc>
          <w:tcPr>
            <w:tcW w:w="1134" w:type="dxa"/>
            <w:tcBorders>
              <w:top w:val="single" w:sz="8" w:space="0" w:color="auto"/>
              <w:left w:val="nil"/>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13,5</w:t>
            </w:r>
          </w:p>
        </w:tc>
        <w:tc>
          <w:tcPr>
            <w:tcW w:w="1559"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42,5</w:t>
            </w:r>
          </w:p>
        </w:tc>
      </w:tr>
      <w:tr w:rsidR="00816D45" w:rsidRPr="00816D45" w:rsidTr="005807DE">
        <w:trPr>
          <w:trHeight w:val="315"/>
        </w:trPr>
        <w:tc>
          <w:tcPr>
            <w:tcW w:w="3700" w:type="dxa"/>
            <w:tcBorders>
              <w:top w:val="nil"/>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Všeobecno-vzdelávacie predmety</w:t>
            </w:r>
          </w:p>
        </w:tc>
        <w:tc>
          <w:tcPr>
            <w:tcW w:w="1277" w:type="dxa"/>
            <w:tcBorders>
              <w:top w:val="nil"/>
              <w:left w:val="single" w:sz="12" w:space="0" w:color="auto"/>
              <w:bottom w:val="single" w:sz="8" w:space="0" w:color="auto"/>
              <w:right w:val="single" w:sz="8" w:space="0" w:color="auto"/>
            </w:tcBorders>
            <w:shd w:val="clear" w:color="000000" w:fill="D8D8D8"/>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9</w:t>
            </w:r>
          </w:p>
        </w:tc>
        <w:tc>
          <w:tcPr>
            <w:tcW w:w="1134" w:type="dxa"/>
            <w:tcBorders>
              <w:top w:val="nil"/>
              <w:left w:val="nil"/>
              <w:bottom w:val="single" w:sz="8" w:space="0" w:color="auto"/>
              <w:right w:val="single" w:sz="8" w:space="0" w:color="auto"/>
            </w:tcBorders>
            <w:shd w:val="clear" w:color="000000" w:fill="D8D8D8"/>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7</w:t>
            </w:r>
          </w:p>
        </w:tc>
        <w:tc>
          <w:tcPr>
            <w:tcW w:w="1134" w:type="dxa"/>
            <w:tcBorders>
              <w:top w:val="nil"/>
              <w:left w:val="nil"/>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6,5</w:t>
            </w:r>
          </w:p>
        </w:tc>
        <w:tc>
          <w:tcPr>
            <w:tcW w:w="1559" w:type="dxa"/>
            <w:tcBorders>
              <w:top w:val="nil"/>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22,5</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Slovenský jazyk a literatúra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1,5</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1,5</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5</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Cudzí jazyk</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3</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2,5</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7,5</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Etická výchova/Náboženská výchova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Občianska náuka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Chémia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r w:rsidR="004141F9">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Matematika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3</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Informatika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sz w:val="22"/>
                <w:lang w:eastAsia="sk-SK"/>
              </w:rPr>
            </w:pPr>
            <w:r w:rsidRPr="00816D45">
              <w:rPr>
                <w:rFonts w:ascii="Times New Roman" w:hAnsi="Times New Roman"/>
                <w:noProof w:val="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r>
      <w:tr w:rsidR="00816D45" w:rsidRPr="00816D45" w:rsidTr="005807DE">
        <w:trPr>
          <w:trHeight w:val="300"/>
        </w:trPr>
        <w:tc>
          <w:tcPr>
            <w:tcW w:w="3700" w:type="dxa"/>
            <w:tcBorders>
              <w:top w:val="nil"/>
              <w:left w:val="single" w:sz="12" w:space="0" w:color="auto"/>
              <w:bottom w:val="nil"/>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Telesná a športová výchova</w:t>
            </w:r>
          </w:p>
        </w:tc>
        <w:tc>
          <w:tcPr>
            <w:tcW w:w="1277" w:type="dxa"/>
            <w:tcBorders>
              <w:top w:val="nil"/>
              <w:left w:val="single" w:sz="12" w:space="0" w:color="auto"/>
              <w:bottom w:val="nil"/>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nil"/>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nil"/>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3</w:t>
            </w:r>
          </w:p>
        </w:tc>
      </w:tr>
      <w:tr w:rsidR="00816D45" w:rsidRPr="00816D45" w:rsidTr="005807DE">
        <w:trPr>
          <w:trHeight w:val="315"/>
        </w:trPr>
        <w:tc>
          <w:tcPr>
            <w:tcW w:w="37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2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single" w:sz="4" w:space="0" w:color="auto"/>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p>
        </w:tc>
      </w:tr>
      <w:tr w:rsidR="00816D45" w:rsidRPr="00816D45" w:rsidTr="005807DE">
        <w:trPr>
          <w:trHeight w:val="315"/>
        </w:trPr>
        <w:tc>
          <w:tcPr>
            <w:tcW w:w="3700"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Odborné predmety</w:t>
            </w:r>
          </w:p>
        </w:tc>
        <w:tc>
          <w:tcPr>
            <w:tcW w:w="1277" w:type="dxa"/>
            <w:tcBorders>
              <w:top w:val="single" w:sz="8" w:space="0" w:color="auto"/>
              <w:left w:val="single" w:sz="12" w:space="0" w:color="auto"/>
              <w:bottom w:val="single" w:sz="8" w:space="0" w:color="auto"/>
              <w:right w:val="single" w:sz="8"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6</w:t>
            </w:r>
          </w:p>
        </w:tc>
        <w:tc>
          <w:tcPr>
            <w:tcW w:w="1134" w:type="dxa"/>
            <w:tcBorders>
              <w:top w:val="single" w:sz="8" w:space="0" w:color="auto"/>
              <w:left w:val="nil"/>
              <w:bottom w:val="single" w:sz="8" w:space="0" w:color="auto"/>
              <w:right w:val="single" w:sz="8"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7</w:t>
            </w:r>
          </w:p>
        </w:tc>
        <w:tc>
          <w:tcPr>
            <w:tcW w:w="1134" w:type="dxa"/>
            <w:tcBorders>
              <w:top w:val="single" w:sz="8" w:space="0" w:color="auto"/>
              <w:left w:val="nil"/>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7</w:t>
            </w:r>
          </w:p>
        </w:tc>
        <w:tc>
          <w:tcPr>
            <w:tcW w:w="1559" w:type="dxa"/>
            <w:tcBorders>
              <w:top w:val="single" w:sz="8" w:space="0" w:color="auto"/>
              <w:left w:val="single" w:sz="12" w:space="0" w:color="auto"/>
              <w:bottom w:val="single" w:sz="8" w:space="0" w:color="auto"/>
              <w:right w:val="single" w:sz="12" w:space="0" w:color="auto"/>
            </w:tcBorders>
            <w:shd w:val="clear" w:color="000000" w:fill="D8D8D8"/>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20</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Ekonomika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3</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Hospodárske výpočty</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Spoločenská komunikácia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sz w:val="22"/>
                <w:lang w:eastAsia="sk-SK"/>
              </w:rPr>
            </w:pPr>
            <w:r w:rsidRPr="00816D45">
              <w:rPr>
                <w:rFonts w:ascii="Times New Roman" w:hAnsi="Times New Roman"/>
                <w:noProof w:val="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r>
      <w:tr w:rsidR="00816D45" w:rsidRPr="00816D45" w:rsidTr="005807DE">
        <w:trPr>
          <w:trHeight w:val="300"/>
        </w:trPr>
        <w:tc>
          <w:tcPr>
            <w:tcW w:w="3700" w:type="dxa"/>
            <w:tcBorders>
              <w:top w:val="nil"/>
              <w:left w:val="single" w:sz="12" w:space="0" w:color="auto"/>
              <w:bottom w:val="nil"/>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Potraviny a výživa</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5</w:t>
            </w:r>
          </w:p>
        </w:tc>
      </w:tr>
      <w:tr w:rsidR="00816D45" w:rsidRPr="00816D45" w:rsidTr="005807DE">
        <w:trPr>
          <w:trHeight w:val="300"/>
        </w:trPr>
        <w:tc>
          <w:tcPr>
            <w:tcW w:w="37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xml:space="preserve">Technológia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Stolovanie</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3</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7</w:t>
            </w: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277" w:type="dxa"/>
            <w:tcBorders>
              <w:top w:val="nil"/>
              <w:left w:val="single" w:sz="12" w:space="0" w:color="auto"/>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134" w:type="dxa"/>
            <w:tcBorders>
              <w:top w:val="nil"/>
              <w:left w:val="nil"/>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 </w:t>
            </w:r>
          </w:p>
        </w:tc>
        <w:tc>
          <w:tcPr>
            <w:tcW w:w="1559" w:type="dxa"/>
            <w:tcBorders>
              <w:top w:val="nil"/>
              <w:left w:val="single" w:sz="12" w:space="0" w:color="auto"/>
              <w:bottom w:val="single" w:sz="4" w:space="0" w:color="auto"/>
              <w:right w:val="single" w:sz="12" w:space="0" w:color="auto"/>
            </w:tcBorders>
            <w:shd w:val="clear" w:color="auto" w:fill="auto"/>
            <w:noWrap/>
            <w:vAlign w:val="bottom"/>
            <w:hideMark/>
          </w:tcPr>
          <w:p w:rsidR="00816D45" w:rsidRPr="00816D45" w:rsidRDefault="00816D45" w:rsidP="00816D45">
            <w:pPr>
              <w:jc w:val="center"/>
              <w:rPr>
                <w:rFonts w:ascii="Times New Roman" w:hAnsi="Times New Roman"/>
                <w:noProof w:val="0"/>
                <w:color w:val="000000"/>
                <w:sz w:val="22"/>
                <w:lang w:eastAsia="sk-SK"/>
              </w:rPr>
            </w:pPr>
          </w:p>
        </w:tc>
      </w:tr>
      <w:tr w:rsidR="00816D45" w:rsidRPr="00816D45" w:rsidTr="005807DE">
        <w:trPr>
          <w:trHeight w:val="300"/>
        </w:trPr>
        <w:tc>
          <w:tcPr>
            <w:tcW w:w="3700" w:type="dxa"/>
            <w:tcBorders>
              <w:top w:val="nil"/>
              <w:left w:val="single" w:sz="12" w:space="0" w:color="auto"/>
              <w:bottom w:val="single" w:sz="4" w:space="0" w:color="auto"/>
              <w:right w:val="single" w:sz="12" w:space="0" w:color="auto"/>
            </w:tcBorders>
            <w:shd w:val="clear" w:color="000000" w:fill="BFBFBF"/>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PRAKTICKÉ VYUČOVANIE</w:t>
            </w:r>
          </w:p>
        </w:tc>
        <w:tc>
          <w:tcPr>
            <w:tcW w:w="1277" w:type="dxa"/>
            <w:tcBorders>
              <w:top w:val="nil"/>
              <w:left w:val="single" w:sz="12" w:space="0" w:color="auto"/>
              <w:bottom w:val="single" w:sz="4" w:space="0" w:color="auto"/>
              <w:right w:val="single" w:sz="4" w:space="0" w:color="auto"/>
            </w:tcBorders>
            <w:shd w:val="clear" w:color="000000" w:fill="BFBFBF"/>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18</w:t>
            </w:r>
          </w:p>
        </w:tc>
        <w:tc>
          <w:tcPr>
            <w:tcW w:w="1134" w:type="dxa"/>
            <w:tcBorders>
              <w:top w:val="nil"/>
              <w:left w:val="nil"/>
              <w:bottom w:val="single" w:sz="4" w:space="0" w:color="auto"/>
              <w:right w:val="single" w:sz="4" w:space="0" w:color="auto"/>
            </w:tcBorders>
            <w:shd w:val="clear" w:color="000000" w:fill="BFBFBF"/>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21</w:t>
            </w:r>
          </w:p>
        </w:tc>
        <w:tc>
          <w:tcPr>
            <w:tcW w:w="1134" w:type="dxa"/>
            <w:tcBorders>
              <w:top w:val="nil"/>
              <w:left w:val="nil"/>
              <w:bottom w:val="single" w:sz="4" w:space="0" w:color="auto"/>
              <w:right w:val="single" w:sz="12" w:space="0" w:color="auto"/>
            </w:tcBorders>
            <w:shd w:val="clear" w:color="000000" w:fill="BFBFBF"/>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21</w:t>
            </w:r>
          </w:p>
        </w:tc>
        <w:tc>
          <w:tcPr>
            <w:tcW w:w="1559" w:type="dxa"/>
            <w:tcBorders>
              <w:top w:val="nil"/>
              <w:left w:val="single" w:sz="12" w:space="0" w:color="auto"/>
              <w:bottom w:val="single" w:sz="4" w:space="0" w:color="auto"/>
              <w:right w:val="single" w:sz="12" w:space="0" w:color="auto"/>
            </w:tcBorders>
            <w:shd w:val="clear" w:color="000000" w:fill="BFBFBF"/>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60</w:t>
            </w:r>
          </w:p>
        </w:tc>
      </w:tr>
      <w:tr w:rsidR="00816D45" w:rsidRPr="00816D45" w:rsidTr="005807DE">
        <w:trPr>
          <w:trHeight w:val="315"/>
        </w:trPr>
        <w:tc>
          <w:tcPr>
            <w:tcW w:w="3700" w:type="dxa"/>
            <w:tcBorders>
              <w:top w:val="nil"/>
              <w:left w:val="single" w:sz="12" w:space="0" w:color="auto"/>
              <w:bottom w:val="single" w:sz="8" w:space="0" w:color="auto"/>
              <w:right w:val="single" w:sz="12" w:space="0" w:color="auto"/>
            </w:tcBorders>
            <w:shd w:val="clear" w:color="auto" w:fill="auto"/>
            <w:noWrap/>
            <w:vAlign w:val="bottom"/>
            <w:hideMark/>
          </w:tcPr>
          <w:p w:rsidR="00816D45" w:rsidRPr="00816D45" w:rsidRDefault="00816D45" w:rsidP="00816D45">
            <w:pP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Odborný výcvik</w:t>
            </w:r>
          </w:p>
        </w:tc>
        <w:tc>
          <w:tcPr>
            <w:tcW w:w="1277" w:type="dxa"/>
            <w:tcBorders>
              <w:top w:val="nil"/>
              <w:left w:val="single" w:sz="12" w:space="0" w:color="auto"/>
              <w:bottom w:val="nil"/>
              <w:right w:val="single" w:sz="4" w:space="0" w:color="auto"/>
            </w:tcBorders>
            <w:shd w:val="clear" w:color="000000" w:fill="FFFFFF"/>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18</w:t>
            </w:r>
          </w:p>
        </w:tc>
        <w:tc>
          <w:tcPr>
            <w:tcW w:w="1134" w:type="dxa"/>
            <w:tcBorders>
              <w:top w:val="nil"/>
              <w:left w:val="nil"/>
              <w:bottom w:val="nil"/>
              <w:right w:val="single" w:sz="4" w:space="0" w:color="auto"/>
            </w:tcBorders>
            <w:shd w:val="clear" w:color="000000" w:fill="FFFFFF"/>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21</w:t>
            </w:r>
          </w:p>
        </w:tc>
        <w:tc>
          <w:tcPr>
            <w:tcW w:w="1134" w:type="dxa"/>
            <w:tcBorders>
              <w:top w:val="nil"/>
              <w:left w:val="nil"/>
              <w:bottom w:val="nil"/>
              <w:right w:val="single" w:sz="12" w:space="0" w:color="auto"/>
            </w:tcBorders>
            <w:shd w:val="clear" w:color="000000" w:fill="FFFFFF"/>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21</w:t>
            </w:r>
          </w:p>
        </w:tc>
        <w:tc>
          <w:tcPr>
            <w:tcW w:w="1559" w:type="dxa"/>
            <w:tcBorders>
              <w:top w:val="nil"/>
              <w:left w:val="single" w:sz="12" w:space="0" w:color="auto"/>
              <w:bottom w:val="nil"/>
              <w:right w:val="single" w:sz="12" w:space="0" w:color="auto"/>
            </w:tcBorders>
            <w:shd w:val="clear" w:color="000000" w:fill="FFFFFF"/>
            <w:noWrap/>
            <w:vAlign w:val="bottom"/>
            <w:hideMark/>
          </w:tcPr>
          <w:p w:rsidR="00816D45" w:rsidRPr="00816D45" w:rsidRDefault="00816D45" w:rsidP="00816D45">
            <w:pPr>
              <w:jc w:val="center"/>
              <w:rPr>
                <w:rFonts w:ascii="Times New Roman" w:hAnsi="Times New Roman"/>
                <w:noProof w:val="0"/>
                <w:color w:val="000000"/>
                <w:sz w:val="22"/>
                <w:lang w:eastAsia="sk-SK"/>
              </w:rPr>
            </w:pPr>
            <w:r w:rsidRPr="00816D45">
              <w:rPr>
                <w:rFonts w:ascii="Times New Roman" w:hAnsi="Times New Roman"/>
                <w:noProof w:val="0"/>
                <w:color w:val="000000"/>
                <w:sz w:val="22"/>
                <w:szCs w:val="22"/>
                <w:lang w:eastAsia="sk-SK"/>
              </w:rPr>
              <w:t>60</w:t>
            </w:r>
          </w:p>
        </w:tc>
      </w:tr>
      <w:tr w:rsidR="00816D45" w:rsidRPr="00816D45" w:rsidTr="005807DE">
        <w:trPr>
          <w:trHeight w:val="315"/>
        </w:trPr>
        <w:tc>
          <w:tcPr>
            <w:tcW w:w="3700" w:type="dxa"/>
            <w:tcBorders>
              <w:top w:val="nil"/>
              <w:left w:val="single" w:sz="12" w:space="0" w:color="auto"/>
              <w:bottom w:val="single" w:sz="12" w:space="0" w:color="auto"/>
              <w:right w:val="single" w:sz="12" w:space="0" w:color="auto"/>
            </w:tcBorders>
            <w:shd w:val="clear" w:color="000000" w:fill="A5A5A5"/>
            <w:noWrap/>
            <w:vAlign w:val="bottom"/>
            <w:hideMark/>
          </w:tcPr>
          <w:p w:rsidR="00816D45" w:rsidRPr="00816D45" w:rsidRDefault="00816D45" w:rsidP="00816D45">
            <w:pP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Spolu</w:t>
            </w:r>
          </w:p>
        </w:tc>
        <w:tc>
          <w:tcPr>
            <w:tcW w:w="1277" w:type="dxa"/>
            <w:tcBorders>
              <w:top w:val="single" w:sz="8" w:space="0" w:color="auto"/>
              <w:left w:val="single" w:sz="12" w:space="0" w:color="auto"/>
              <w:bottom w:val="single" w:sz="12" w:space="0" w:color="auto"/>
              <w:right w:val="single" w:sz="8" w:space="0" w:color="auto"/>
            </w:tcBorders>
            <w:shd w:val="clear" w:color="000000" w:fill="A5A5A5"/>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33</w:t>
            </w:r>
          </w:p>
        </w:tc>
        <w:tc>
          <w:tcPr>
            <w:tcW w:w="1134" w:type="dxa"/>
            <w:tcBorders>
              <w:top w:val="single" w:sz="8" w:space="0" w:color="auto"/>
              <w:left w:val="nil"/>
              <w:bottom w:val="single" w:sz="12" w:space="0" w:color="auto"/>
              <w:right w:val="single" w:sz="8" w:space="0" w:color="auto"/>
            </w:tcBorders>
            <w:shd w:val="clear" w:color="000000" w:fill="A5A5A5"/>
            <w:noWrap/>
            <w:vAlign w:val="bottom"/>
            <w:hideMark/>
          </w:tcPr>
          <w:p w:rsidR="00816D45" w:rsidRPr="00816D45" w:rsidRDefault="004141F9" w:rsidP="00816D45">
            <w:pPr>
              <w:jc w:val="center"/>
              <w:rPr>
                <w:rFonts w:ascii="Times New Roman" w:hAnsi="Times New Roman"/>
                <w:b/>
                <w:bCs/>
                <w:noProof w:val="0"/>
                <w:color w:val="000000"/>
                <w:sz w:val="22"/>
                <w:lang w:eastAsia="sk-SK"/>
              </w:rPr>
            </w:pPr>
            <w:r>
              <w:rPr>
                <w:rFonts w:ascii="Times New Roman" w:hAnsi="Times New Roman"/>
                <w:b/>
                <w:bCs/>
                <w:noProof w:val="0"/>
                <w:color w:val="000000"/>
                <w:sz w:val="22"/>
                <w:szCs w:val="22"/>
                <w:lang w:eastAsia="sk-SK"/>
              </w:rPr>
              <w:t>35</w:t>
            </w:r>
          </w:p>
        </w:tc>
        <w:tc>
          <w:tcPr>
            <w:tcW w:w="1134" w:type="dxa"/>
            <w:tcBorders>
              <w:top w:val="single" w:sz="8" w:space="0" w:color="auto"/>
              <w:left w:val="nil"/>
              <w:bottom w:val="single" w:sz="12" w:space="0" w:color="auto"/>
              <w:right w:val="single" w:sz="12" w:space="0" w:color="auto"/>
            </w:tcBorders>
            <w:shd w:val="clear" w:color="000000" w:fill="A5A5A5"/>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34,5</w:t>
            </w:r>
          </w:p>
        </w:tc>
        <w:tc>
          <w:tcPr>
            <w:tcW w:w="1559" w:type="dxa"/>
            <w:tcBorders>
              <w:top w:val="single" w:sz="8" w:space="0" w:color="auto"/>
              <w:left w:val="single" w:sz="12" w:space="0" w:color="auto"/>
              <w:bottom w:val="single" w:sz="12" w:space="0" w:color="auto"/>
              <w:right w:val="single" w:sz="12" w:space="0" w:color="auto"/>
            </w:tcBorders>
            <w:shd w:val="clear" w:color="000000" w:fill="A5A5A5"/>
            <w:noWrap/>
            <w:vAlign w:val="bottom"/>
            <w:hideMark/>
          </w:tcPr>
          <w:p w:rsidR="00816D45" w:rsidRPr="00816D45" w:rsidRDefault="00816D45" w:rsidP="00816D45">
            <w:pPr>
              <w:jc w:val="center"/>
              <w:rPr>
                <w:rFonts w:ascii="Times New Roman" w:hAnsi="Times New Roman"/>
                <w:b/>
                <w:bCs/>
                <w:noProof w:val="0"/>
                <w:color w:val="000000"/>
                <w:sz w:val="22"/>
                <w:lang w:eastAsia="sk-SK"/>
              </w:rPr>
            </w:pPr>
            <w:r w:rsidRPr="00816D45">
              <w:rPr>
                <w:rFonts w:ascii="Times New Roman" w:hAnsi="Times New Roman"/>
                <w:b/>
                <w:bCs/>
                <w:noProof w:val="0"/>
                <w:color w:val="000000"/>
                <w:sz w:val="22"/>
                <w:szCs w:val="22"/>
                <w:lang w:eastAsia="sk-SK"/>
              </w:rPr>
              <w:t>102,5</w:t>
            </w:r>
          </w:p>
        </w:tc>
      </w:tr>
    </w:tbl>
    <w:p w:rsidR="001B1FAC" w:rsidRDefault="001B1FAC" w:rsidP="0009470E">
      <w:pPr>
        <w:rPr>
          <w:rFonts w:cs="Arial"/>
          <w:b/>
          <w:bCs/>
          <w:szCs w:val="18"/>
        </w:rPr>
      </w:pPr>
    </w:p>
    <w:p w:rsidR="001B1FAC" w:rsidRDefault="001B1FAC" w:rsidP="0009470E">
      <w:pPr>
        <w:rPr>
          <w:rFonts w:cs="Arial"/>
          <w:b/>
          <w:bCs/>
          <w:szCs w:val="18"/>
        </w:rPr>
      </w:pPr>
    </w:p>
    <w:tbl>
      <w:tblPr>
        <w:tblW w:w="0" w:type="auto"/>
        <w:tblInd w:w="108" w:type="dxa"/>
        <w:tblLayout w:type="fixed"/>
        <w:tblLook w:val="04A0" w:firstRow="1" w:lastRow="0" w:firstColumn="1" w:lastColumn="0" w:noHBand="0" w:noVBand="1"/>
      </w:tblPr>
      <w:tblGrid>
        <w:gridCol w:w="4536"/>
        <w:gridCol w:w="1418"/>
        <w:gridCol w:w="1417"/>
        <w:gridCol w:w="1276"/>
      </w:tblGrid>
      <w:tr w:rsidR="009C62CB" w:rsidTr="009C62CB">
        <w:trPr>
          <w:trHeight w:val="103"/>
        </w:trPr>
        <w:tc>
          <w:tcPr>
            <w:tcW w:w="453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color w:val="auto"/>
                <w:sz w:val="23"/>
                <w:szCs w:val="23"/>
              </w:rPr>
              <w:t xml:space="preserve">Prehľad využitia týždňov </w:t>
            </w:r>
            <w:r>
              <w:rPr>
                <w:b/>
                <w:bCs/>
                <w:sz w:val="22"/>
                <w:szCs w:val="22"/>
              </w:rPr>
              <w:t xml:space="preserve">Činnosť </w:t>
            </w:r>
          </w:p>
        </w:tc>
        <w:tc>
          <w:tcPr>
            <w:tcW w:w="1418"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1. ročník </w:t>
            </w:r>
          </w:p>
        </w:tc>
        <w:tc>
          <w:tcPr>
            <w:tcW w:w="1417"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2. ročník </w:t>
            </w:r>
          </w:p>
        </w:tc>
        <w:tc>
          <w:tcPr>
            <w:tcW w:w="127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3. ročník </w:t>
            </w:r>
          </w:p>
        </w:tc>
      </w:tr>
      <w:tr w:rsidR="009C62CB" w:rsidTr="009C62CB">
        <w:trPr>
          <w:trHeight w:val="104"/>
        </w:trPr>
        <w:tc>
          <w:tcPr>
            <w:tcW w:w="453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sz w:val="22"/>
                <w:szCs w:val="22"/>
              </w:rPr>
              <w:t xml:space="preserve">Vyučovanie podľa rozpisu </w:t>
            </w:r>
          </w:p>
        </w:tc>
        <w:tc>
          <w:tcPr>
            <w:tcW w:w="1418"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33 </w:t>
            </w:r>
          </w:p>
        </w:tc>
        <w:tc>
          <w:tcPr>
            <w:tcW w:w="1417"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33 </w:t>
            </w:r>
          </w:p>
        </w:tc>
        <w:tc>
          <w:tcPr>
            <w:tcW w:w="127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30 </w:t>
            </w:r>
          </w:p>
        </w:tc>
      </w:tr>
      <w:tr w:rsidR="009C62CB" w:rsidTr="009C62CB">
        <w:trPr>
          <w:trHeight w:val="104"/>
        </w:trPr>
        <w:tc>
          <w:tcPr>
            <w:tcW w:w="453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sz w:val="22"/>
                <w:szCs w:val="22"/>
              </w:rPr>
              <w:t xml:space="preserve">Záverečná skúška </w:t>
            </w:r>
          </w:p>
        </w:tc>
        <w:tc>
          <w:tcPr>
            <w:tcW w:w="1418"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x </w:t>
            </w:r>
          </w:p>
        </w:tc>
        <w:tc>
          <w:tcPr>
            <w:tcW w:w="1417"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x </w:t>
            </w:r>
          </w:p>
        </w:tc>
        <w:tc>
          <w:tcPr>
            <w:tcW w:w="127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1 </w:t>
            </w:r>
          </w:p>
        </w:tc>
      </w:tr>
      <w:tr w:rsidR="009C62CB" w:rsidTr="009C62CB">
        <w:trPr>
          <w:trHeight w:val="229"/>
        </w:trPr>
        <w:tc>
          <w:tcPr>
            <w:tcW w:w="453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sz w:val="22"/>
                <w:szCs w:val="22"/>
              </w:rPr>
              <w:t xml:space="preserve">Časová rezerva (účelové kurzy, opakovanie učiva, ex-kurzie, výchovno-vzdelávacie akcie a i.) </w:t>
            </w:r>
          </w:p>
        </w:tc>
        <w:tc>
          <w:tcPr>
            <w:tcW w:w="1418"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7 </w:t>
            </w:r>
          </w:p>
        </w:tc>
        <w:tc>
          <w:tcPr>
            <w:tcW w:w="1417"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6 </w:t>
            </w:r>
          </w:p>
        </w:tc>
        <w:tc>
          <w:tcPr>
            <w:tcW w:w="1276" w:type="dxa"/>
            <w:tcBorders>
              <w:top w:val="single" w:sz="12" w:space="0" w:color="auto"/>
              <w:left w:val="single" w:sz="12" w:space="0" w:color="auto"/>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5 </w:t>
            </w:r>
          </w:p>
        </w:tc>
      </w:tr>
      <w:tr w:rsidR="009C62CB" w:rsidTr="009C62CB">
        <w:trPr>
          <w:trHeight w:val="103"/>
        </w:trPr>
        <w:tc>
          <w:tcPr>
            <w:tcW w:w="5954" w:type="dxa"/>
            <w:gridSpan w:val="2"/>
            <w:tcBorders>
              <w:top w:val="single" w:sz="12" w:space="0" w:color="auto"/>
              <w:left w:val="single" w:sz="12" w:space="0" w:color="auto"/>
              <w:bottom w:val="single" w:sz="12" w:space="0" w:color="auto"/>
              <w:right w:val="nil"/>
            </w:tcBorders>
            <w:hideMark/>
          </w:tcPr>
          <w:p w:rsidR="009C62CB" w:rsidRDefault="009C62CB">
            <w:pPr>
              <w:pStyle w:val="Default"/>
              <w:spacing w:line="276" w:lineRule="auto"/>
              <w:rPr>
                <w:sz w:val="22"/>
                <w:szCs w:val="22"/>
              </w:rPr>
            </w:pPr>
            <w:r>
              <w:rPr>
                <w:b/>
                <w:bCs/>
                <w:sz w:val="22"/>
                <w:szCs w:val="22"/>
              </w:rPr>
              <w:t xml:space="preserve">Spolu týždňov </w:t>
            </w:r>
          </w:p>
        </w:tc>
        <w:tc>
          <w:tcPr>
            <w:tcW w:w="2693" w:type="dxa"/>
            <w:gridSpan w:val="2"/>
            <w:tcBorders>
              <w:top w:val="single" w:sz="12" w:space="0" w:color="auto"/>
              <w:left w:val="nil"/>
              <w:bottom w:val="single" w:sz="12" w:space="0" w:color="auto"/>
              <w:right w:val="single" w:sz="12" w:space="0" w:color="auto"/>
            </w:tcBorders>
            <w:hideMark/>
          </w:tcPr>
          <w:p w:rsidR="009C62CB" w:rsidRDefault="009C62CB">
            <w:pPr>
              <w:pStyle w:val="Default"/>
              <w:spacing w:line="276" w:lineRule="auto"/>
              <w:rPr>
                <w:sz w:val="22"/>
                <w:szCs w:val="22"/>
              </w:rPr>
            </w:pPr>
            <w:r>
              <w:rPr>
                <w:b/>
                <w:bCs/>
                <w:sz w:val="22"/>
                <w:szCs w:val="22"/>
              </w:rPr>
              <w:t xml:space="preserve">40 </w:t>
            </w:r>
          </w:p>
        </w:tc>
      </w:tr>
    </w:tbl>
    <w:p w:rsidR="0064150D" w:rsidRDefault="0064150D" w:rsidP="0009470E">
      <w:pPr>
        <w:rPr>
          <w:rFonts w:cs="Arial"/>
          <w:b/>
          <w:bCs/>
          <w:szCs w:val="18"/>
        </w:rPr>
      </w:pPr>
    </w:p>
    <w:p w:rsidR="009C62CB" w:rsidRDefault="009C62CB" w:rsidP="0009470E">
      <w:pPr>
        <w:rPr>
          <w:rFonts w:cs="Arial"/>
          <w:b/>
          <w:bCs/>
          <w:szCs w:val="18"/>
        </w:rPr>
      </w:pPr>
    </w:p>
    <w:p w:rsidR="0064150D" w:rsidRDefault="0064150D" w:rsidP="0009470E">
      <w:pPr>
        <w:rPr>
          <w:rFonts w:cs="Arial"/>
          <w:b/>
          <w:bCs/>
          <w:szCs w:val="18"/>
        </w:rPr>
      </w:pPr>
    </w:p>
    <w:p w:rsidR="0079649D" w:rsidRDefault="0079649D" w:rsidP="0009470E">
      <w:pPr>
        <w:rPr>
          <w:rFonts w:cs="Arial"/>
          <w:b/>
          <w:bCs/>
          <w:szCs w:val="18"/>
        </w:rPr>
      </w:pPr>
    </w:p>
    <w:p w:rsidR="001B1FAC" w:rsidRDefault="001B1FAC" w:rsidP="0009470E">
      <w:pPr>
        <w:rPr>
          <w:rFonts w:cs="Arial"/>
          <w:b/>
          <w:bCs/>
          <w:szCs w:val="18"/>
        </w:rPr>
      </w:pPr>
    </w:p>
    <w:p w:rsidR="0064150D" w:rsidRPr="00173B3A" w:rsidRDefault="0064150D" w:rsidP="0064150D">
      <w:pPr>
        <w:pStyle w:val="Zkladntext"/>
        <w:rPr>
          <w:rFonts w:cs="Arial"/>
          <w:szCs w:val="18"/>
          <w:u w:val="single"/>
        </w:rPr>
      </w:pPr>
      <w:r w:rsidRPr="00173B3A">
        <w:rPr>
          <w:rFonts w:cs="Arial"/>
          <w:szCs w:val="18"/>
          <w:u w:val="single"/>
        </w:rPr>
        <w:t>Poznámky k vzorovému učebnému plánu pre DSV:</w:t>
      </w:r>
    </w:p>
    <w:p w:rsidR="0064150D" w:rsidRDefault="0064150D" w:rsidP="0064150D">
      <w:pPr>
        <w:pStyle w:val="Default"/>
      </w:pPr>
    </w:p>
    <w:p w:rsidR="0064150D" w:rsidRDefault="0064150D" w:rsidP="0064150D">
      <w:pPr>
        <w:pStyle w:val="Default"/>
        <w:numPr>
          <w:ilvl w:val="0"/>
          <w:numId w:val="49"/>
        </w:numPr>
        <w:spacing w:after="140"/>
        <w:rPr>
          <w:sz w:val="18"/>
          <w:szCs w:val="18"/>
        </w:rPr>
      </w:pPr>
      <w:r w:rsidRPr="00006F3A">
        <w:rPr>
          <w:sz w:val="18"/>
          <w:szCs w:val="18"/>
        </w:rPr>
        <w:t>Riaditeľ</w:t>
      </w:r>
      <w:r>
        <w:rPr>
          <w:sz w:val="18"/>
          <w:szCs w:val="18"/>
        </w:rPr>
        <w:t>ka</w:t>
      </w:r>
      <w:r w:rsidRPr="00006F3A">
        <w:rPr>
          <w:sz w:val="18"/>
          <w:szCs w:val="18"/>
        </w:rPr>
        <w:t xml:space="preserve"> š</w:t>
      </w:r>
      <w:r>
        <w:rPr>
          <w:sz w:val="18"/>
          <w:szCs w:val="18"/>
        </w:rPr>
        <w:t xml:space="preserve">koly </w:t>
      </w:r>
      <w:r w:rsidRPr="00006F3A">
        <w:rPr>
          <w:sz w:val="18"/>
          <w:szCs w:val="18"/>
        </w:rPr>
        <w:t xml:space="preserve"> na základe odporúčania </w:t>
      </w:r>
      <w:r>
        <w:rPr>
          <w:sz w:val="18"/>
          <w:szCs w:val="18"/>
        </w:rPr>
        <w:t xml:space="preserve">predmetovej komisie cudzích jazykov a odbornej </w:t>
      </w:r>
      <w:r w:rsidRPr="00006F3A">
        <w:rPr>
          <w:sz w:val="18"/>
          <w:szCs w:val="18"/>
        </w:rPr>
        <w:t>predmetovej komisie vykona</w:t>
      </w:r>
      <w:r>
        <w:rPr>
          <w:sz w:val="18"/>
          <w:szCs w:val="18"/>
        </w:rPr>
        <w:t>la</w:t>
      </w:r>
      <w:r w:rsidRPr="00006F3A">
        <w:rPr>
          <w:sz w:val="18"/>
          <w:szCs w:val="18"/>
        </w:rPr>
        <w:t xml:space="preserve"> vo vzorovom učebnom pláne ú</w:t>
      </w:r>
      <w:r>
        <w:rPr>
          <w:sz w:val="18"/>
          <w:szCs w:val="18"/>
        </w:rPr>
        <w:t xml:space="preserve">pravy </w:t>
      </w:r>
      <w:r w:rsidRPr="00006F3A">
        <w:rPr>
          <w:sz w:val="18"/>
          <w:szCs w:val="18"/>
        </w:rPr>
        <w:t xml:space="preserve"> do 10% z celkového počtu týždenných vyučovacích hodín. Pri týchto úpravách </w:t>
      </w:r>
      <w:r>
        <w:rPr>
          <w:sz w:val="18"/>
          <w:szCs w:val="18"/>
        </w:rPr>
        <w:t>nebol zrušený</w:t>
      </w:r>
      <w:r w:rsidRPr="00006F3A">
        <w:rPr>
          <w:sz w:val="18"/>
          <w:szCs w:val="18"/>
        </w:rPr>
        <w:t xml:space="preserve"> žiadny vyučovací</w:t>
      </w:r>
      <w:r>
        <w:rPr>
          <w:sz w:val="18"/>
          <w:szCs w:val="18"/>
        </w:rPr>
        <w:t xml:space="preserve"> predmet.</w:t>
      </w:r>
      <w:r w:rsidRPr="00006F3A">
        <w:rPr>
          <w:sz w:val="18"/>
          <w:szCs w:val="18"/>
        </w:rPr>
        <w:t xml:space="preserve"> </w:t>
      </w:r>
    </w:p>
    <w:p w:rsidR="0064150D" w:rsidRPr="003749D4" w:rsidRDefault="0064150D" w:rsidP="0064150D">
      <w:pPr>
        <w:pStyle w:val="Default"/>
        <w:numPr>
          <w:ilvl w:val="0"/>
          <w:numId w:val="49"/>
        </w:numPr>
        <w:spacing w:after="140"/>
        <w:rPr>
          <w:sz w:val="18"/>
          <w:szCs w:val="18"/>
        </w:rPr>
      </w:pPr>
      <w:r w:rsidRPr="003749D4">
        <w:rPr>
          <w:sz w:val="18"/>
          <w:szCs w:val="18"/>
        </w:rPr>
        <w:t>V jednotlivých vyučovacích predmetoch má vyučujúci možnosť upraviť obsah učiva až do výšky 30% v každom ročníku zaradením nových poznatkov, vyplývajúcich z aktuálneho rozvoja vedy a techniky a z potreby prispôsobiť učivo aktuálnym potrebám odboru, trhu práce, alebo regiónu. Zmeny v obsahu učiva všeobecnovzdelávacích predmetov navrhuje príslušná predmetová komisia. Zmeny v obsahu učiva odborných predmetov navrhuje príslušná predmetová komisia na základe požiadaviek zamestnávateľa</w:t>
      </w:r>
      <w:r w:rsidRPr="003749D4">
        <w:rPr>
          <w:sz w:val="23"/>
          <w:szCs w:val="23"/>
        </w:rPr>
        <w:t xml:space="preserve">. </w:t>
      </w:r>
    </w:p>
    <w:p w:rsidR="0064150D" w:rsidRDefault="0064150D" w:rsidP="0064150D">
      <w:pPr>
        <w:pStyle w:val="Default"/>
        <w:numPr>
          <w:ilvl w:val="0"/>
          <w:numId w:val="49"/>
        </w:numPr>
        <w:spacing w:after="140"/>
        <w:rPr>
          <w:sz w:val="18"/>
          <w:szCs w:val="18"/>
        </w:rPr>
      </w:pPr>
      <w:r w:rsidRPr="003749D4">
        <w:rPr>
          <w:sz w:val="18"/>
          <w:szCs w:val="18"/>
        </w:rPr>
        <w:t>Trieda sa delí na skupiny podľa súčasne platnej legislatívy.</w:t>
      </w:r>
    </w:p>
    <w:p w:rsidR="0064150D" w:rsidRPr="00B42B02" w:rsidRDefault="004141F9" w:rsidP="0064150D">
      <w:pPr>
        <w:pStyle w:val="Default"/>
        <w:numPr>
          <w:ilvl w:val="0"/>
          <w:numId w:val="49"/>
        </w:numPr>
        <w:spacing w:after="140"/>
        <w:rPr>
          <w:b/>
          <w:sz w:val="18"/>
          <w:szCs w:val="18"/>
        </w:rPr>
      </w:pPr>
      <w:r>
        <w:rPr>
          <w:snapToGrid w:val="0"/>
          <w:sz w:val="18"/>
          <w:szCs w:val="18"/>
        </w:rPr>
        <w:t xml:space="preserve">Vyučuje sa jeden cudzí jazyk – </w:t>
      </w:r>
      <w:r w:rsidRPr="00B42B02">
        <w:rPr>
          <w:b/>
          <w:snapToGrid w:val="0"/>
          <w:sz w:val="18"/>
          <w:szCs w:val="18"/>
        </w:rPr>
        <w:t>anglický jazyk</w:t>
      </w:r>
      <w:r w:rsidR="0064150D" w:rsidRPr="00B42B02">
        <w:rPr>
          <w:b/>
          <w:snapToGrid w:val="0"/>
          <w:sz w:val="18"/>
          <w:szCs w:val="18"/>
        </w:rPr>
        <w:t>.</w:t>
      </w:r>
    </w:p>
    <w:p w:rsidR="0035023C" w:rsidRDefault="0035023C" w:rsidP="0035023C">
      <w:pPr>
        <w:pStyle w:val="Odsekzoznamu"/>
        <w:numPr>
          <w:ilvl w:val="0"/>
          <w:numId w:val="49"/>
        </w:numPr>
        <w:jc w:val="both"/>
        <w:rPr>
          <w:rFonts w:cs="Arial"/>
          <w:b/>
          <w:szCs w:val="18"/>
        </w:rPr>
      </w:pPr>
      <w:r>
        <w:rPr>
          <w:rFonts w:cs="Arial"/>
          <w:szCs w:val="18"/>
        </w:rPr>
        <w:t xml:space="preserve">Súčasťou výchovy a vzdelávania žiakov je </w:t>
      </w:r>
      <w:r>
        <w:rPr>
          <w:rFonts w:cs="Arial"/>
          <w:b/>
          <w:szCs w:val="18"/>
        </w:rPr>
        <w:t xml:space="preserve">kurzna ochrana života a zdravia </w:t>
      </w:r>
      <w:r>
        <w:rPr>
          <w:rFonts w:cs="Arial"/>
          <w:szCs w:val="18"/>
        </w:rPr>
        <w:t>a</w:t>
      </w:r>
      <w:r>
        <w:rPr>
          <w:rFonts w:cs="Arial"/>
          <w:b/>
          <w:szCs w:val="18"/>
        </w:rPr>
        <w:t xml:space="preserve"> kurz pohybových aktivít v prírode. </w:t>
      </w:r>
    </w:p>
    <w:p w:rsidR="0035023C" w:rsidRDefault="0035023C" w:rsidP="0035023C">
      <w:pPr>
        <w:ind w:left="720"/>
        <w:jc w:val="both"/>
        <w:rPr>
          <w:rFonts w:cs="Arial"/>
          <w:szCs w:val="18"/>
        </w:rPr>
      </w:pPr>
      <w:r>
        <w:rPr>
          <w:rFonts w:cs="Arial"/>
          <w:szCs w:val="18"/>
        </w:rPr>
        <w:t xml:space="preserve">Samostatný kurz na ochranu života a zdravia je organizovaný v 2. ročníku v trvaní 3 dni  po 6 hodín výcviku v teréne mimo priestorov školy, resp. 5 dní. Je súčasťou plánu práce školy. Účelové cvičenia sa uskutočňujú v 1., 2.a 3 ročníku vo vyučovacom čase v rozsahu 6 hodín v každom ročníku školského roka. Účelové cvičenia sú súčasťou prierezovej témy Ochrana života a zdravia. </w:t>
      </w:r>
    </w:p>
    <w:p w:rsidR="0064150D" w:rsidRPr="0035023C" w:rsidRDefault="0035023C" w:rsidP="0035023C">
      <w:pPr>
        <w:ind w:left="720"/>
        <w:jc w:val="both"/>
        <w:rPr>
          <w:rFonts w:cs="Arial"/>
          <w:szCs w:val="18"/>
        </w:rPr>
      </w:pPr>
      <w:r>
        <w:rPr>
          <w:rFonts w:cs="Arial"/>
          <w:szCs w:val="18"/>
        </w:rPr>
        <w:t>V 1.ročníku je súčasťou vyučovania  kurz pohybových aktivít v  prírode. Realizuje sa formou plavecko-turistického kurzu v rozsahu 5 dní (6 hodín denne).</w:t>
      </w:r>
      <w:r w:rsidR="0064150D" w:rsidRPr="003749D4">
        <w:rPr>
          <w:szCs w:val="18"/>
        </w:rPr>
        <w:t xml:space="preserve">. </w:t>
      </w:r>
    </w:p>
    <w:p w:rsidR="0064150D" w:rsidRDefault="0064150D" w:rsidP="0064150D">
      <w:pPr>
        <w:pStyle w:val="Default"/>
        <w:ind w:left="720"/>
        <w:rPr>
          <w:sz w:val="18"/>
          <w:szCs w:val="18"/>
        </w:rPr>
      </w:pPr>
      <w:r>
        <w:rPr>
          <w:sz w:val="18"/>
          <w:szCs w:val="18"/>
        </w:rPr>
        <w:t xml:space="preserve"> </w:t>
      </w:r>
    </w:p>
    <w:p w:rsidR="0064150D" w:rsidRDefault="0064150D" w:rsidP="0064150D">
      <w:pPr>
        <w:pStyle w:val="Default"/>
        <w:numPr>
          <w:ilvl w:val="0"/>
          <w:numId w:val="49"/>
        </w:numPr>
        <w:rPr>
          <w:sz w:val="18"/>
          <w:szCs w:val="18"/>
        </w:rPr>
      </w:pPr>
      <w:r>
        <w:rPr>
          <w:sz w:val="18"/>
          <w:szCs w:val="18"/>
        </w:rPr>
        <w:t>Praktická príprava obsahuje najmenej 60% hodín z celkového počtu hodín.</w:t>
      </w:r>
    </w:p>
    <w:p w:rsidR="0064150D" w:rsidRDefault="0064150D" w:rsidP="0064150D">
      <w:pPr>
        <w:pStyle w:val="Default"/>
        <w:rPr>
          <w:sz w:val="18"/>
          <w:szCs w:val="18"/>
        </w:rPr>
      </w:pPr>
    </w:p>
    <w:p w:rsidR="0064150D" w:rsidRPr="008123C1" w:rsidRDefault="0064150D" w:rsidP="0064150D">
      <w:pPr>
        <w:pStyle w:val="Default"/>
        <w:numPr>
          <w:ilvl w:val="0"/>
          <w:numId w:val="49"/>
        </w:numPr>
        <w:rPr>
          <w:sz w:val="18"/>
          <w:szCs w:val="18"/>
        </w:rPr>
      </w:pPr>
      <w:r w:rsidRPr="008123C1">
        <w:rPr>
          <w:sz w:val="18"/>
          <w:szCs w:val="18"/>
        </w:rPr>
        <w:t>Záverečná skúška sa organizuje podľa súčasne platnej školskej legislatívy.</w:t>
      </w:r>
    </w:p>
    <w:p w:rsidR="0064150D" w:rsidRPr="003749D4" w:rsidRDefault="0064150D" w:rsidP="0064150D">
      <w:pPr>
        <w:pStyle w:val="Default"/>
        <w:spacing w:after="140"/>
        <w:ind w:left="720"/>
        <w:rPr>
          <w:sz w:val="18"/>
          <w:szCs w:val="18"/>
        </w:rPr>
      </w:pPr>
    </w:p>
    <w:p w:rsidR="001B1FAC" w:rsidRDefault="001B1FAC" w:rsidP="0009470E">
      <w:pPr>
        <w:rPr>
          <w:rFonts w:cs="Arial"/>
          <w:b/>
          <w:bCs/>
          <w:szCs w:val="18"/>
        </w:rPr>
      </w:pPr>
    </w:p>
    <w:p w:rsidR="002D3DD8" w:rsidRPr="00DC5473" w:rsidRDefault="002D3DD8" w:rsidP="002D3DD8">
      <w:pPr>
        <w:pStyle w:val="Nadpis1"/>
        <w:rPr>
          <w:sz w:val="32"/>
        </w:rPr>
      </w:pPr>
      <w:bookmarkStart w:id="105" w:name="_Vnútorný_systém_kontroly_1"/>
      <w:bookmarkStart w:id="106" w:name="_Toc206397269"/>
      <w:bookmarkStart w:id="107" w:name="_Toc206314209"/>
      <w:bookmarkStart w:id="108" w:name="_Toc206313915"/>
      <w:bookmarkStart w:id="109" w:name="_Toc206300755"/>
      <w:bookmarkStart w:id="110" w:name="_Toc238534370"/>
      <w:bookmarkStart w:id="111" w:name="_Toc267991138"/>
      <w:bookmarkStart w:id="112" w:name="_Toc396206044"/>
      <w:bookmarkEnd w:id="94"/>
      <w:bookmarkEnd w:id="95"/>
      <w:bookmarkEnd w:id="105"/>
      <w:r w:rsidRPr="00DC5473">
        <w:rPr>
          <w:sz w:val="32"/>
        </w:rPr>
        <w:lastRenderedPageBreak/>
        <w:t>Vnútorný systém kontroly a hodnotenia žiakov</w:t>
      </w:r>
      <w:bookmarkEnd w:id="106"/>
      <w:bookmarkEnd w:id="107"/>
      <w:bookmarkEnd w:id="108"/>
      <w:bookmarkEnd w:id="109"/>
      <w:bookmarkEnd w:id="110"/>
      <w:bookmarkEnd w:id="111"/>
      <w:bookmarkEnd w:id="112"/>
    </w:p>
    <w:p w:rsidR="002D3DD8" w:rsidRPr="00DC5473" w:rsidRDefault="002D3DD8" w:rsidP="002D3DD8">
      <w:pPr>
        <w:pStyle w:val="Nadpis2"/>
        <w:rPr>
          <w:sz w:val="28"/>
        </w:rPr>
      </w:pPr>
      <w:bookmarkStart w:id="113" w:name="_Pravidlá_hodnotenia_žiakov"/>
      <w:bookmarkStart w:id="114" w:name="_Toc206397270"/>
      <w:bookmarkStart w:id="115" w:name="_Toc206314210"/>
      <w:bookmarkStart w:id="116" w:name="_Toc206313916"/>
      <w:bookmarkStart w:id="117" w:name="_Toc206300756"/>
      <w:bookmarkStart w:id="118" w:name="_Toc238534371"/>
      <w:bookmarkStart w:id="119" w:name="_Toc267991139"/>
      <w:bookmarkStart w:id="120" w:name="_Toc396206045"/>
      <w:bookmarkEnd w:id="113"/>
      <w:r w:rsidRPr="00DC5473">
        <w:rPr>
          <w:sz w:val="28"/>
        </w:rPr>
        <w:t>Pravidlá hodnotenia žiakov</w:t>
      </w:r>
      <w:bookmarkEnd w:id="114"/>
      <w:bookmarkEnd w:id="115"/>
      <w:bookmarkEnd w:id="116"/>
      <w:bookmarkEnd w:id="117"/>
      <w:bookmarkEnd w:id="118"/>
      <w:bookmarkEnd w:id="119"/>
      <w:bookmarkEnd w:id="120"/>
    </w:p>
    <w:p w:rsidR="00145275" w:rsidRPr="00E276D9" w:rsidRDefault="00145275" w:rsidP="00145275">
      <w:pPr>
        <w:spacing w:after="120"/>
        <w:ind w:firstLine="578"/>
        <w:jc w:val="both"/>
        <w:rPr>
          <w:rFonts w:cs="Arial"/>
          <w:szCs w:val="18"/>
        </w:rPr>
      </w:pPr>
      <w:r w:rsidRPr="00E276D9">
        <w:rPr>
          <w:rFonts w:cs="Arial"/>
          <w:szCs w:val="18"/>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E276D9">
        <w:rPr>
          <w:rFonts w:cs="Arial"/>
          <w:b/>
          <w:szCs w:val="18"/>
        </w:rPr>
        <w:t>platného metodického pokynu na hodnotenie a klasifikáciu žiakov stredných škôl.</w:t>
      </w:r>
      <w:r w:rsidRPr="00E276D9">
        <w:rPr>
          <w:rFonts w:cs="Arial"/>
          <w:szCs w:val="18"/>
        </w:rPr>
        <w:t xml:space="preserve">   Kontrolu vyučovacieho procesu budeme orientovať na skúšanie a hodnotenie žiakov. </w:t>
      </w:r>
    </w:p>
    <w:p w:rsidR="00145275" w:rsidRPr="00E276D9" w:rsidRDefault="00145275" w:rsidP="00145275">
      <w:pPr>
        <w:spacing w:after="120"/>
        <w:jc w:val="both"/>
        <w:rPr>
          <w:rFonts w:cs="Arial"/>
          <w:b/>
          <w:szCs w:val="18"/>
        </w:rPr>
      </w:pPr>
      <w:r w:rsidRPr="00E276D9">
        <w:rPr>
          <w:rFonts w:cs="Arial"/>
          <w:b/>
          <w:szCs w:val="18"/>
        </w:rPr>
        <w:t>Skúšanie</w:t>
      </w:r>
    </w:p>
    <w:p w:rsidR="00145275" w:rsidRPr="00E276D9" w:rsidRDefault="00145275" w:rsidP="00145275">
      <w:pPr>
        <w:spacing w:after="120"/>
        <w:ind w:firstLine="709"/>
        <w:jc w:val="both"/>
        <w:rPr>
          <w:rFonts w:cs="Arial"/>
          <w:szCs w:val="18"/>
        </w:rPr>
      </w:pPr>
      <w:r w:rsidRPr="00E276D9">
        <w:rPr>
          <w:rFonts w:cs="Arial"/>
          <w:szCs w:val="18"/>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145275" w:rsidRPr="00E276D9" w:rsidRDefault="00145275" w:rsidP="00145275">
      <w:pPr>
        <w:spacing w:after="120"/>
        <w:jc w:val="both"/>
        <w:rPr>
          <w:rFonts w:cs="Arial"/>
          <w:b/>
          <w:szCs w:val="18"/>
        </w:rPr>
      </w:pPr>
      <w:r w:rsidRPr="00E276D9">
        <w:rPr>
          <w:rFonts w:cs="Arial"/>
          <w:b/>
          <w:szCs w:val="18"/>
        </w:rPr>
        <w:t>Hodnotenie</w:t>
      </w:r>
    </w:p>
    <w:p w:rsidR="00145275" w:rsidRPr="00E276D9" w:rsidRDefault="00145275" w:rsidP="00145275">
      <w:pPr>
        <w:pStyle w:val="Zarkazkladnhotextu"/>
        <w:suppressAutoHyphens/>
        <w:spacing w:before="0" w:after="120"/>
        <w:ind w:firstLine="709"/>
        <w:rPr>
          <w:szCs w:val="18"/>
        </w:rPr>
      </w:pPr>
      <w:r w:rsidRPr="00E276D9">
        <w:rPr>
          <w:szCs w:val="18"/>
        </w:rPr>
        <w:t xml:space="preserve">Cieľom </w:t>
      </w:r>
      <w:r w:rsidRPr="00E276D9">
        <w:rPr>
          <w:b/>
          <w:szCs w:val="18"/>
        </w:rPr>
        <w:t>hodnotenia žiaka v škole</w:t>
      </w:r>
      <w:r w:rsidRPr="00E276D9">
        <w:rPr>
          <w:szCs w:val="18"/>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145275" w:rsidRPr="00E276D9" w:rsidRDefault="00145275" w:rsidP="00145275">
      <w:pPr>
        <w:pStyle w:val="Zarkazkladnhotextu2"/>
        <w:ind w:firstLine="709"/>
        <w:rPr>
          <w:rFonts w:cs="Arial"/>
          <w:szCs w:val="18"/>
        </w:rPr>
      </w:pPr>
      <w:r w:rsidRPr="00E276D9">
        <w:rPr>
          <w:rFonts w:cs="Arial"/>
          <w:szCs w:val="18"/>
        </w:rPr>
        <w:t xml:space="preserve">Hodnotenie žiakov budeme vyjadrovať rôznymi formami: </w:t>
      </w:r>
      <w:r w:rsidRPr="00E276D9">
        <w:rPr>
          <w:rFonts w:cs="Arial"/>
          <w:b/>
          <w:szCs w:val="18"/>
        </w:rPr>
        <w:t>slovom, percentuálne, známkou</w:t>
      </w:r>
      <w:r w:rsidRPr="00E276D9">
        <w:rPr>
          <w:rFonts w:cs="Arial"/>
          <w:szCs w:val="18"/>
        </w:rPr>
        <w:t>. Pri ústnom skúšaní je žiak klasifikovaný známkou, hodnotenie písomných prác a testou je vyjadrené percentami alebo známkou.</w:t>
      </w:r>
    </w:p>
    <w:p w:rsidR="00145275" w:rsidRPr="00E276D9" w:rsidRDefault="00145275" w:rsidP="00145275">
      <w:pPr>
        <w:pStyle w:val="Zarkazkladnhotextu2"/>
        <w:ind w:firstLine="709"/>
        <w:rPr>
          <w:rFonts w:cs="Arial"/>
          <w:szCs w:val="18"/>
        </w:rPr>
      </w:pPr>
      <w:r w:rsidRPr="00E276D9">
        <w:rPr>
          <w:rFonts w:cs="Arial"/>
          <w:szCs w:val="18"/>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145275" w:rsidRPr="00E276D9" w:rsidRDefault="00145275" w:rsidP="00145275">
      <w:pPr>
        <w:pStyle w:val="odsek"/>
        <w:numPr>
          <w:ilvl w:val="0"/>
          <w:numId w:val="0"/>
        </w:numPr>
        <w:ind w:firstLine="708"/>
        <w:rPr>
          <w:rFonts w:ascii="Arial" w:hAnsi="Arial" w:cs="Arial"/>
          <w:color w:val="auto"/>
          <w:sz w:val="18"/>
          <w:szCs w:val="18"/>
        </w:rPr>
      </w:pPr>
      <w:r w:rsidRPr="00E276D9">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145275" w:rsidRPr="00E276D9" w:rsidRDefault="00145275" w:rsidP="00145275">
      <w:pPr>
        <w:pStyle w:val="Zarkazkladnhotextu2"/>
        <w:ind w:firstLine="709"/>
        <w:rPr>
          <w:rFonts w:cs="Arial"/>
          <w:szCs w:val="18"/>
        </w:rPr>
      </w:pPr>
      <w:r w:rsidRPr="00E276D9">
        <w:rPr>
          <w:rFonts w:cs="Arial"/>
          <w:szCs w:val="18"/>
        </w:rPr>
        <w:t xml:space="preserve">Neoddeliteľnou súčasťou hodnotenia žiaka je aj jeho správanie. Hodnotenie nikdy nesmie viesť k znižovaniu dôstojnosti, sebadôvery a sebaúcty žiaka. </w:t>
      </w:r>
    </w:p>
    <w:p w:rsidR="00145275" w:rsidRPr="00E276D9" w:rsidRDefault="00145275" w:rsidP="00145275">
      <w:pPr>
        <w:spacing w:after="120"/>
        <w:jc w:val="both"/>
        <w:rPr>
          <w:rFonts w:cs="Arial"/>
          <w:b/>
          <w:szCs w:val="18"/>
        </w:rPr>
      </w:pPr>
      <w:r w:rsidRPr="00E276D9">
        <w:rPr>
          <w:rFonts w:cs="Arial"/>
          <w:b/>
          <w:szCs w:val="18"/>
        </w:rPr>
        <w:t>Pravidlá hodnotenia žiakov</w:t>
      </w:r>
    </w:p>
    <w:p w:rsidR="00145275" w:rsidRPr="00E276D9" w:rsidRDefault="00145275" w:rsidP="00145275">
      <w:pPr>
        <w:pStyle w:val="Zarkazkladnhotextu"/>
        <w:suppressAutoHyphens/>
        <w:spacing w:before="0" w:after="120"/>
        <w:ind w:firstLine="708"/>
        <w:rPr>
          <w:szCs w:val="18"/>
        </w:rPr>
      </w:pPr>
      <w:r w:rsidRPr="00E276D9">
        <w:rPr>
          <w:bCs/>
          <w:szCs w:val="18"/>
        </w:rPr>
        <w:t>Počas štúdia</w:t>
      </w:r>
      <w:r w:rsidRPr="00E276D9">
        <w:rPr>
          <w:szCs w:val="18"/>
        </w:rPr>
        <w:t xml:space="preserve"> hodnotíme  </w:t>
      </w:r>
      <w:r w:rsidRPr="00E276D9">
        <w:rPr>
          <w:bCs/>
          <w:szCs w:val="18"/>
        </w:rPr>
        <w:t>očakávané vzdelávacie výstupy,</w:t>
      </w:r>
      <w:r w:rsidRPr="00E276D9">
        <w:rPr>
          <w:szCs w:val="18"/>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145275" w:rsidRPr="00E276D9" w:rsidRDefault="00145275" w:rsidP="00145275">
      <w:pPr>
        <w:pStyle w:val="Zarkazkladnhotextu"/>
        <w:suppressAutoHyphens/>
        <w:spacing w:before="0" w:after="120"/>
        <w:ind w:firstLine="708"/>
        <w:rPr>
          <w:szCs w:val="18"/>
        </w:rPr>
      </w:pPr>
      <w:r w:rsidRPr="00E276D9">
        <w:rPr>
          <w:szCs w:val="18"/>
        </w:rPr>
        <w:t xml:space="preserve">Nasledujúce </w:t>
      </w:r>
      <w:r w:rsidRPr="00E276D9">
        <w:rPr>
          <w:bCs/>
          <w:szCs w:val="18"/>
        </w:rPr>
        <w:t>pravidlá</w:t>
      </w:r>
      <w:r w:rsidRPr="00E276D9">
        <w:rPr>
          <w:szCs w:val="18"/>
        </w:rPr>
        <w:t xml:space="preserve"> sú </w:t>
      </w:r>
      <w:r w:rsidRPr="00E276D9">
        <w:rPr>
          <w:bCs/>
          <w:szCs w:val="18"/>
        </w:rPr>
        <w:t>platné pre celé obdobie vzdelávania žiaka</w:t>
      </w:r>
      <w:r w:rsidRPr="00E276D9">
        <w:rPr>
          <w:szCs w:val="18"/>
        </w:rPr>
        <w:t xml:space="preserve"> a sú v súlade so spoločenskými výchovnými a vzdelávacími stratégiami na úrovni školy: </w:t>
      </w:r>
    </w:p>
    <w:p w:rsidR="00145275" w:rsidRPr="00E276D9" w:rsidRDefault="00145275" w:rsidP="00435654">
      <w:pPr>
        <w:pStyle w:val="Zarkazkladnhotextu"/>
        <w:numPr>
          <w:ilvl w:val="0"/>
          <w:numId w:val="19"/>
        </w:numPr>
        <w:suppressAutoHyphens/>
        <w:spacing w:before="0" w:after="120"/>
        <w:rPr>
          <w:szCs w:val="18"/>
        </w:rPr>
      </w:pPr>
      <w:r w:rsidRPr="00E276D9">
        <w:rPr>
          <w:szCs w:val="18"/>
        </w:rPr>
        <w:t>Hodnotenie zameriavame a formulujeme pozitívne.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Žiak sa hodnotí podľa miery splnenia daných kritérií.</w:t>
      </w:r>
    </w:p>
    <w:p w:rsidR="00145275" w:rsidRPr="00E276D9" w:rsidRDefault="00145275" w:rsidP="00435654">
      <w:pPr>
        <w:pStyle w:val="Zarkazkladnhotextu"/>
        <w:numPr>
          <w:ilvl w:val="0"/>
          <w:numId w:val="19"/>
        </w:numPr>
        <w:suppressAutoHyphens/>
        <w:spacing w:before="0" w:after="120"/>
        <w:rPr>
          <w:szCs w:val="18"/>
        </w:rPr>
      </w:pPr>
      <w:r w:rsidRPr="00E276D9">
        <w:rPr>
          <w:szCs w:val="18"/>
        </w:rPr>
        <w:t>Známka z vyučovacieho predmetu nezahŕňa hodnotenie správania žiaka.</w:t>
      </w:r>
    </w:p>
    <w:p w:rsidR="00145275" w:rsidRPr="00E276D9" w:rsidRDefault="00145275" w:rsidP="00435654">
      <w:pPr>
        <w:pStyle w:val="Zarkazkladnhotextu"/>
        <w:numPr>
          <w:ilvl w:val="0"/>
          <w:numId w:val="19"/>
        </w:numPr>
        <w:suppressAutoHyphens/>
        <w:spacing w:before="0" w:after="120"/>
        <w:rPr>
          <w:szCs w:val="18"/>
        </w:rPr>
      </w:pPr>
      <w:r w:rsidRPr="00E276D9">
        <w:rPr>
          <w:szCs w:val="18"/>
        </w:rPr>
        <w:t>Vyučujúci klasifikujú iba prebrané a precvičené učivo.</w:t>
      </w:r>
    </w:p>
    <w:p w:rsidR="00145275" w:rsidRPr="00E276D9" w:rsidRDefault="00145275" w:rsidP="00435654">
      <w:pPr>
        <w:pStyle w:val="Zarkazkladnhotextu"/>
        <w:numPr>
          <w:ilvl w:val="0"/>
          <w:numId w:val="19"/>
        </w:numPr>
        <w:suppressAutoHyphens/>
        <w:spacing w:before="0" w:after="120"/>
        <w:rPr>
          <w:szCs w:val="18"/>
        </w:rPr>
      </w:pPr>
      <w:r w:rsidRPr="00E276D9">
        <w:rPr>
          <w:szCs w:val="18"/>
        </w:rPr>
        <w:t>Žiak má dostatok času na učenie, precvičovanie a upevnenie učiva.</w:t>
      </w:r>
    </w:p>
    <w:p w:rsidR="00145275" w:rsidRPr="00E276D9" w:rsidRDefault="00145275" w:rsidP="00435654">
      <w:pPr>
        <w:pStyle w:val="Zarkazkladnhotextu"/>
        <w:numPr>
          <w:ilvl w:val="0"/>
          <w:numId w:val="19"/>
        </w:numPr>
        <w:suppressAutoHyphens/>
        <w:spacing w:before="0" w:after="120"/>
        <w:rPr>
          <w:szCs w:val="18"/>
        </w:rPr>
      </w:pPr>
      <w:r w:rsidRPr="00E276D9">
        <w:rPr>
          <w:szCs w:val="18"/>
        </w:rPr>
        <w:t>Podklady pre hodnotenie a klasifikáciu získava vyučujúci hlavne: sledovaním výkonov a pripravenosti žiaka na vyučovanie, rôznymi druhmi písomných prác, analýzou výsledkov rôznych činnosti žiakov, konzultáciami s inými vyučujúcimi.</w:t>
      </w:r>
    </w:p>
    <w:p w:rsidR="00145275" w:rsidRPr="00E276D9" w:rsidRDefault="00145275" w:rsidP="00435654">
      <w:pPr>
        <w:pStyle w:val="Zarkazkladnhotextu"/>
        <w:numPr>
          <w:ilvl w:val="0"/>
          <w:numId w:val="19"/>
        </w:numPr>
        <w:suppressAutoHyphens/>
        <w:spacing w:before="0" w:after="120"/>
        <w:rPr>
          <w:szCs w:val="18"/>
        </w:rPr>
      </w:pPr>
      <w:r w:rsidRPr="00E276D9">
        <w:rPr>
          <w:szCs w:val="18"/>
        </w:rPr>
        <w:lastRenderedPageBreak/>
        <w:t>Pri klasifikácii používa vyučujúci platný klasifikačný poriadok.</w:t>
      </w:r>
    </w:p>
    <w:p w:rsidR="00145275" w:rsidRPr="00E276D9" w:rsidRDefault="00145275" w:rsidP="00435654">
      <w:pPr>
        <w:pStyle w:val="Zarkazkladnhotextu"/>
        <w:numPr>
          <w:ilvl w:val="0"/>
          <w:numId w:val="19"/>
        </w:numPr>
        <w:suppressAutoHyphens/>
        <w:spacing w:before="0" w:after="120"/>
        <w:rPr>
          <w:szCs w:val="18"/>
        </w:rPr>
      </w:pPr>
      <w:r w:rsidRPr="00E276D9">
        <w:rPr>
          <w:szCs w:val="18"/>
        </w:rPr>
        <w:t>Výsledky žiakov posudzuje učiteľ objektívne.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V predmete, v ktorom vyučujú viacerí učitelia, je výsledný stupeň klasifikácie stanovený po vzájomnej dohode.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Písomné práce sú žiakom oznámené vopred, aby mali dostatok času na prípravu.</w:t>
      </w:r>
    </w:p>
    <w:p w:rsidR="00145275" w:rsidRPr="00E276D9" w:rsidRDefault="00145275" w:rsidP="00145275">
      <w:pPr>
        <w:pStyle w:val="Zarkazkladnhotextu"/>
        <w:suppressAutoHyphens/>
        <w:spacing w:before="0" w:after="120"/>
        <w:ind w:firstLine="708"/>
        <w:rPr>
          <w:szCs w:val="18"/>
        </w:rPr>
      </w:pPr>
      <w:r w:rsidRPr="00E276D9">
        <w:rPr>
          <w:szCs w:val="18"/>
        </w:rPr>
        <w:t xml:space="preserve">Pri hodnotení žiakov </w:t>
      </w:r>
      <w:r w:rsidRPr="00E276D9">
        <w:rPr>
          <w:bCs/>
          <w:szCs w:val="18"/>
        </w:rPr>
        <w:t>počas jeho štúdia jednotlivých predmetov</w:t>
      </w:r>
      <w:r w:rsidRPr="00E276D9">
        <w:rPr>
          <w:szCs w:val="18"/>
        </w:rPr>
        <w:t xml:space="preserve"> sa podľa povahy predmetu zameriavame predovšetkým na: </w:t>
      </w:r>
    </w:p>
    <w:p w:rsidR="00145275" w:rsidRPr="00E276D9" w:rsidRDefault="00145275" w:rsidP="00435654">
      <w:pPr>
        <w:pStyle w:val="Zarkazkladnhotextu"/>
        <w:numPr>
          <w:ilvl w:val="0"/>
          <w:numId w:val="20"/>
        </w:numPr>
        <w:suppressAutoHyphens/>
        <w:spacing w:before="0" w:after="120"/>
        <w:ind w:firstLine="0"/>
        <w:rPr>
          <w:szCs w:val="18"/>
        </w:rPr>
      </w:pPr>
      <w:r w:rsidRPr="00E276D9">
        <w:rPr>
          <w:b/>
          <w:bCs/>
          <w:szCs w:val="18"/>
        </w:rPr>
        <w:t>hodnotenie</w:t>
      </w:r>
      <w:r w:rsidRPr="00E276D9">
        <w:rPr>
          <w:bCs/>
          <w:szCs w:val="18"/>
        </w:rPr>
        <w:t xml:space="preserve"> vo vyučovacom predmete </w:t>
      </w:r>
      <w:r w:rsidRPr="00E276D9">
        <w:rPr>
          <w:b/>
          <w:bCs/>
          <w:szCs w:val="18"/>
        </w:rPr>
        <w:t xml:space="preserve">s prevahou teoretického zamerania </w:t>
      </w:r>
      <w:r w:rsidRPr="00E276D9">
        <w:rPr>
          <w:bCs/>
          <w:szCs w:val="18"/>
        </w:rPr>
        <w:t>h</w:t>
      </w:r>
      <w:r w:rsidRPr="00E276D9">
        <w:rPr>
          <w:szCs w:val="18"/>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r w:rsidRPr="00E276D9">
        <w:rPr>
          <w:szCs w:val="18"/>
        </w:rPr>
        <w:t>Žiak:</w:t>
      </w:r>
    </w:p>
    <w:p w:rsidR="00145275" w:rsidRPr="00E276D9" w:rsidRDefault="00145275" w:rsidP="00435654">
      <w:pPr>
        <w:pStyle w:val="Zarkazkladnhotextu"/>
        <w:numPr>
          <w:ilvl w:val="1"/>
          <w:numId w:val="20"/>
        </w:numPr>
        <w:suppressAutoHyphens/>
        <w:spacing w:before="0" w:after="120"/>
        <w:rPr>
          <w:szCs w:val="18"/>
        </w:rPr>
      </w:pPr>
      <w:r w:rsidRPr="00E276D9">
        <w:rPr>
          <w:szCs w:val="18"/>
        </w:rPr>
        <w:t>uplatnil osvojené poznatky, fakty, pojmy, definície, zákonitostí, vzťahy a zručnosti pri riešení teoretických a praktických úloh, pri vysvetľovaní a hodnotení spoločenských a prírodných javov</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a rozsah získaných vedomostí vykonávať požadované intelektuálne a motorické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prezentoval kvalitu myslenia, predovšetkým jeho logiku, samostatnosť a tvorivosť,</w:t>
      </w:r>
    </w:p>
    <w:p w:rsidR="00145275" w:rsidRPr="00E276D9" w:rsidRDefault="00145275" w:rsidP="00435654">
      <w:pPr>
        <w:pStyle w:val="Zarkazkladnhotextu"/>
        <w:numPr>
          <w:ilvl w:val="1"/>
          <w:numId w:val="20"/>
        </w:numPr>
        <w:suppressAutoHyphens/>
        <w:spacing w:before="0" w:after="120"/>
        <w:rPr>
          <w:szCs w:val="18"/>
        </w:rPr>
      </w:pPr>
      <w:r w:rsidRPr="00E276D9">
        <w:rPr>
          <w:szCs w:val="18"/>
        </w:rPr>
        <w:t>mal aktívny prístup, záujem a vzťah k daným činnostiam,</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presný, výstižný, odborný a jazykovo správny ústny a písomný prejav,</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výsledkov zadaných činností,</w:t>
      </w:r>
    </w:p>
    <w:p w:rsidR="00145275" w:rsidRPr="00E276D9" w:rsidRDefault="00145275" w:rsidP="00435654">
      <w:pPr>
        <w:pStyle w:val="Zarkazkladnhotextu"/>
        <w:numPr>
          <w:ilvl w:val="1"/>
          <w:numId w:val="20"/>
        </w:numPr>
        <w:suppressAutoHyphens/>
        <w:spacing w:before="0" w:after="120"/>
        <w:rPr>
          <w:szCs w:val="18"/>
        </w:rPr>
      </w:pPr>
      <w:r w:rsidRPr="00E276D9">
        <w:rPr>
          <w:szCs w:val="18"/>
        </w:rPr>
        <w:t>si osvojil účinné metódy a formy štúdia.</w:t>
      </w:r>
    </w:p>
    <w:p w:rsidR="00145275" w:rsidRPr="00E276D9" w:rsidRDefault="00145275" w:rsidP="00435654">
      <w:pPr>
        <w:pStyle w:val="Zarkazkladnhotextu"/>
        <w:numPr>
          <w:ilvl w:val="0"/>
          <w:numId w:val="20"/>
        </w:numPr>
        <w:suppressAutoHyphens/>
        <w:spacing w:before="0" w:after="120"/>
        <w:rPr>
          <w:bCs/>
          <w:szCs w:val="18"/>
        </w:rPr>
      </w:pPr>
      <w:r w:rsidRPr="00E276D9">
        <w:rPr>
          <w:b/>
          <w:bCs/>
          <w:szCs w:val="18"/>
        </w:rPr>
        <w:t>hodnotenie</w:t>
      </w:r>
      <w:r w:rsidRPr="00E276D9">
        <w:rPr>
          <w:bCs/>
          <w:szCs w:val="18"/>
        </w:rPr>
        <w:t xml:space="preserve"> vo vyučovacom predmete s prevahou </w:t>
      </w:r>
      <w:r w:rsidRPr="00E276D9">
        <w:rPr>
          <w:b/>
          <w:bCs/>
          <w:szCs w:val="18"/>
        </w:rPr>
        <w:t>praktického zamerania</w:t>
      </w:r>
      <w:r w:rsidRPr="00E276D9">
        <w:rPr>
          <w:bCs/>
          <w:szCs w:val="18"/>
        </w:rPr>
        <w:t xml:space="preserve"> h</w:t>
      </w:r>
      <w:r w:rsidRPr="00E276D9">
        <w:rPr>
          <w:szCs w:val="18"/>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r w:rsidRPr="00E276D9">
        <w:rPr>
          <w:szCs w:val="18"/>
        </w:rPr>
        <w:t>Žiak:</w:t>
      </w:r>
    </w:p>
    <w:p w:rsidR="00145275" w:rsidRPr="00E276D9" w:rsidRDefault="00145275" w:rsidP="00435654">
      <w:pPr>
        <w:pStyle w:val="Zarkazkladnhotextu"/>
        <w:numPr>
          <w:ilvl w:val="1"/>
          <w:numId w:val="21"/>
        </w:numPr>
        <w:suppressAutoHyphens/>
        <w:spacing w:before="0" w:after="120"/>
        <w:rPr>
          <w:szCs w:val="18"/>
        </w:rPr>
      </w:pPr>
      <w:r w:rsidRPr="00E276D9">
        <w:rPr>
          <w:szCs w:val="18"/>
        </w:rPr>
        <w:t>si osvojil praktické zručností a návyky a ich využitie,</w:t>
      </w:r>
    </w:p>
    <w:p w:rsidR="00145275" w:rsidRPr="00E276D9" w:rsidRDefault="00145275" w:rsidP="00435654">
      <w:pPr>
        <w:pStyle w:val="Zarkazkladnhotextu"/>
        <w:numPr>
          <w:ilvl w:val="1"/>
          <w:numId w:val="21"/>
        </w:numPr>
        <w:suppressAutoHyphens/>
        <w:spacing w:before="0" w:after="120"/>
        <w:rPr>
          <w:szCs w:val="18"/>
        </w:rPr>
      </w:pPr>
      <w:r w:rsidRPr="00E276D9">
        <w:rPr>
          <w:szCs w:val="18"/>
        </w:rPr>
        <w:t>preukázal vzťah k práci, pracovnému kolektívu, pracovným činnostiam, aktivitu, samostatnosť a tvorivosť,</w:t>
      </w:r>
    </w:p>
    <w:p w:rsidR="00145275" w:rsidRPr="00E276D9" w:rsidRDefault="00145275" w:rsidP="00435654">
      <w:pPr>
        <w:pStyle w:val="Zarkazkladnhotextu"/>
        <w:numPr>
          <w:ilvl w:val="1"/>
          <w:numId w:val="21"/>
        </w:numPr>
        <w:suppressAutoHyphens/>
        <w:spacing w:before="0" w:after="120"/>
        <w:rPr>
          <w:szCs w:val="18"/>
        </w:rPr>
      </w:pPr>
      <w:r w:rsidRPr="00E276D9">
        <w:rPr>
          <w:szCs w:val="18"/>
        </w:rPr>
        <w:t>preukázal kvalitu výsledkov zadaných činností,</w:t>
      </w:r>
    </w:p>
    <w:p w:rsidR="00145275" w:rsidRPr="00E276D9" w:rsidRDefault="00145275" w:rsidP="00435654">
      <w:pPr>
        <w:pStyle w:val="Zarkazkladnhotextu"/>
        <w:numPr>
          <w:ilvl w:val="1"/>
          <w:numId w:val="21"/>
        </w:numPr>
        <w:suppressAutoHyphens/>
        <w:spacing w:before="0" w:after="120"/>
        <w:rPr>
          <w:szCs w:val="18"/>
        </w:rPr>
      </w:pPr>
      <w:r w:rsidRPr="00E276D9">
        <w:rPr>
          <w:szCs w:val="18"/>
        </w:rPr>
        <w:t>zvládol efektívne spôsoby práce a organizáciu vlastnej práce ako aj pracoviska, udržiaval na pracovisku poriadok,</w:t>
      </w:r>
    </w:p>
    <w:p w:rsidR="00145275" w:rsidRPr="00E276D9" w:rsidRDefault="00145275" w:rsidP="00435654">
      <w:pPr>
        <w:pStyle w:val="Zarkazkladnhotextu"/>
        <w:numPr>
          <w:ilvl w:val="1"/>
          <w:numId w:val="21"/>
        </w:numPr>
        <w:suppressAutoHyphens/>
        <w:spacing w:before="0" w:after="120"/>
        <w:rPr>
          <w:szCs w:val="18"/>
        </w:rPr>
      </w:pPr>
      <w:r w:rsidRPr="00E276D9">
        <w:rPr>
          <w:szCs w:val="18"/>
        </w:rPr>
        <w:t>dodržiaval predpisy o BOZP a starostlivosť o životné prostredie,</w:t>
      </w:r>
    </w:p>
    <w:p w:rsidR="00145275" w:rsidRPr="00E276D9" w:rsidRDefault="00145275" w:rsidP="00435654">
      <w:pPr>
        <w:pStyle w:val="Zarkazkladnhotextu"/>
        <w:numPr>
          <w:ilvl w:val="1"/>
          <w:numId w:val="21"/>
        </w:numPr>
        <w:suppressAutoHyphens/>
        <w:spacing w:before="0" w:after="120"/>
        <w:rPr>
          <w:szCs w:val="18"/>
        </w:rPr>
      </w:pPr>
      <w:r w:rsidRPr="00E276D9">
        <w:rPr>
          <w:szCs w:val="18"/>
        </w:rPr>
        <w:t>hospodárne využíval suroviny, materiál, energiu, prekonal prekážky v práci,</w:t>
      </w:r>
    </w:p>
    <w:p w:rsidR="00145275" w:rsidRPr="00E276D9" w:rsidRDefault="00145275" w:rsidP="00435654">
      <w:pPr>
        <w:pStyle w:val="Zarkazkladnhotextu"/>
        <w:numPr>
          <w:ilvl w:val="1"/>
          <w:numId w:val="21"/>
        </w:numPr>
        <w:suppressAutoHyphens/>
        <w:spacing w:before="0" w:after="120"/>
        <w:rPr>
          <w:szCs w:val="18"/>
        </w:rPr>
      </w:pPr>
      <w:r w:rsidRPr="00E276D9">
        <w:rPr>
          <w:szCs w:val="18"/>
        </w:rPr>
        <w:t>zvládol obsluhu a údržbu laboratórnych zariadení, používaných prístrojov, nástrojov a náradia, prekonal prekážky v práci,</w:t>
      </w:r>
    </w:p>
    <w:p w:rsidR="00145275" w:rsidRPr="00E276D9" w:rsidRDefault="00145275" w:rsidP="00435654">
      <w:pPr>
        <w:pStyle w:val="Zarkazkladnhotextu"/>
        <w:numPr>
          <w:ilvl w:val="0"/>
          <w:numId w:val="20"/>
        </w:numPr>
        <w:suppressAutoHyphens/>
        <w:spacing w:before="0" w:after="120"/>
        <w:rPr>
          <w:bCs/>
          <w:szCs w:val="18"/>
        </w:rPr>
      </w:pPr>
      <w:r w:rsidRPr="00E276D9">
        <w:rPr>
          <w:b/>
          <w:bCs/>
          <w:szCs w:val="18"/>
        </w:rPr>
        <w:t>hodnotenie</w:t>
      </w:r>
      <w:r w:rsidRPr="00E276D9">
        <w:rPr>
          <w:bCs/>
          <w:szCs w:val="18"/>
        </w:rPr>
        <w:t xml:space="preserve"> vo vyučovacom predmete s prevahou </w:t>
      </w:r>
      <w:r w:rsidRPr="00E276D9">
        <w:rPr>
          <w:b/>
          <w:bCs/>
          <w:szCs w:val="18"/>
        </w:rPr>
        <w:t>výchovného zamerania</w:t>
      </w:r>
      <w:r w:rsidRPr="00E276D9">
        <w:rPr>
          <w:bCs/>
          <w:szCs w:val="18"/>
        </w:rPr>
        <w:t xml:space="preserve"> (napr. etická, náboženská výchova, občianska náuka) </w:t>
      </w:r>
      <w:r w:rsidRPr="00E276D9">
        <w:rPr>
          <w:szCs w:val="18"/>
        </w:rPr>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p>
    <w:p w:rsidR="00145275" w:rsidRPr="00E276D9" w:rsidRDefault="00145275" w:rsidP="00145275">
      <w:pPr>
        <w:pStyle w:val="Zarkazkladnhotextu"/>
        <w:suppressAutoHyphens/>
        <w:spacing w:before="0" w:after="120"/>
        <w:ind w:left="360" w:firstLine="0"/>
        <w:rPr>
          <w:szCs w:val="18"/>
        </w:rPr>
      </w:pPr>
      <w:r w:rsidRPr="00E276D9">
        <w:rPr>
          <w:szCs w:val="18"/>
        </w:rPr>
        <w:lastRenderedPageBreak/>
        <w:t xml:space="preserve">Žiak: </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tvorivosť a samostatnosť prejavu,</w:t>
      </w:r>
    </w:p>
    <w:p w:rsidR="00145275" w:rsidRPr="00E276D9" w:rsidRDefault="00145275" w:rsidP="00435654">
      <w:pPr>
        <w:pStyle w:val="Zarkazkladnhotextu"/>
        <w:numPr>
          <w:ilvl w:val="1"/>
          <w:numId w:val="20"/>
        </w:numPr>
        <w:suppressAutoHyphens/>
        <w:spacing w:before="0" w:after="120"/>
        <w:rPr>
          <w:szCs w:val="18"/>
        </w:rPr>
      </w:pPr>
      <w:r w:rsidRPr="00E276D9">
        <w:rPr>
          <w:szCs w:val="18"/>
        </w:rPr>
        <w:t xml:space="preserve">si osvojil potrebné vedomostí, skúseností, činností a ich tvorivú aplikáciu, </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prezentoval poznatky o zákonitostiach daných činností a uplatnil ich vo vlastnej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prejavu,</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vzťah a záujem o dané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formuloval a zdôvodnil svoj názor.</w:t>
      </w:r>
    </w:p>
    <w:p w:rsidR="00145275" w:rsidRPr="00E276D9" w:rsidRDefault="00145275" w:rsidP="00145275">
      <w:pPr>
        <w:pStyle w:val="Zarkazkladnhotextu"/>
        <w:suppressAutoHyphens/>
        <w:spacing w:before="0" w:after="120"/>
        <w:ind w:firstLine="708"/>
        <w:rPr>
          <w:szCs w:val="18"/>
        </w:rPr>
      </w:pPr>
      <w:r w:rsidRPr="00E276D9">
        <w:rPr>
          <w:szCs w:val="18"/>
        </w:rPr>
        <w:t xml:space="preserve">Súčasťou hodnotenia má byť aj </w:t>
      </w:r>
      <w:r w:rsidRPr="00E276D9">
        <w:rPr>
          <w:bCs/>
          <w:szCs w:val="18"/>
        </w:rPr>
        <w:t>sebahodnotenie</w:t>
      </w:r>
      <w:r w:rsidRPr="00E276D9">
        <w:rPr>
          <w:szCs w:val="18"/>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145275" w:rsidRPr="00E276D9" w:rsidRDefault="00145275" w:rsidP="00145275">
      <w:pPr>
        <w:pStyle w:val="Zarkazkladnhotextu"/>
        <w:suppressAutoHyphens/>
        <w:ind w:firstLine="708"/>
        <w:rPr>
          <w:b/>
          <w:szCs w:val="18"/>
        </w:rPr>
      </w:pPr>
      <w:r w:rsidRPr="00E276D9">
        <w:rPr>
          <w:b/>
          <w:szCs w:val="18"/>
        </w:rPr>
        <w:t xml:space="preserve">Klasifikácia </w:t>
      </w:r>
      <w:r w:rsidRPr="00E276D9">
        <w:rPr>
          <w:szCs w:val="18"/>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145275" w:rsidRPr="00E276D9" w:rsidRDefault="00145275" w:rsidP="00145275">
      <w:pPr>
        <w:pStyle w:val="Zarkazkladnhotextu"/>
        <w:suppressAutoHyphens/>
        <w:ind w:firstLine="708"/>
        <w:rPr>
          <w:b/>
          <w:szCs w:val="18"/>
        </w:rPr>
      </w:pPr>
      <w:r w:rsidRPr="00E276D9">
        <w:rPr>
          <w:b/>
          <w:szCs w:val="18"/>
        </w:rPr>
        <w:t>Stupne prospechu a celkový prospech</w:t>
      </w:r>
    </w:p>
    <w:p w:rsidR="00145275" w:rsidRPr="00E276D9" w:rsidRDefault="00145275" w:rsidP="00145275">
      <w:pPr>
        <w:pStyle w:val="Zarkazkladnhotextu"/>
        <w:suppressAutoHyphens/>
        <w:ind w:firstLine="0"/>
        <w:rPr>
          <w:szCs w:val="18"/>
        </w:rPr>
      </w:pPr>
      <w:r w:rsidRPr="00E276D9">
        <w:rPr>
          <w:b/>
          <w:bCs/>
          <w:szCs w:val="18"/>
        </w:rPr>
        <w:t>Prospech žiaka</w:t>
      </w:r>
      <w:r w:rsidRPr="00E276D9">
        <w:rPr>
          <w:szCs w:val="18"/>
        </w:rPr>
        <w:t xml:space="preserve"> je v jednotlivých vyučovacích predmetoch klasifikovaný týmito stupňami:</w:t>
      </w:r>
    </w:p>
    <w:p w:rsidR="00145275" w:rsidRPr="00E276D9" w:rsidRDefault="00145275" w:rsidP="00145275">
      <w:pPr>
        <w:pStyle w:val="Zarkazkladnhotextu"/>
        <w:suppressAutoHyphens/>
        <w:ind w:left="360" w:firstLine="0"/>
        <w:rPr>
          <w:szCs w:val="18"/>
        </w:rPr>
      </w:pPr>
      <w:r w:rsidRPr="00E276D9">
        <w:rPr>
          <w:szCs w:val="18"/>
        </w:rPr>
        <w:t>1 – výborný</w:t>
      </w:r>
    </w:p>
    <w:p w:rsidR="00145275" w:rsidRPr="00E276D9" w:rsidRDefault="00145275" w:rsidP="00145275">
      <w:pPr>
        <w:pStyle w:val="Zarkazkladnhotextu"/>
        <w:suppressAutoHyphens/>
        <w:ind w:left="357" w:firstLine="0"/>
        <w:rPr>
          <w:szCs w:val="18"/>
        </w:rPr>
      </w:pPr>
      <w:r w:rsidRPr="00E276D9">
        <w:rPr>
          <w:szCs w:val="18"/>
        </w:rPr>
        <w:t>2 – chválitebný</w:t>
      </w:r>
    </w:p>
    <w:p w:rsidR="00145275" w:rsidRPr="00E276D9" w:rsidRDefault="00145275" w:rsidP="00145275">
      <w:pPr>
        <w:pStyle w:val="Zarkazkladnhotextu"/>
        <w:suppressAutoHyphens/>
        <w:ind w:left="357" w:firstLine="0"/>
        <w:rPr>
          <w:szCs w:val="18"/>
        </w:rPr>
      </w:pPr>
      <w:r w:rsidRPr="00E276D9">
        <w:rPr>
          <w:szCs w:val="18"/>
        </w:rPr>
        <w:t>3 – dobrý</w:t>
      </w:r>
    </w:p>
    <w:p w:rsidR="00145275" w:rsidRPr="00E276D9" w:rsidRDefault="00145275" w:rsidP="00145275">
      <w:pPr>
        <w:pStyle w:val="Zarkazkladnhotextu"/>
        <w:suppressAutoHyphens/>
        <w:ind w:left="357" w:firstLine="0"/>
        <w:rPr>
          <w:szCs w:val="18"/>
        </w:rPr>
      </w:pPr>
      <w:r w:rsidRPr="00E276D9">
        <w:rPr>
          <w:szCs w:val="18"/>
        </w:rPr>
        <w:t>4 – dostatočný</w:t>
      </w:r>
    </w:p>
    <w:p w:rsidR="00145275" w:rsidRPr="00E276D9" w:rsidRDefault="00145275" w:rsidP="00145275">
      <w:pPr>
        <w:pStyle w:val="Zarkazkladnhotextu"/>
        <w:suppressAutoHyphens/>
        <w:ind w:left="357" w:firstLine="0"/>
        <w:rPr>
          <w:szCs w:val="18"/>
        </w:rPr>
      </w:pPr>
      <w:r w:rsidRPr="00E276D9">
        <w:rPr>
          <w:szCs w:val="18"/>
        </w:rPr>
        <w:t>5 – nedostatočný</w:t>
      </w:r>
    </w:p>
    <w:p w:rsidR="00145275" w:rsidRPr="00E276D9" w:rsidRDefault="00145275" w:rsidP="00145275">
      <w:pPr>
        <w:pStyle w:val="Zarkazkladnhotextu"/>
        <w:suppressAutoHyphens/>
        <w:ind w:firstLine="0"/>
        <w:rPr>
          <w:b/>
          <w:szCs w:val="18"/>
        </w:rPr>
      </w:pPr>
      <w:r w:rsidRPr="00E276D9">
        <w:rPr>
          <w:b/>
          <w:szCs w:val="18"/>
        </w:rPr>
        <w:t>Při písomnom hodnotení postupujeme podľa nasledovnej stupnice v %</w:t>
      </w:r>
    </w:p>
    <w:p w:rsidR="00145275" w:rsidRPr="00E276D9" w:rsidRDefault="00145275" w:rsidP="00145275">
      <w:pPr>
        <w:pStyle w:val="Zarkazkladnhotextu"/>
        <w:suppressAutoHyphens/>
        <w:ind w:left="357" w:firstLine="0"/>
        <w:rPr>
          <w:szCs w:val="18"/>
        </w:rPr>
      </w:pPr>
      <w:r w:rsidRPr="00E276D9">
        <w:rPr>
          <w:szCs w:val="18"/>
        </w:rPr>
        <w:t>100 – 8</w:t>
      </w:r>
      <w:r w:rsidR="00733331" w:rsidRPr="00E276D9">
        <w:rPr>
          <w:szCs w:val="18"/>
        </w:rPr>
        <w:t>7</w:t>
      </w:r>
      <w:r w:rsidRPr="00E276D9">
        <w:rPr>
          <w:szCs w:val="18"/>
        </w:rPr>
        <w:t xml:space="preserve">    výborný</w:t>
      </w:r>
    </w:p>
    <w:p w:rsidR="00145275" w:rsidRPr="00E276D9" w:rsidRDefault="00733331" w:rsidP="00145275">
      <w:pPr>
        <w:pStyle w:val="Zarkazkladnhotextu"/>
        <w:suppressAutoHyphens/>
        <w:ind w:left="357" w:firstLine="0"/>
        <w:rPr>
          <w:szCs w:val="18"/>
        </w:rPr>
      </w:pPr>
      <w:r w:rsidRPr="00E276D9">
        <w:rPr>
          <w:szCs w:val="18"/>
        </w:rPr>
        <w:t>86</w:t>
      </w:r>
      <w:r w:rsidR="00145275" w:rsidRPr="00E276D9">
        <w:rPr>
          <w:szCs w:val="18"/>
        </w:rPr>
        <w:t xml:space="preserve"> – 7</w:t>
      </w:r>
      <w:r w:rsidRPr="00E276D9">
        <w:rPr>
          <w:szCs w:val="18"/>
        </w:rPr>
        <w:t>1</w:t>
      </w:r>
      <w:r w:rsidR="00145275" w:rsidRPr="00E276D9">
        <w:rPr>
          <w:szCs w:val="18"/>
        </w:rPr>
        <w:t xml:space="preserve">    chválitebný</w:t>
      </w:r>
    </w:p>
    <w:p w:rsidR="00145275" w:rsidRPr="00E276D9" w:rsidRDefault="00145275" w:rsidP="00145275">
      <w:pPr>
        <w:pStyle w:val="Zarkazkladnhotextu"/>
        <w:suppressAutoHyphens/>
        <w:ind w:left="357" w:firstLine="0"/>
        <w:rPr>
          <w:szCs w:val="18"/>
        </w:rPr>
      </w:pPr>
      <w:r w:rsidRPr="00E276D9">
        <w:rPr>
          <w:szCs w:val="18"/>
        </w:rPr>
        <w:t xml:space="preserve">  7</w:t>
      </w:r>
      <w:r w:rsidR="00733331" w:rsidRPr="00E276D9">
        <w:rPr>
          <w:szCs w:val="18"/>
        </w:rPr>
        <w:t>0</w:t>
      </w:r>
      <w:r w:rsidRPr="00E276D9">
        <w:rPr>
          <w:szCs w:val="18"/>
        </w:rPr>
        <w:t xml:space="preserve"> – </w:t>
      </w:r>
      <w:r w:rsidR="00733331" w:rsidRPr="00E276D9">
        <w:rPr>
          <w:szCs w:val="18"/>
        </w:rPr>
        <w:t>5</w:t>
      </w:r>
      <w:r w:rsidRPr="00E276D9">
        <w:rPr>
          <w:szCs w:val="18"/>
        </w:rPr>
        <w:t>6    dobrý</w:t>
      </w:r>
    </w:p>
    <w:p w:rsidR="00145275" w:rsidRPr="00E276D9" w:rsidRDefault="00733331" w:rsidP="00145275">
      <w:pPr>
        <w:pStyle w:val="Zarkazkladnhotextu"/>
        <w:suppressAutoHyphens/>
        <w:ind w:left="357" w:firstLine="0"/>
        <w:rPr>
          <w:szCs w:val="18"/>
        </w:rPr>
      </w:pPr>
      <w:r w:rsidRPr="00E276D9">
        <w:rPr>
          <w:szCs w:val="18"/>
        </w:rPr>
        <w:t>55 – 4</w:t>
      </w:r>
      <w:r w:rsidR="00145275" w:rsidRPr="00E276D9">
        <w:rPr>
          <w:szCs w:val="18"/>
        </w:rPr>
        <w:t>0    dostatočný</w:t>
      </w:r>
    </w:p>
    <w:p w:rsidR="00145275" w:rsidRPr="00E276D9" w:rsidRDefault="00733331" w:rsidP="00145275">
      <w:pPr>
        <w:pStyle w:val="Zarkazkladnhotextu"/>
        <w:tabs>
          <w:tab w:val="left" w:pos="426"/>
        </w:tabs>
        <w:suppressAutoHyphens/>
        <w:ind w:left="357" w:firstLine="0"/>
        <w:rPr>
          <w:szCs w:val="18"/>
        </w:rPr>
      </w:pPr>
      <w:r w:rsidRPr="00E276D9">
        <w:rPr>
          <w:szCs w:val="18"/>
        </w:rPr>
        <w:t>3</w:t>
      </w:r>
      <w:r w:rsidR="00145275" w:rsidRPr="00E276D9">
        <w:rPr>
          <w:szCs w:val="18"/>
        </w:rPr>
        <w:t>9 – 0      nedostatočný</w:t>
      </w:r>
    </w:p>
    <w:p w:rsidR="00145275" w:rsidRPr="00E276D9" w:rsidRDefault="00145275" w:rsidP="00145275">
      <w:pPr>
        <w:pStyle w:val="Zarkazkladnhotextu"/>
        <w:suppressAutoHyphens/>
        <w:ind w:firstLine="0"/>
        <w:rPr>
          <w:b/>
          <w:bCs/>
          <w:szCs w:val="18"/>
        </w:rPr>
      </w:pPr>
    </w:p>
    <w:p w:rsidR="00145275" w:rsidRPr="00E276D9" w:rsidRDefault="00145275" w:rsidP="00145275">
      <w:pPr>
        <w:pStyle w:val="Zarkazkladnhotextu"/>
        <w:suppressAutoHyphens/>
        <w:ind w:firstLine="0"/>
        <w:rPr>
          <w:szCs w:val="18"/>
        </w:rPr>
      </w:pPr>
      <w:r w:rsidRPr="00E276D9">
        <w:rPr>
          <w:b/>
          <w:bCs/>
          <w:szCs w:val="18"/>
        </w:rPr>
        <w:t>Správanie žiaka</w:t>
      </w:r>
      <w:r w:rsidRPr="00E276D9">
        <w:rPr>
          <w:szCs w:val="18"/>
        </w:rPr>
        <w:t xml:space="preserve"> je klasifikované týmito stupňami:</w:t>
      </w:r>
    </w:p>
    <w:p w:rsidR="00145275" w:rsidRPr="00E276D9" w:rsidRDefault="00145275" w:rsidP="00145275">
      <w:pPr>
        <w:pStyle w:val="Zarkazkladnhotextu"/>
        <w:suppressAutoHyphens/>
        <w:ind w:left="357" w:firstLine="0"/>
        <w:rPr>
          <w:szCs w:val="18"/>
        </w:rPr>
      </w:pPr>
      <w:r w:rsidRPr="00E276D9">
        <w:rPr>
          <w:szCs w:val="18"/>
        </w:rPr>
        <w:t>1 veľmi dobré</w:t>
      </w:r>
    </w:p>
    <w:p w:rsidR="00733331" w:rsidRPr="00E276D9" w:rsidRDefault="00733331" w:rsidP="00435654">
      <w:pPr>
        <w:pStyle w:val="Zarkazkladnhotextu"/>
        <w:numPr>
          <w:ilvl w:val="0"/>
          <w:numId w:val="9"/>
        </w:numPr>
        <w:suppressAutoHyphens/>
        <w:rPr>
          <w:szCs w:val="18"/>
        </w:rPr>
      </w:pPr>
      <w:r w:rsidRPr="00E276D9">
        <w:rPr>
          <w:szCs w:val="18"/>
        </w:rPr>
        <w:t xml:space="preserve"> uspokojivé</w:t>
      </w:r>
    </w:p>
    <w:p w:rsidR="00733331" w:rsidRPr="00E276D9" w:rsidRDefault="00733331" w:rsidP="00435654">
      <w:pPr>
        <w:pStyle w:val="Zarkazkladnhotextu"/>
        <w:numPr>
          <w:ilvl w:val="0"/>
          <w:numId w:val="9"/>
        </w:numPr>
        <w:suppressAutoHyphens/>
        <w:rPr>
          <w:szCs w:val="18"/>
        </w:rPr>
      </w:pPr>
      <w:r w:rsidRPr="00E276D9">
        <w:rPr>
          <w:szCs w:val="18"/>
        </w:rPr>
        <w:t xml:space="preserve"> menej uspokojivé</w:t>
      </w:r>
    </w:p>
    <w:p w:rsidR="00733331" w:rsidRPr="00E276D9" w:rsidRDefault="00733331" w:rsidP="00733331">
      <w:pPr>
        <w:pStyle w:val="Zarkazkladnhotextu"/>
        <w:suppressAutoHyphens/>
        <w:ind w:firstLine="360"/>
        <w:rPr>
          <w:szCs w:val="18"/>
        </w:rPr>
      </w:pPr>
      <w:r w:rsidRPr="00E276D9">
        <w:rPr>
          <w:szCs w:val="18"/>
        </w:rPr>
        <w:t>4           neuspokojivé</w:t>
      </w:r>
    </w:p>
    <w:p w:rsidR="00145275" w:rsidRPr="00E276D9" w:rsidRDefault="00145275" w:rsidP="00145275">
      <w:pPr>
        <w:pStyle w:val="Zarkazkladnhotextu"/>
        <w:suppressAutoHyphens/>
        <w:ind w:firstLine="0"/>
        <w:rPr>
          <w:szCs w:val="18"/>
        </w:rPr>
      </w:pPr>
      <w:r w:rsidRPr="00E276D9">
        <w:rPr>
          <w:szCs w:val="18"/>
        </w:rPr>
        <w:t>Žiak na konci prvého a druhého polroku je celkovo hodnotený takto:</w:t>
      </w:r>
    </w:p>
    <w:p w:rsidR="00145275" w:rsidRPr="00E276D9" w:rsidRDefault="00145275" w:rsidP="00435654">
      <w:pPr>
        <w:pStyle w:val="Zarkazkladnhotextu"/>
        <w:numPr>
          <w:ilvl w:val="0"/>
          <w:numId w:val="22"/>
        </w:numPr>
        <w:suppressAutoHyphens/>
        <w:rPr>
          <w:szCs w:val="18"/>
        </w:rPr>
      </w:pPr>
      <w:r w:rsidRPr="00E276D9">
        <w:rPr>
          <w:szCs w:val="18"/>
        </w:rPr>
        <w:t>prospel s vyznamenaním</w:t>
      </w:r>
    </w:p>
    <w:p w:rsidR="00145275" w:rsidRPr="00E276D9" w:rsidRDefault="00145275" w:rsidP="00435654">
      <w:pPr>
        <w:pStyle w:val="Zarkazkladnhotextu"/>
        <w:numPr>
          <w:ilvl w:val="0"/>
          <w:numId w:val="22"/>
        </w:numPr>
        <w:suppressAutoHyphens/>
        <w:rPr>
          <w:szCs w:val="18"/>
        </w:rPr>
      </w:pPr>
      <w:r w:rsidRPr="00E276D9">
        <w:rPr>
          <w:szCs w:val="18"/>
        </w:rPr>
        <w:t>prospel veľmi dobre</w:t>
      </w:r>
    </w:p>
    <w:p w:rsidR="00145275" w:rsidRPr="00E276D9" w:rsidRDefault="00145275" w:rsidP="00435654">
      <w:pPr>
        <w:pStyle w:val="Zarkazkladnhotextu"/>
        <w:numPr>
          <w:ilvl w:val="0"/>
          <w:numId w:val="22"/>
        </w:numPr>
        <w:suppressAutoHyphens/>
        <w:rPr>
          <w:szCs w:val="18"/>
        </w:rPr>
      </w:pPr>
      <w:r w:rsidRPr="00E276D9">
        <w:rPr>
          <w:szCs w:val="18"/>
        </w:rPr>
        <w:t>prospel</w:t>
      </w:r>
    </w:p>
    <w:p w:rsidR="00145275" w:rsidRPr="00E276D9" w:rsidRDefault="00145275" w:rsidP="00435654">
      <w:pPr>
        <w:pStyle w:val="Zarkazkladnhotextu"/>
        <w:numPr>
          <w:ilvl w:val="0"/>
          <w:numId w:val="22"/>
        </w:numPr>
        <w:suppressAutoHyphens/>
        <w:rPr>
          <w:szCs w:val="18"/>
        </w:rPr>
      </w:pPr>
      <w:r w:rsidRPr="00E276D9">
        <w:rPr>
          <w:szCs w:val="18"/>
        </w:rPr>
        <w:t>neprospel.</w:t>
      </w:r>
    </w:p>
    <w:p w:rsidR="00145275" w:rsidRPr="00E276D9" w:rsidRDefault="00145275" w:rsidP="00145275">
      <w:pPr>
        <w:pStyle w:val="Zarkazkladnhotextu"/>
        <w:suppressAutoHyphens/>
        <w:ind w:left="360" w:firstLine="0"/>
        <w:rPr>
          <w:szCs w:val="18"/>
        </w:rPr>
      </w:pPr>
    </w:p>
    <w:p w:rsidR="00145275" w:rsidRPr="00E276D9" w:rsidRDefault="00145275" w:rsidP="00145275">
      <w:pPr>
        <w:pStyle w:val="Zarkazkladnhotextu"/>
        <w:suppressAutoHyphens/>
        <w:ind w:firstLine="708"/>
        <w:rPr>
          <w:szCs w:val="18"/>
        </w:rPr>
      </w:pPr>
      <w:r w:rsidRPr="00E276D9">
        <w:rPr>
          <w:szCs w:val="18"/>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E276D9">
        <w:rPr>
          <w:szCs w:val="18"/>
        </w:rPr>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145275" w:rsidRPr="00E276D9" w:rsidRDefault="00145275" w:rsidP="00145275">
      <w:pPr>
        <w:pStyle w:val="Zarkazkladnhotextu"/>
        <w:suppressAutoHyphens/>
        <w:ind w:firstLine="708"/>
        <w:rPr>
          <w:szCs w:val="18"/>
        </w:rPr>
      </w:pPr>
      <w:r w:rsidRPr="00E276D9">
        <w:rPr>
          <w:szCs w:val="18"/>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145275" w:rsidRPr="00E276D9" w:rsidRDefault="00145275" w:rsidP="00145275">
      <w:pPr>
        <w:pStyle w:val="Zarkazkladnhotextu"/>
        <w:suppressAutoHyphens/>
        <w:ind w:firstLine="0"/>
        <w:rPr>
          <w:b/>
          <w:szCs w:val="18"/>
        </w:rPr>
      </w:pPr>
      <w:r w:rsidRPr="00E276D9">
        <w:rPr>
          <w:b/>
          <w:szCs w:val="18"/>
        </w:rPr>
        <w:t>Výchovné opatrenia</w:t>
      </w:r>
    </w:p>
    <w:p w:rsidR="00145275" w:rsidRPr="00E276D9" w:rsidRDefault="00145275" w:rsidP="00145275">
      <w:pPr>
        <w:pStyle w:val="Zarkazkladnhotextu"/>
        <w:suppressAutoHyphens/>
        <w:ind w:firstLine="708"/>
        <w:rPr>
          <w:szCs w:val="18"/>
        </w:rPr>
      </w:pPr>
      <w:r w:rsidRPr="00E276D9">
        <w:rPr>
          <w:szCs w:val="18"/>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145275" w:rsidRPr="00E276D9" w:rsidRDefault="00145275" w:rsidP="00145275">
      <w:pPr>
        <w:pStyle w:val="Zarkazkladnhotextu"/>
        <w:suppressAutoHyphens/>
        <w:rPr>
          <w:szCs w:val="18"/>
        </w:rPr>
      </w:pPr>
    </w:p>
    <w:p w:rsidR="002D3DD8" w:rsidRPr="00E276D9" w:rsidRDefault="00145275" w:rsidP="00145275">
      <w:pPr>
        <w:pStyle w:val="Zarkazkladnhotextu"/>
        <w:suppressAutoHyphens/>
        <w:ind w:firstLine="0"/>
        <w:rPr>
          <w:szCs w:val="18"/>
        </w:rPr>
      </w:pPr>
      <w:r w:rsidRPr="00E276D9">
        <w:rPr>
          <w:b/>
          <w:szCs w:val="18"/>
        </w:rPr>
        <w:t xml:space="preserve">Klasifikácia a hodnotenie žiakov so ŠVVP </w:t>
      </w:r>
      <w:r w:rsidRPr="00E276D9">
        <w:rPr>
          <w:szCs w:val="18"/>
        </w:rPr>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145275" w:rsidRPr="00E276D9" w:rsidRDefault="00145275" w:rsidP="00145275">
      <w:pPr>
        <w:pStyle w:val="Zarkazkladnhotextu"/>
        <w:suppressAutoHyphens/>
        <w:ind w:firstLine="0"/>
        <w:rPr>
          <w:szCs w:val="18"/>
        </w:rPr>
      </w:pPr>
    </w:p>
    <w:p w:rsidR="002D3DD8" w:rsidRPr="00DC5473" w:rsidRDefault="002D3DD8" w:rsidP="002D3DD8">
      <w:pPr>
        <w:pStyle w:val="Nadpis2"/>
        <w:rPr>
          <w:sz w:val="28"/>
        </w:rPr>
      </w:pPr>
      <w:bookmarkStart w:id="121" w:name="_Hodnotenie_záverečnej_skúšky"/>
      <w:bookmarkStart w:id="122" w:name="_Toc396206046"/>
      <w:bookmarkEnd w:id="121"/>
      <w:r w:rsidRPr="00DC5473">
        <w:rPr>
          <w:sz w:val="28"/>
        </w:rPr>
        <w:t>Hodnotenie záverečnej skúšky</w:t>
      </w:r>
      <w:bookmarkEnd w:id="122"/>
    </w:p>
    <w:p w:rsidR="002D3DD8" w:rsidRPr="00E276D9" w:rsidRDefault="002D3DD8" w:rsidP="002D3DD8">
      <w:pPr>
        <w:pStyle w:val="Pta"/>
        <w:tabs>
          <w:tab w:val="left" w:pos="360"/>
          <w:tab w:val="left" w:pos="561"/>
        </w:tabs>
        <w:spacing w:before="120"/>
        <w:ind w:left="360"/>
        <w:jc w:val="both"/>
        <w:rPr>
          <w:rFonts w:cs="Arial"/>
          <w:b/>
          <w:bCs/>
          <w:szCs w:val="18"/>
        </w:rPr>
      </w:pPr>
    </w:p>
    <w:p w:rsidR="002D3DD8" w:rsidRPr="00E276D9" w:rsidRDefault="002D3DD8" w:rsidP="002D3DD8">
      <w:pPr>
        <w:pStyle w:val="Pta"/>
        <w:tabs>
          <w:tab w:val="clear" w:pos="4536"/>
          <w:tab w:val="clear" w:pos="9072"/>
          <w:tab w:val="left" w:pos="360"/>
        </w:tabs>
        <w:spacing w:before="120"/>
        <w:jc w:val="both"/>
        <w:rPr>
          <w:rFonts w:cs="Arial"/>
          <w:szCs w:val="18"/>
        </w:rPr>
      </w:pPr>
      <w:r w:rsidRPr="00E276D9">
        <w:rPr>
          <w:rFonts w:cs="Arial"/>
          <w:b/>
          <w:szCs w:val="18"/>
        </w:rPr>
        <w:t>Po ukončení štúdia</w:t>
      </w:r>
      <w:r w:rsidRPr="00E276D9">
        <w:rPr>
          <w:rFonts w:cs="Arial"/>
          <w:szCs w:val="18"/>
        </w:rPr>
        <w:t xml:space="preserve"> v učebných odboroch hodnotíme všetky </w:t>
      </w:r>
      <w:r w:rsidRPr="00E276D9">
        <w:rPr>
          <w:rFonts w:cs="Arial"/>
          <w:b/>
          <w:szCs w:val="18"/>
        </w:rPr>
        <w:t>očakávané vzdelávacie výstupy,</w:t>
      </w:r>
      <w:r w:rsidRPr="00E276D9">
        <w:rPr>
          <w:rFonts w:cs="Arial"/>
          <w:szCs w:val="18"/>
        </w:rPr>
        <w:t xml:space="preserve"> ktoré sú formulované výkonovými štandardmi v kompetenčnom profile absolventa nášho školského vzdelávacieho programu  </w:t>
      </w:r>
      <w:r w:rsidRPr="00E276D9">
        <w:rPr>
          <w:rFonts w:cs="Arial"/>
          <w:b/>
          <w:szCs w:val="18"/>
        </w:rPr>
        <w:t>formou záverečnej skúšky</w:t>
      </w:r>
      <w:r w:rsidRPr="00E276D9">
        <w:rPr>
          <w:rFonts w:cs="Arial"/>
          <w:szCs w:val="18"/>
        </w:rPr>
        <w:t xml:space="preserve">. Cieľom záverečnej skúšky je overenie komplexných vedomostí a zručností, ako sú žiaci pripravení používať nadobudnuté kompetencie pri výkone povolaní a odborných činností na ktoré sa pripravujú. Záverečná skúška je zásadným vzdelávacím výstupom  celkového hodnotenia našich absolventov. Vykonaním ZS získajú naši absolventi odbornú kvalifikáciu a kompetenciu vykonávať pracovné činnosti v danom povolaní a  majú možnosť ďalšieho vzdelávania na vyššom stupni. Získaný výučný list a vysvedčenie o záverečnej skúške potvrdzujú v plnom rozsahu ich dosiahnuté kompetencie – odbornú kvalifikáciu. </w:t>
      </w:r>
    </w:p>
    <w:p w:rsidR="002D3DD8" w:rsidRPr="00E276D9" w:rsidRDefault="002D3DD8" w:rsidP="002D3DD8">
      <w:pPr>
        <w:pStyle w:val="Pta"/>
        <w:tabs>
          <w:tab w:val="clear" w:pos="4536"/>
          <w:tab w:val="clear" w:pos="9072"/>
          <w:tab w:val="left" w:pos="720"/>
        </w:tabs>
        <w:spacing w:before="120"/>
        <w:ind w:left="360"/>
        <w:jc w:val="both"/>
        <w:rPr>
          <w:rFonts w:cs="Arial"/>
          <w:szCs w:val="18"/>
        </w:rPr>
      </w:pPr>
      <w:r w:rsidRPr="00E276D9">
        <w:rPr>
          <w:rFonts w:cs="Arial"/>
          <w:szCs w:val="18"/>
        </w:rPr>
        <w:t>ZS pozostáva z týchto častí v nasledujúcom poradí:</w:t>
      </w:r>
    </w:p>
    <w:p w:rsidR="002D3DD8" w:rsidRPr="00E276D9" w:rsidRDefault="002D3DD8" w:rsidP="002D3DD8">
      <w:pPr>
        <w:pStyle w:val="Pta"/>
        <w:tabs>
          <w:tab w:val="clear" w:pos="4536"/>
          <w:tab w:val="clear" w:pos="9072"/>
          <w:tab w:val="left" w:pos="720"/>
        </w:tabs>
        <w:spacing w:before="120"/>
        <w:ind w:left="360"/>
        <w:jc w:val="both"/>
        <w:rPr>
          <w:rFonts w:cs="Arial"/>
          <w:szCs w:val="18"/>
        </w:rPr>
      </w:pPr>
      <w:r w:rsidRPr="00E276D9">
        <w:rPr>
          <w:rFonts w:cs="Arial"/>
          <w:szCs w:val="18"/>
        </w:rPr>
        <w:t>písomná časť,</w:t>
      </w:r>
    </w:p>
    <w:p w:rsidR="002D3DD8" w:rsidRPr="00E276D9" w:rsidRDefault="002D3DD8" w:rsidP="002D3DD8">
      <w:pPr>
        <w:pStyle w:val="Pta"/>
        <w:tabs>
          <w:tab w:val="clear" w:pos="4536"/>
          <w:tab w:val="clear" w:pos="9072"/>
          <w:tab w:val="left" w:pos="720"/>
        </w:tabs>
        <w:ind w:left="360"/>
        <w:jc w:val="both"/>
        <w:rPr>
          <w:rFonts w:cs="Arial"/>
          <w:szCs w:val="18"/>
        </w:rPr>
      </w:pPr>
      <w:r w:rsidRPr="00E276D9">
        <w:rPr>
          <w:rFonts w:cs="Arial"/>
          <w:szCs w:val="18"/>
        </w:rPr>
        <w:t>praktická časť,</w:t>
      </w:r>
    </w:p>
    <w:p w:rsidR="002D3DD8" w:rsidRPr="00E276D9" w:rsidRDefault="002D3DD8" w:rsidP="002D3DD8">
      <w:pPr>
        <w:pStyle w:val="Pta"/>
        <w:tabs>
          <w:tab w:val="clear" w:pos="4536"/>
          <w:tab w:val="clear" w:pos="9072"/>
          <w:tab w:val="left" w:pos="720"/>
        </w:tabs>
        <w:ind w:left="360"/>
        <w:jc w:val="both"/>
        <w:rPr>
          <w:rFonts w:cs="Arial"/>
          <w:szCs w:val="18"/>
        </w:rPr>
      </w:pPr>
      <w:r w:rsidRPr="00E276D9">
        <w:rPr>
          <w:rFonts w:cs="Arial"/>
          <w:szCs w:val="18"/>
        </w:rPr>
        <w:t>ústna časť.</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Jednotlivé časti záverečnej skúšky budú vychádzať z kompetencií schváleného školského vzdelávacieho programu, pričom ich obsah bude koncipovaný tak, aby žiak mal možnosť preukázať naplnenie kritérií hodnotenia.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b/>
          <w:bCs/>
          <w:szCs w:val="18"/>
        </w:rPr>
        <w:t>V písomnej, praktickej a ústnej časti ZS</w:t>
      </w:r>
      <w:r w:rsidRPr="00E276D9">
        <w:rPr>
          <w:rFonts w:cs="Arial"/>
          <w:szCs w:val="18"/>
        </w:rPr>
        <w:t xml:space="preserve"> sa overujú vedomosti žiaka vo vyžrebovanej  téme.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písomnej časti ZS</w:t>
      </w:r>
      <w:r w:rsidRPr="00E276D9">
        <w:rPr>
          <w:rFonts w:cs="Arial"/>
          <w:szCs w:val="18"/>
        </w:rPr>
        <w:t xml:space="preserve"> je overiť úroveň teoretických vedomostí a poznatkov vychádzajúcich z cieľových požiadaviek štátneho vzdelávacieho programu.</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praktickej časti ZS</w:t>
      </w:r>
      <w:r w:rsidRPr="00E276D9">
        <w:rPr>
          <w:rFonts w:cs="Arial"/>
          <w:szCs w:val="18"/>
        </w:rPr>
        <w:t xml:space="preserve"> je overiť úroveň osvojených zručností a spôsobilostí žiakov a ich schopností využiť získané teoretické poznatky a vedomosti pri riešení konkrétnych praktických úloh komplexného charakteru.</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 xml:space="preserve">ústnej častiZS </w:t>
      </w:r>
      <w:r w:rsidRPr="00E276D9">
        <w:rPr>
          <w:rFonts w:cs="Arial"/>
          <w:szCs w:val="18"/>
        </w:rPr>
        <w:t xml:space="preserve">je overiť úroveň teoretických vedomostí a poznatkov.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ZS pozostáva z komplexných tém s ap</w:t>
      </w:r>
      <w:r w:rsidR="00EB45A3" w:rsidRPr="00E276D9">
        <w:rPr>
          <w:rFonts w:cs="Arial"/>
          <w:szCs w:val="18"/>
        </w:rPr>
        <w:t>likáciou na učebné odbory 6444 H čašník, servírka a 6445 H</w:t>
      </w:r>
      <w:r w:rsidRPr="00E276D9">
        <w:rPr>
          <w:rFonts w:cs="Arial"/>
          <w:szCs w:val="18"/>
        </w:rPr>
        <w:t xml:space="preserve"> kuchár. Podrobnosti o ZS sú upravené platnými predpismi MŠ SR.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b/>
          <w:szCs w:val="18"/>
        </w:rPr>
        <w:t>Témy záverečnej skúšky</w:t>
      </w:r>
    </w:p>
    <w:p w:rsidR="002D3DD8" w:rsidRPr="00E276D9" w:rsidRDefault="002D3DD8" w:rsidP="002D3DD8">
      <w:pPr>
        <w:pStyle w:val="Pta"/>
        <w:tabs>
          <w:tab w:val="clear" w:pos="4536"/>
          <w:tab w:val="clear" w:pos="9072"/>
          <w:tab w:val="left" w:pos="561"/>
        </w:tabs>
        <w:spacing w:before="120"/>
        <w:ind w:left="360"/>
        <w:jc w:val="both"/>
        <w:rPr>
          <w:rFonts w:cs="Arial"/>
          <w:bCs/>
          <w:szCs w:val="18"/>
        </w:rPr>
      </w:pPr>
      <w:r w:rsidRPr="00E276D9">
        <w:rPr>
          <w:rFonts w:cs="Arial"/>
          <w:szCs w:val="18"/>
        </w:rPr>
        <w:t xml:space="preserve">Témy ZS pripravujú predmetové komisie. Ich príprava sa bude riadiť platnými predpismi o záverečnej skúške. Pri ZS sledujeme nielen schopnosť žiaka využívať medzipredmetové vzťahy vo všeobecnej a odbornej zložke vzdelávania, ale aj úroveň jeho ústneho prejavu a to z jazykovej stránky a stránky správneho uplatňovania odbornej terminológie na </w:t>
      </w:r>
      <w:r w:rsidRPr="00E276D9">
        <w:rPr>
          <w:rFonts w:cs="Arial"/>
          <w:bCs/>
          <w:szCs w:val="18"/>
        </w:rPr>
        <w:t xml:space="preserve">základe kriteriálneho hodnotenia výkonov.    </w:t>
      </w:r>
    </w:p>
    <w:p w:rsidR="002D3DD8" w:rsidRPr="00E276D9" w:rsidRDefault="002D3DD8" w:rsidP="002D3DD8">
      <w:pPr>
        <w:spacing w:before="120"/>
        <w:ind w:firstLine="357"/>
        <w:jc w:val="both"/>
        <w:rPr>
          <w:rFonts w:cs="Arial"/>
          <w:szCs w:val="18"/>
        </w:rPr>
      </w:pPr>
      <w:r w:rsidRPr="00E276D9">
        <w:rPr>
          <w:rFonts w:cs="Arial"/>
          <w:szCs w:val="18"/>
        </w:rPr>
        <w:t>Každá téma má:</w:t>
      </w:r>
    </w:p>
    <w:p w:rsidR="002D3DD8" w:rsidRPr="00E276D9" w:rsidRDefault="002D3DD8" w:rsidP="00435654">
      <w:pPr>
        <w:numPr>
          <w:ilvl w:val="0"/>
          <w:numId w:val="23"/>
        </w:numPr>
        <w:tabs>
          <w:tab w:val="num" w:pos="720"/>
        </w:tabs>
        <w:spacing w:before="120"/>
        <w:ind w:left="720"/>
        <w:jc w:val="both"/>
        <w:rPr>
          <w:rFonts w:cs="Arial"/>
          <w:szCs w:val="18"/>
        </w:rPr>
      </w:pPr>
      <w:r w:rsidRPr="00E276D9">
        <w:rPr>
          <w:rFonts w:cs="Arial"/>
          <w:szCs w:val="18"/>
        </w:rPr>
        <w:lastRenderedPageBreak/>
        <w:t>vychádzať z výkonových štandardov kompetenčných profilov abs</w:t>
      </w:r>
      <w:r w:rsidR="00EB45A3" w:rsidRPr="00E276D9">
        <w:rPr>
          <w:rFonts w:cs="Arial"/>
          <w:szCs w:val="18"/>
        </w:rPr>
        <w:t>olventov učebných odborov 6444 H</w:t>
      </w:r>
      <w:r w:rsidRPr="00E276D9">
        <w:rPr>
          <w:rFonts w:cs="Arial"/>
          <w:szCs w:val="18"/>
        </w:rPr>
        <w:t xml:space="preserve"> čašník, servírka a</w:t>
      </w:r>
      <w:r w:rsidR="00EB45A3" w:rsidRPr="00E276D9">
        <w:rPr>
          <w:rFonts w:cs="Arial"/>
          <w:szCs w:val="18"/>
        </w:rPr>
        <w:t> </w:t>
      </w:r>
      <w:r w:rsidRPr="00E276D9">
        <w:rPr>
          <w:rFonts w:cs="Arial"/>
          <w:szCs w:val="18"/>
        </w:rPr>
        <w:t>6445</w:t>
      </w:r>
      <w:r w:rsidR="00EB45A3" w:rsidRPr="00E276D9">
        <w:rPr>
          <w:rFonts w:cs="Arial"/>
          <w:szCs w:val="18"/>
        </w:rPr>
        <w:t xml:space="preserve"> H</w:t>
      </w:r>
      <w:r w:rsidRPr="00E276D9">
        <w:rPr>
          <w:rFonts w:cs="Arial"/>
          <w:szCs w:val="18"/>
        </w:rPr>
        <w:t xml:space="preserve"> kuchár.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uplatňovať hľadisko akumulácie vedomostí viacerých odborných predmetov obsahovo príbuzných,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vychádzať  z  rozsiahlejších tematických celkov viacerých odborných predmetov (komplexnosť obsahu vzdelávania),</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umožniť a podporiť využitie všetkých podporných učebných zdrojov (pomôcky, písomné materiály, informácie a údaje, atď.) pre splnenie danej témy,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umožniť preverenie schopnosti žiaka využívať vedomosti a intelektuálne schopnosti získané počas štúdia na posúdenie konkrétneho odborného problému, ktorý je daný v téme ZS,</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dodržiavať pravidlo zrozumiteľnosti, konzistentnosti a komplexnosti tak, aby náročnosť, vecný a časový  rozsah tém boli pre žiaka optimálne, primerané a zvládnuteľné na danom stupni vzdelania,</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daných učebných odborov získal. </w:t>
      </w:r>
    </w:p>
    <w:p w:rsidR="002D3DD8" w:rsidRPr="00E276D9" w:rsidRDefault="002D3DD8" w:rsidP="002D3DD8">
      <w:pPr>
        <w:pStyle w:val="Pta"/>
        <w:tabs>
          <w:tab w:val="clear" w:pos="4536"/>
          <w:tab w:val="clear" w:pos="9072"/>
          <w:tab w:val="left" w:pos="360"/>
          <w:tab w:val="left" w:pos="561"/>
        </w:tabs>
        <w:spacing w:before="120"/>
        <w:ind w:left="360"/>
        <w:jc w:val="both"/>
        <w:rPr>
          <w:rFonts w:cs="Arial"/>
          <w:szCs w:val="18"/>
        </w:rPr>
      </w:pPr>
      <w:r w:rsidRPr="00E276D9">
        <w:rPr>
          <w:rFonts w:cs="Arial"/>
          <w:b/>
          <w:szCs w:val="18"/>
        </w:rPr>
        <w:t>Hodnotenie vzdelávacích výstupov</w:t>
      </w:r>
      <w:r w:rsidRPr="00E276D9">
        <w:rPr>
          <w:rFonts w:cs="Arial"/>
          <w:szCs w:val="18"/>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w:t>
      </w:r>
    </w:p>
    <w:p w:rsidR="002D3DD8" w:rsidRPr="00E276D9" w:rsidRDefault="002D3DD8" w:rsidP="002D3DD8">
      <w:pPr>
        <w:pStyle w:val="Pta"/>
        <w:tabs>
          <w:tab w:val="clear" w:pos="4536"/>
          <w:tab w:val="clear" w:pos="9072"/>
          <w:tab w:val="left" w:pos="360"/>
          <w:tab w:val="left" w:pos="561"/>
        </w:tabs>
        <w:spacing w:before="120"/>
        <w:ind w:left="360"/>
        <w:jc w:val="both"/>
        <w:rPr>
          <w:rFonts w:cs="Arial"/>
          <w:szCs w:val="18"/>
        </w:rPr>
      </w:pPr>
      <w:r w:rsidRPr="00E276D9">
        <w:rPr>
          <w:rFonts w:cs="Arial"/>
          <w:szCs w:val="18"/>
        </w:rPr>
        <w:t xml:space="preserve">Pre </w:t>
      </w:r>
      <w:r w:rsidRPr="00E276D9">
        <w:rPr>
          <w:rFonts w:cs="Arial"/>
          <w:b/>
          <w:bCs/>
          <w:szCs w:val="18"/>
        </w:rPr>
        <w:t>hodnotenie ústneho prejavu</w:t>
      </w:r>
      <w:r w:rsidRPr="00E276D9">
        <w:rPr>
          <w:rFonts w:cs="Arial"/>
          <w:szCs w:val="18"/>
        </w:rPr>
        <w:t xml:space="preserve"> na záverečnej skúške sú stanovené nasledovné všeobecné kritériá:</w:t>
      </w:r>
    </w:p>
    <w:p w:rsidR="002D3DD8" w:rsidRPr="00E276D9" w:rsidRDefault="002D3DD8" w:rsidP="002D3DD8">
      <w:pPr>
        <w:pStyle w:val="Zarkazkladnhotextu"/>
        <w:suppressAutoHyphens/>
        <w:ind w:firstLine="0"/>
        <w:rPr>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E276D9" w:rsidTr="001515BC">
        <w:tc>
          <w:tcPr>
            <w:tcW w:w="1317" w:type="dxa"/>
            <w:shd w:val="clear" w:color="auto" w:fill="FFFF99"/>
          </w:tcPr>
          <w:p w:rsidR="002D3DD8" w:rsidRPr="00E276D9" w:rsidRDefault="002D3DD8" w:rsidP="001515BC">
            <w:pPr>
              <w:pStyle w:val="Zarkazkladnhotextu"/>
              <w:suppressAutoHyphens/>
              <w:ind w:firstLine="0"/>
              <w:rPr>
                <w:szCs w:val="18"/>
              </w:rPr>
            </w:pPr>
            <w:r w:rsidRPr="00E276D9">
              <w:rPr>
                <w:szCs w:val="18"/>
              </w:rPr>
              <w:t>Stupeň hodnotenia</w:t>
            </w:r>
          </w:p>
        </w:tc>
        <w:tc>
          <w:tcPr>
            <w:tcW w:w="7503" w:type="dxa"/>
            <w:shd w:val="clear" w:color="auto" w:fill="FFFF99"/>
          </w:tcPr>
          <w:p w:rsidR="002D3DD8" w:rsidRPr="00E276D9" w:rsidRDefault="002D3DD8" w:rsidP="001515BC">
            <w:pPr>
              <w:pStyle w:val="Zarkazkladnhotextu"/>
              <w:suppressAutoHyphens/>
              <w:ind w:firstLine="0"/>
              <w:rPr>
                <w:szCs w:val="18"/>
              </w:rPr>
            </w:pPr>
            <w:r w:rsidRPr="00E276D9">
              <w:rPr>
                <w:szCs w:val="18"/>
              </w:rPr>
              <w:t>Kritériá hodnotenia ústneho prejavu (prezentácia prejavu)</w:t>
            </w:r>
          </w:p>
          <w:p w:rsidR="002D3DD8" w:rsidRPr="00E276D9" w:rsidRDefault="002D3DD8" w:rsidP="001515BC">
            <w:pPr>
              <w:pStyle w:val="Zarkazkladnhotextu"/>
              <w:suppressAutoHyphens/>
              <w:ind w:firstLine="0"/>
              <w:rPr>
                <w:szCs w:val="18"/>
              </w:rPr>
            </w:pP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Výborný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Kontaktoval sa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dobre rozumieť.</w:t>
            </w:r>
          </w:p>
          <w:p w:rsidR="002D3DD8" w:rsidRPr="00E276D9" w:rsidRDefault="002D3DD8" w:rsidP="00435654">
            <w:pPr>
              <w:pStyle w:val="Zarkazkladnhotextu"/>
              <w:numPr>
                <w:ilvl w:val="0"/>
                <w:numId w:val="24"/>
              </w:numPr>
              <w:suppressAutoHyphens/>
              <w:rPr>
                <w:szCs w:val="18"/>
              </w:rPr>
            </w:pPr>
            <w:r w:rsidRPr="00E276D9">
              <w:rPr>
                <w:szCs w:val="18"/>
              </w:rPr>
              <w:t>Hlavná myšlienka bola po celú dobu jasná.</w:t>
            </w:r>
          </w:p>
          <w:p w:rsidR="002D3DD8" w:rsidRPr="00E276D9" w:rsidRDefault="002D3DD8" w:rsidP="00435654">
            <w:pPr>
              <w:pStyle w:val="Zarkazkladnhotextu"/>
              <w:numPr>
                <w:ilvl w:val="0"/>
                <w:numId w:val="24"/>
              </w:numPr>
              <w:suppressAutoHyphens/>
              <w:rPr>
                <w:szCs w:val="18"/>
              </w:rPr>
            </w:pPr>
            <w:r w:rsidRPr="00E276D9">
              <w:rPr>
                <w:szCs w:val="18"/>
              </w:rPr>
              <w:t>Príklady boli presvedčivé a dobre zvolené.</w:t>
            </w:r>
          </w:p>
          <w:p w:rsidR="002D3DD8" w:rsidRPr="00E276D9" w:rsidRDefault="002D3DD8" w:rsidP="00435654">
            <w:pPr>
              <w:pStyle w:val="Zarkazkladnhotextu"/>
              <w:numPr>
                <w:ilvl w:val="0"/>
                <w:numId w:val="24"/>
              </w:numPr>
              <w:suppressAutoHyphens/>
              <w:rPr>
                <w:szCs w:val="18"/>
              </w:rPr>
            </w:pPr>
            <w:r w:rsidRPr="00E276D9">
              <w:rPr>
                <w:szCs w:val="18"/>
              </w:rPr>
              <w:t>Slovná zásoba bola výrazovo bohatá.</w:t>
            </w:r>
          </w:p>
          <w:p w:rsidR="002D3DD8" w:rsidRPr="00E276D9" w:rsidRDefault="002D3DD8" w:rsidP="00435654">
            <w:pPr>
              <w:pStyle w:val="Zarkazkladnhotextu"/>
              <w:numPr>
                <w:ilvl w:val="0"/>
                <w:numId w:val="24"/>
              </w:numPr>
              <w:suppressAutoHyphens/>
              <w:rPr>
                <w:szCs w:val="18"/>
              </w:rPr>
            </w:pPr>
            <w:r w:rsidRPr="00E276D9">
              <w:rPr>
                <w:szCs w:val="18"/>
              </w:rPr>
              <w:t>Nevyskytovali sa žiadne jazykové chyby  ani chyba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 a mala spád.</w:t>
            </w:r>
          </w:p>
          <w:p w:rsidR="002D3DD8" w:rsidRPr="00E276D9" w:rsidRDefault="002D3DD8" w:rsidP="00435654">
            <w:pPr>
              <w:pStyle w:val="Zarkazkladnhotextu"/>
              <w:numPr>
                <w:ilvl w:val="0"/>
                <w:numId w:val="24"/>
              </w:numPr>
              <w:suppressAutoHyphens/>
              <w:rPr>
                <w:szCs w:val="18"/>
              </w:rPr>
            </w:pPr>
            <w:r w:rsidRPr="00E276D9">
              <w:rPr>
                <w:szCs w:val="18"/>
              </w:rPr>
              <w:t>Prejav bol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Chválitebný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Kontaktoval sa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dobre rozumieť.</w:t>
            </w:r>
          </w:p>
          <w:p w:rsidR="002D3DD8" w:rsidRPr="00E276D9" w:rsidRDefault="002D3DD8" w:rsidP="00435654">
            <w:pPr>
              <w:pStyle w:val="Zarkazkladnhotextu"/>
              <w:numPr>
                <w:ilvl w:val="0"/>
                <w:numId w:val="24"/>
              </w:numPr>
              <w:suppressAutoHyphens/>
              <w:rPr>
                <w:szCs w:val="18"/>
              </w:rPr>
            </w:pPr>
            <w:r w:rsidRPr="00E276D9">
              <w:rPr>
                <w:szCs w:val="18"/>
              </w:rPr>
              <w:t>Hlavná myšlienka bola po celú dobu jasná.</w:t>
            </w:r>
          </w:p>
          <w:p w:rsidR="002D3DD8" w:rsidRPr="00E276D9" w:rsidRDefault="002D3DD8" w:rsidP="00435654">
            <w:pPr>
              <w:pStyle w:val="Zarkazkladnhotextu"/>
              <w:numPr>
                <w:ilvl w:val="0"/>
                <w:numId w:val="24"/>
              </w:numPr>
              <w:suppressAutoHyphens/>
              <w:rPr>
                <w:szCs w:val="18"/>
              </w:rPr>
            </w:pPr>
            <w:r w:rsidRPr="00E276D9">
              <w:rPr>
                <w:szCs w:val="18"/>
              </w:rPr>
              <w:t>Príklady boli presvedčivé a dobre zvolené.</w:t>
            </w:r>
          </w:p>
          <w:p w:rsidR="002D3DD8" w:rsidRPr="00E276D9" w:rsidRDefault="002D3DD8" w:rsidP="00435654">
            <w:pPr>
              <w:pStyle w:val="Zarkazkladnhotextu"/>
              <w:numPr>
                <w:ilvl w:val="0"/>
                <w:numId w:val="24"/>
              </w:numPr>
              <w:suppressAutoHyphens/>
              <w:rPr>
                <w:szCs w:val="18"/>
              </w:rPr>
            </w:pPr>
            <w:r w:rsidRPr="00E276D9">
              <w:rPr>
                <w:szCs w:val="18"/>
              </w:rPr>
              <w:t>Slovná zásoba bola výrazovo bohatá.</w:t>
            </w:r>
          </w:p>
          <w:p w:rsidR="002D3DD8" w:rsidRPr="00E276D9" w:rsidRDefault="002D3DD8" w:rsidP="00435654">
            <w:pPr>
              <w:pStyle w:val="Zarkazkladnhotextu"/>
              <w:numPr>
                <w:ilvl w:val="0"/>
                <w:numId w:val="24"/>
              </w:numPr>
              <w:suppressAutoHyphens/>
              <w:rPr>
                <w:szCs w:val="18"/>
              </w:rPr>
            </w:pPr>
            <w:r w:rsidRPr="00E276D9">
              <w:rPr>
                <w:szCs w:val="18"/>
              </w:rPr>
              <w:t>Nevyskytovali sa žiadne jazykové chyby  ani chyba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 a mala spád.</w:t>
            </w:r>
          </w:p>
          <w:p w:rsidR="002D3DD8" w:rsidRPr="00E276D9" w:rsidRDefault="002D3DD8" w:rsidP="00435654">
            <w:pPr>
              <w:pStyle w:val="Zarkazkladnhotextu"/>
              <w:numPr>
                <w:ilvl w:val="0"/>
                <w:numId w:val="25"/>
              </w:numPr>
              <w:suppressAutoHyphens/>
              <w:rPr>
                <w:szCs w:val="18"/>
              </w:rPr>
            </w:pPr>
            <w:r w:rsidRPr="00E276D9">
              <w:rPr>
                <w:szCs w:val="18"/>
              </w:rPr>
              <w:t>Prejav mohol byť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Dobrý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Čiastočne sa kontaktoval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niekedy zle rozumieť.</w:t>
            </w:r>
          </w:p>
          <w:p w:rsidR="002D3DD8" w:rsidRPr="00E276D9" w:rsidRDefault="002D3DD8" w:rsidP="00435654">
            <w:pPr>
              <w:pStyle w:val="Zarkazkladnhotextu"/>
              <w:numPr>
                <w:ilvl w:val="0"/>
                <w:numId w:val="24"/>
              </w:numPr>
              <w:suppressAutoHyphens/>
              <w:rPr>
                <w:szCs w:val="18"/>
              </w:rPr>
            </w:pPr>
            <w:r w:rsidRPr="00E276D9">
              <w:rPr>
                <w:szCs w:val="18"/>
              </w:rPr>
              <w:t>Prejav nemal výraznú hlavnú myšlienku.</w:t>
            </w:r>
          </w:p>
          <w:p w:rsidR="002D3DD8" w:rsidRPr="00E276D9" w:rsidRDefault="002D3DD8" w:rsidP="00435654">
            <w:pPr>
              <w:pStyle w:val="Zarkazkladnhotextu"/>
              <w:numPr>
                <w:ilvl w:val="0"/>
                <w:numId w:val="24"/>
              </w:numPr>
              <w:suppressAutoHyphens/>
              <w:rPr>
                <w:szCs w:val="18"/>
              </w:rPr>
            </w:pPr>
            <w:r w:rsidRPr="00E276D9">
              <w:rPr>
                <w:szCs w:val="18"/>
              </w:rPr>
              <w:t>Príklady boli uplatnenie iba niekedy.</w:t>
            </w:r>
          </w:p>
          <w:p w:rsidR="002D3DD8" w:rsidRPr="00E276D9" w:rsidRDefault="002D3DD8" w:rsidP="00435654">
            <w:pPr>
              <w:pStyle w:val="Zarkazkladnhotextu"/>
              <w:numPr>
                <w:ilvl w:val="0"/>
                <w:numId w:val="24"/>
              </w:numPr>
              <w:suppressAutoHyphens/>
              <w:rPr>
                <w:szCs w:val="18"/>
              </w:rPr>
            </w:pPr>
            <w:r w:rsidRPr="00E276D9">
              <w:rPr>
                <w:szCs w:val="18"/>
              </w:rPr>
              <w:t>Slovná zásoba bola postačujúca.</w:t>
            </w:r>
          </w:p>
          <w:p w:rsidR="002D3DD8" w:rsidRPr="00E276D9" w:rsidRDefault="002D3DD8" w:rsidP="00435654">
            <w:pPr>
              <w:pStyle w:val="Zarkazkladnhotextu"/>
              <w:numPr>
                <w:ilvl w:val="0"/>
                <w:numId w:val="24"/>
              </w:numPr>
              <w:suppressAutoHyphens/>
              <w:rPr>
                <w:szCs w:val="18"/>
              </w:rPr>
            </w:pPr>
            <w:r w:rsidRPr="00E276D9">
              <w:rPr>
                <w:szCs w:val="18"/>
              </w:rPr>
              <w:t>Vyskytovali sa jazykové chyba a chyby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w:t>
            </w:r>
          </w:p>
          <w:p w:rsidR="002D3DD8" w:rsidRPr="00E276D9" w:rsidRDefault="002D3DD8" w:rsidP="00435654">
            <w:pPr>
              <w:pStyle w:val="Zarkazkladnhotextu"/>
              <w:numPr>
                <w:ilvl w:val="0"/>
                <w:numId w:val="24"/>
              </w:numPr>
              <w:suppressAutoHyphens/>
              <w:rPr>
                <w:szCs w:val="18"/>
              </w:rPr>
            </w:pPr>
            <w:r w:rsidRPr="00E276D9">
              <w:rPr>
                <w:szCs w:val="18"/>
              </w:rPr>
              <w:t>Prejav nebol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lastRenderedPageBreak/>
              <w:t xml:space="preserve">Dostatočný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Minimálne sa kontaktoval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zle rozumieť.</w:t>
            </w:r>
          </w:p>
          <w:p w:rsidR="002D3DD8" w:rsidRPr="00E276D9" w:rsidRDefault="002D3DD8" w:rsidP="00435654">
            <w:pPr>
              <w:pStyle w:val="Zarkazkladnhotextu"/>
              <w:numPr>
                <w:ilvl w:val="0"/>
                <w:numId w:val="24"/>
              </w:numPr>
              <w:suppressAutoHyphens/>
              <w:rPr>
                <w:szCs w:val="18"/>
              </w:rPr>
            </w:pPr>
            <w:r w:rsidRPr="00E276D9">
              <w:rPr>
                <w:szCs w:val="18"/>
              </w:rPr>
              <w:t>Prejav nebol presvedčivý.</w:t>
            </w:r>
          </w:p>
          <w:p w:rsidR="002D3DD8" w:rsidRPr="00E276D9" w:rsidRDefault="002D3DD8" w:rsidP="00435654">
            <w:pPr>
              <w:pStyle w:val="Zarkazkladnhotextu"/>
              <w:numPr>
                <w:ilvl w:val="0"/>
                <w:numId w:val="24"/>
              </w:numPr>
              <w:suppressAutoHyphens/>
              <w:rPr>
                <w:szCs w:val="18"/>
              </w:rPr>
            </w:pPr>
            <w:r w:rsidRPr="00E276D9">
              <w:rPr>
                <w:szCs w:val="18"/>
              </w:rPr>
              <w:t>Ústny prejav bol zle štruktúrovaný, hlavná myšlienka bola nevýrazná.</w:t>
            </w:r>
          </w:p>
          <w:p w:rsidR="002D3DD8" w:rsidRPr="00E276D9" w:rsidRDefault="002D3DD8" w:rsidP="00435654">
            <w:pPr>
              <w:pStyle w:val="Zarkazkladnhotextu"/>
              <w:numPr>
                <w:ilvl w:val="0"/>
                <w:numId w:val="24"/>
              </w:numPr>
              <w:suppressAutoHyphens/>
              <w:rPr>
                <w:szCs w:val="18"/>
              </w:rPr>
            </w:pPr>
            <w:r w:rsidRPr="00E276D9">
              <w:rPr>
                <w:szCs w:val="18"/>
              </w:rPr>
              <w:t>Príklady boli nefunkčné.</w:t>
            </w:r>
          </w:p>
          <w:p w:rsidR="002D3DD8" w:rsidRPr="00E276D9" w:rsidRDefault="002D3DD8" w:rsidP="00435654">
            <w:pPr>
              <w:pStyle w:val="Zarkazkladnhotextu"/>
              <w:numPr>
                <w:ilvl w:val="0"/>
                <w:numId w:val="24"/>
              </w:numPr>
              <w:suppressAutoHyphens/>
              <w:rPr>
                <w:szCs w:val="18"/>
              </w:rPr>
            </w:pPr>
            <w:r w:rsidRPr="00E276D9">
              <w:rPr>
                <w:szCs w:val="18"/>
              </w:rPr>
              <w:t>Slovná zásoba bola malá.</w:t>
            </w:r>
          </w:p>
          <w:p w:rsidR="002D3DD8" w:rsidRPr="00E276D9" w:rsidRDefault="002D3DD8" w:rsidP="00435654">
            <w:pPr>
              <w:pStyle w:val="Zarkazkladnhotextu"/>
              <w:numPr>
                <w:ilvl w:val="0"/>
                <w:numId w:val="24"/>
              </w:numPr>
              <w:suppressAutoHyphens/>
              <w:rPr>
                <w:szCs w:val="18"/>
              </w:rPr>
            </w:pPr>
            <w:r w:rsidRPr="00E276D9">
              <w:rPr>
                <w:szCs w:val="18"/>
              </w:rPr>
              <w:t>Vyskytovali sa časté chyby v jazyku a chyby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nezodpovedala téme.</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Nedostatočný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Chýbal kontakt s poslucháčmi.</w:t>
            </w:r>
          </w:p>
          <w:p w:rsidR="002D3DD8" w:rsidRPr="00E276D9" w:rsidRDefault="002D3DD8" w:rsidP="00435654">
            <w:pPr>
              <w:pStyle w:val="Zarkazkladnhotextu"/>
              <w:numPr>
                <w:ilvl w:val="0"/>
                <w:numId w:val="24"/>
              </w:numPr>
              <w:suppressAutoHyphens/>
              <w:rPr>
                <w:szCs w:val="18"/>
              </w:rPr>
            </w:pPr>
            <w:r w:rsidRPr="00E276D9">
              <w:rPr>
                <w:szCs w:val="18"/>
              </w:rPr>
              <w:t>Rečníkovi nebolo vôbec rozumieť.</w:t>
            </w:r>
          </w:p>
          <w:p w:rsidR="002D3DD8" w:rsidRPr="00E276D9" w:rsidRDefault="002D3DD8" w:rsidP="00435654">
            <w:pPr>
              <w:pStyle w:val="Zarkazkladnhotextu"/>
              <w:numPr>
                <w:ilvl w:val="0"/>
                <w:numId w:val="24"/>
              </w:numPr>
              <w:suppressAutoHyphens/>
              <w:rPr>
                <w:szCs w:val="18"/>
              </w:rPr>
            </w:pPr>
            <w:r w:rsidRPr="00E276D9">
              <w:rPr>
                <w:szCs w:val="18"/>
              </w:rPr>
              <w:t>Prejav nebol presvedčivý ani zaujímavý.</w:t>
            </w:r>
          </w:p>
          <w:p w:rsidR="002D3DD8" w:rsidRPr="00E276D9" w:rsidRDefault="002D3DD8" w:rsidP="00435654">
            <w:pPr>
              <w:pStyle w:val="Zarkazkladnhotextu"/>
              <w:numPr>
                <w:ilvl w:val="0"/>
                <w:numId w:val="24"/>
              </w:numPr>
              <w:suppressAutoHyphens/>
              <w:rPr>
                <w:szCs w:val="18"/>
              </w:rPr>
            </w:pPr>
            <w:r w:rsidRPr="00E276D9">
              <w:rPr>
                <w:szCs w:val="18"/>
              </w:rPr>
              <w:t>Chýbala hlavná myšlienka.</w:t>
            </w:r>
          </w:p>
          <w:p w:rsidR="002D3DD8" w:rsidRPr="00E276D9" w:rsidRDefault="002D3DD8" w:rsidP="00435654">
            <w:pPr>
              <w:pStyle w:val="Zarkazkladnhotextu"/>
              <w:numPr>
                <w:ilvl w:val="0"/>
                <w:numId w:val="24"/>
              </w:numPr>
              <w:suppressAutoHyphens/>
              <w:rPr>
                <w:szCs w:val="18"/>
              </w:rPr>
            </w:pPr>
            <w:r w:rsidRPr="00E276D9">
              <w:rPr>
                <w:szCs w:val="18"/>
              </w:rPr>
              <w:t>Chýbali príklady.</w:t>
            </w:r>
          </w:p>
          <w:p w:rsidR="002D3DD8" w:rsidRPr="00E276D9" w:rsidRDefault="002D3DD8" w:rsidP="00435654">
            <w:pPr>
              <w:pStyle w:val="Zarkazkladnhotextu"/>
              <w:numPr>
                <w:ilvl w:val="0"/>
                <w:numId w:val="24"/>
              </w:numPr>
              <w:suppressAutoHyphens/>
              <w:rPr>
                <w:szCs w:val="18"/>
              </w:rPr>
            </w:pPr>
            <w:r w:rsidRPr="00E276D9">
              <w:rPr>
                <w:szCs w:val="18"/>
              </w:rPr>
              <w:t>Slovná zásoba bola veľmi malá.</w:t>
            </w:r>
          </w:p>
          <w:p w:rsidR="002D3DD8" w:rsidRPr="00E276D9" w:rsidRDefault="002D3DD8" w:rsidP="00435654">
            <w:pPr>
              <w:pStyle w:val="Zarkazkladnhotextu"/>
              <w:numPr>
                <w:ilvl w:val="0"/>
                <w:numId w:val="24"/>
              </w:numPr>
              <w:suppressAutoHyphens/>
              <w:rPr>
                <w:szCs w:val="18"/>
              </w:rPr>
            </w:pPr>
            <w:r w:rsidRPr="00E276D9">
              <w:rPr>
                <w:szCs w:val="18"/>
              </w:rPr>
              <w:t>Vyskytovali sa veľmi časté chyby v jazyku, stavba vety nebola správna.</w:t>
            </w:r>
          </w:p>
          <w:p w:rsidR="002D3DD8" w:rsidRPr="00E276D9" w:rsidRDefault="002D3DD8" w:rsidP="00435654">
            <w:pPr>
              <w:pStyle w:val="Zarkazkladnhotextu"/>
              <w:numPr>
                <w:ilvl w:val="0"/>
                <w:numId w:val="24"/>
              </w:numPr>
              <w:suppressAutoHyphens/>
              <w:rPr>
                <w:szCs w:val="18"/>
              </w:rPr>
            </w:pPr>
            <w:r w:rsidRPr="00E276D9">
              <w:rPr>
                <w:szCs w:val="18"/>
              </w:rPr>
              <w:t>Dĺžka prejavu bola veľmi dlhá/krátka, zmysel vystúpenia nebol jasný.</w:t>
            </w:r>
          </w:p>
        </w:tc>
      </w:tr>
    </w:tbl>
    <w:p w:rsidR="002D3DD8" w:rsidRPr="00E276D9" w:rsidRDefault="002D3DD8" w:rsidP="00B909A9">
      <w:pPr>
        <w:pStyle w:val="Pta"/>
        <w:tabs>
          <w:tab w:val="clear" w:pos="4536"/>
          <w:tab w:val="clear" w:pos="9072"/>
          <w:tab w:val="left" w:pos="360"/>
          <w:tab w:val="left" w:pos="561"/>
        </w:tabs>
        <w:spacing w:before="120"/>
        <w:jc w:val="both"/>
        <w:rPr>
          <w:rFonts w:cs="Arial"/>
          <w:szCs w:val="18"/>
        </w:rPr>
      </w:pPr>
    </w:p>
    <w:p w:rsidR="002D3DD8" w:rsidRPr="00E276D9" w:rsidRDefault="002D3DD8" w:rsidP="002D3DD8">
      <w:pPr>
        <w:pStyle w:val="Pta"/>
        <w:tabs>
          <w:tab w:val="clear" w:pos="4536"/>
          <w:tab w:val="clear" w:pos="9072"/>
          <w:tab w:val="left" w:pos="360"/>
          <w:tab w:val="left" w:pos="561"/>
        </w:tabs>
        <w:ind w:left="357"/>
        <w:jc w:val="both"/>
        <w:rPr>
          <w:rFonts w:cs="Arial"/>
          <w:szCs w:val="18"/>
        </w:rPr>
      </w:pPr>
      <w:r w:rsidRPr="00E276D9">
        <w:rPr>
          <w:rFonts w:cs="Arial"/>
          <w:szCs w:val="18"/>
        </w:rPr>
        <w:t xml:space="preserve">Pre </w:t>
      </w:r>
      <w:r w:rsidRPr="00E276D9">
        <w:rPr>
          <w:rFonts w:cs="Arial"/>
          <w:b/>
          <w:bCs/>
          <w:szCs w:val="18"/>
        </w:rPr>
        <w:t>hodnotenie výsledkov vzdelávania</w:t>
      </w:r>
      <w:r w:rsidRPr="00E276D9">
        <w:rPr>
          <w:rFonts w:cs="Arial"/>
          <w:szCs w:val="18"/>
        </w:rPr>
        <w:t xml:space="preserve"> na záverečnej skúške sú stanovené nasledovné všeobecné kritériá:</w:t>
      </w:r>
    </w:p>
    <w:p w:rsidR="002D3DD8" w:rsidRPr="00E276D9" w:rsidRDefault="002D3DD8" w:rsidP="002D3DD8">
      <w:pPr>
        <w:pStyle w:val="Pta"/>
        <w:tabs>
          <w:tab w:val="clear" w:pos="4536"/>
          <w:tab w:val="clear" w:pos="9072"/>
          <w:tab w:val="left" w:pos="360"/>
          <w:tab w:val="left" w:pos="561"/>
        </w:tabs>
        <w:ind w:left="357"/>
        <w:jc w:val="both"/>
        <w:rPr>
          <w:rFonts w:cs="Arial"/>
          <w:szCs w:val="18"/>
        </w:rPr>
      </w:pPr>
    </w:p>
    <w:p w:rsidR="002D3DD8" w:rsidRPr="00E276D9" w:rsidRDefault="002D3DD8" w:rsidP="002D3DD8">
      <w:pPr>
        <w:pStyle w:val="Pta"/>
        <w:tabs>
          <w:tab w:val="clear" w:pos="4536"/>
          <w:tab w:val="clear" w:pos="9072"/>
          <w:tab w:val="left" w:pos="360"/>
          <w:tab w:val="left" w:pos="561"/>
        </w:tabs>
        <w:ind w:left="357"/>
        <w:jc w:val="both"/>
        <w:rPr>
          <w:rFonts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467"/>
        <w:gridCol w:w="1470"/>
        <w:gridCol w:w="1466"/>
        <w:gridCol w:w="1470"/>
        <w:gridCol w:w="1442"/>
      </w:tblGrid>
      <w:tr w:rsidR="002D3DD8" w:rsidRPr="00E276D9" w:rsidTr="001515BC">
        <w:trPr>
          <w:cantSplit/>
          <w:trHeight w:val="424"/>
        </w:trPr>
        <w:tc>
          <w:tcPr>
            <w:tcW w:w="1360" w:type="dxa"/>
            <w:tcBorders>
              <w:bottom w:val="single" w:sz="2" w:space="0" w:color="auto"/>
            </w:tcBorders>
            <w:shd w:val="clear" w:color="auto" w:fill="CCFFFF"/>
          </w:tcPr>
          <w:p w:rsidR="002D3DD8" w:rsidRPr="00E276D9" w:rsidRDefault="002D3DD8" w:rsidP="001515BC">
            <w:pPr>
              <w:pStyle w:val="Zarkazkladnhotextu"/>
              <w:suppressAutoHyphens/>
              <w:ind w:firstLine="0"/>
              <w:rPr>
                <w:b/>
                <w:szCs w:val="18"/>
              </w:rPr>
            </w:pPr>
            <w:r w:rsidRPr="00E276D9">
              <w:rPr>
                <w:b/>
                <w:szCs w:val="18"/>
              </w:rPr>
              <w:t>Stupeň hodnotenia</w:t>
            </w:r>
          </w:p>
        </w:tc>
        <w:tc>
          <w:tcPr>
            <w:tcW w:w="1487"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Výborný</w:t>
            </w:r>
          </w:p>
        </w:tc>
        <w:tc>
          <w:tcPr>
            <w:tcW w:w="1495"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Chválitebný</w:t>
            </w:r>
          </w:p>
        </w:tc>
        <w:tc>
          <w:tcPr>
            <w:tcW w:w="1484"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Dobrý</w:t>
            </w:r>
          </w:p>
        </w:tc>
        <w:tc>
          <w:tcPr>
            <w:tcW w:w="1495"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Dostatočný</w:t>
            </w:r>
          </w:p>
        </w:tc>
        <w:tc>
          <w:tcPr>
            <w:tcW w:w="1499"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Nedostatočný</w:t>
            </w:r>
          </w:p>
        </w:tc>
      </w:tr>
      <w:tr w:rsidR="002D3DD8" w:rsidRPr="00E276D9" w:rsidTr="001515BC">
        <w:trPr>
          <w:cantSplit/>
          <w:trHeight w:val="350"/>
        </w:trPr>
        <w:tc>
          <w:tcPr>
            <w:tcW w:w="1360" w:type="dxa"/>
            <w:tcBorders>
              <w:top w:val="single" w:sz="2" w:space="0" w:color="auto"/>
            </w:tcBorders>
            <w:shd w:val="clear" w:color="auto" w:fill="FFFF99"/>
          </w:tcPr>
          <w:p w:rsidR="002D3DD8" w:rsidRPr="00E276D9" w:rsidRDefault="002D3DD8" w:rsidP="001515BC">
            <w:pPr>
              <w:pStyle w:val="Zarkazkladnhotextu"/>
              <w:suppressAutoHyphens/>
              <w:ind w:firstLine="0"/>
              <w:rPr>
                <w:b/>
                <w:szCs w:val="18"/>
              </w:rPr>
            </w:pPr>
            <w:r w:rsidRPr="00E276D9">
              <w:rPr>
                <w:b/>
                <w:szCs w:val="18"/>
              </w:rPr>
              <w:t xml:space="preserve">Kritériá hodnotenia </w:t>
            </w:r>
          </w:p>
        </w:tc>
        <w:tc>
          <w:tcPr>
            <w:tcW w:w="1487" w:type="dxa"/>
            <w:vMerge/>
          </w:tcPr>
          <w:p w:rsidR="002D3DD8" w:rsidRPr="00E276D9" w:rsidRDefault="002D3DD8" w:rsidP="001515BC">
            <w:pPr>
              <w:pStyle w:val="Zarkazkladnhotextu"/>
              <w:suppressAutoHyphens/>
              <w:ind w:firstLine="0"/>
              <w:rPr>
                <w:szCs w:val="18"/>
              </w:rPr>
            </w:pPr>
          </w:p>
        </w:tc>
        <w:tc>
          <w:tcPr>
            <w:tcW w:w="1495" w:type="dxa"/>
            <w:vMerge/>
          </w:tcPr>
          <w:p w:rsidR="002D3DD8" w:rsidRPr="00E276D9" w:rsidRDefault="002D3DD8" w:rsidP="001515BC">
            <w:pPr>
              <w:pStyle w:val="Zarkazkladnhotextu"/>
              <w:suppressAutoHyphens/>
              <w:ind w:firstLine="0"/>
              <w:rPr>
                <w:szCs w:val="18"/>
              </w:rPr>
            </w:pPr>
          </w:p>
        </w:tc>
        <w:tc>
          <w:tcPr>
            <w:tcW w:w="1484" w:type="dxa"/>
            <w:vMerge/>
          </w:tcPr>
          <w:p w:rsidR="002D3DD8" w:rsidRPr="00E276D9" w:rsidRDefault="002D3DD8" w:rsidP="001515BC">
            <w:pPr>
              <w:pStyle w:val="Zarkazkladnhotextu"/>
              <w:suppressAutoHyphens/>
              <w:ind w:firstLine="0"/>
              <w:rPr>
                <w:szCs w:val="18"/>
              </w:rPr>
            </w:pPr>
          </w:p>
        </w:tc>
        <w:tc>
          <w:tcPr>
            <w:tcW w:w="1495" w:type="dxa"/>
            <w:vMerge/>
          </w:tcPr>
          <w:p w:rsidR="002D3DD8" w:rsidRPr="00E276D9" w:rsidRDefault="002D3DD8" w:rsidP="001515BC">
            <w:pPr>
              <w:pStyle w:val="Zarkazkladnhotextu"/>
              <w:suppressAutoHyphens/>
              <w:ind w:firstLine="0"/>
              <w:rPr>
                <w:szCs w:val="18"/>
              </w:rPr>
            </w:pPr>
          </w:p>
        </w:tc>
        <w:tc>
          <w:tcPr>
            <w:tcW w:w="1499" w:type="dxa"/>
            <w:vMerge/>
          </w:tcPr>
          <w:p w:rsidR="002D3DD8" w:rsidRPr="00E276D9" w:rsidRDefault="002D3DD8" w:rsidP="001515BC">
            <w:pPr>
              <w:pStyle w:val="Zarkazkladnhotextu"/>
              <w:suppressAutoHyphens/>
              <w:ind w:firstLine="0"/>
              <w:rPr>
                <w:szCs w:val="18"/>
              </w:rPr>
            </w:pP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Porozumenie téme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Porozumel téme dobre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porozumel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Porozumel s nedostatkami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Porozumel so závažnými nedostatkami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Neporozumel téme</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Používanie odbornej terminológie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Používal</w:t>
            </w:r>
          </w:p>
          <w:p w:rsidR="002D3DD8" w:rsidRPr="00E276D9" w:rsidRDefault="002D3DD8" w:rsidP="001515BC">
            <w:pPr>
              <w:pStyle w:val="Zarkazkladnhotextu"/>
              <w:suppressAutoHyphens/>
              <w:ind w:firstLine="0"/>
              <w:jc w:val="left"/>
              <w:rPr>
                <w:szCs w:val="18"/>
              </w:rPr>
            </w:pPr>
            <w:r w:rsidRPr="00E276D9">
              <w:rPr>
                <w:szCs w:val="18"/>
              </w:rPr>
              <w:t xml:space="preserve">samostatne </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Používal s malou pomocou</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Vyžadoval si pomoc</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Robil zásadné chyby</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 xml:space="preserve">Neovládal </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Vecnosť, správnosť a komplexnosť odpovede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Bol samostatný, tvorivý, pohotový, pochopil súvislosti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Bol celkom samostatný, tvorivý a pohotový</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Bol menej samostatný, nekomplexný a málo pohotový</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Bol nesamostatný, často vykazoval chyby, nechápal súvislosti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Bol nesamostatný, ťažkopádny, vykazoval zásadné chyby</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Samostatnosť prejavu</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Vyjadroval sa výstižne, súvisle a správne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Vyjadroval sa celkom výstižne a súvisle</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Vyjadroval sa nepresne, niekedy nesúvisle, s chybami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Vyjadroval sa s problémami, nesúvisle, s chybami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Nedokázal sa vyjadriť ani s pomocou 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Schopnosť praktickej aplikácie teoretických poznatkov</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Správne a samostatne aplikoval</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Celkom správne a samostatne aplikoval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Aplikoval nepresne,  s problémami a s pomocou skúšajúceho</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Aplikoval veľmi nepresne, s problémami a zásadnými chybami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Nedokázal aplikovať</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Pochopenie praktickej úlohy</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Porozumel úlohe dobre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porozumel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Porozumel s nedostatkami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Porozumel so závažnými nedostatkami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Neporozumel úlohe</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lastRenderedPageBreak/>
              <w:t xml:space="preserve">Voľba postupu </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správny a efektívny postup</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správny postup</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postup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Zvolil postup s problémami a s pomocou 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Nezvolil správny postup ani s pomocou 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Výber prístrojov, strojov, zariadení, náradia, materiálov, surovín</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správny výber</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správny výber</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výber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Zvolil výber s problémami a s pomocou 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Nezvolil správny výber  ani s pomocou 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Organizácia práce na pracovisku</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veľmi správnu organizáciu</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dobrú organizáciu</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organizáciu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Zvolil organizáciu s problémami a s pomocou 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 xml:space="preserve">Nezvládol organizáciu  </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Kvalita výsledku práce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Pripravil kvalitný produkt/činnosť</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pripravil kvalitný produkt/činnosť</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Pripravil produkt/činnosť s nízkou kvalitou</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Pripravil produkt/činnosť s veľmi nízkou kvalitou</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Pripravil nepodarok</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Dodržiavanie BOZP a hygieny pri práci</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Dodržal presne všetky predpisy</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dodržal všetky predpisy</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Dodržal predpisy s veľkými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Dodržal iba veľmi málo predpisov</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Nedodržiaval predpisy</w:t>
            </w:r>
          </w:p>
        </w:tc>
      </w:tr>
    </w:tbl>
    <w:p w:rsidR="002D3DD8" w:rsidRPr="00E276D9" w:rsidRDefault="002D3DD8" w:rsidP="002D3DD8">
      <w:pPr>
        <w:pStyle w:val="Zarkazkladnhotextu"/>
        <w:suppressAutoHyphens/>
        <w:ind w:firstLine="0"/>
        <w:rPr>
          <w:szCs w:val="18"/>
        </w:rPr>
      </w:pPr>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spacing w:before="120"/>
        <w:jc w:val="both"/>
        <w:rPr>
          <w:rFonts w:cs="Arial"/>
          <w:bCs/>
          <w:szCs w:val="18"/>
        </w:rPr>
      </w:pPr>
      <w:r w:rsidRPr="00E276D9">
        <w:rPr>
          <w:rFonts w:cs="Arial"/>
          <w:bCs/>
          <w:szCs w:val="18"/>
        </w:rPr>
        <w:tab/>
        <w:t>Ak bol žiak na záverečnej skúške z jednej časti skúšky klasifikovaný stupňom nedostatočný, skúšobná komisia môže žiakovi povoliť konať opravnú skúšku z tejto časti skúšky.</w:t>
      </w:r>
    </w:p>
    <w:p w:rsidR="002D3DD8" w:rsidRPr="00E276D9" w:rsidRDefault="002D3DD8" w:rsidP="002D3DD8">
      <w:pPr>
        <w:spacing w:before="120"/>
        <w:jc w:val="both"/>
        <w:rPr>
          <w:rFonts w:cs="Arial"/>
          <w:bCs/>
          <w:szCs w:val="18"/>
        </w:rPr>
      </w:pPr>
      <w:r w:rsidRPr="00E276D9">
        <w:rPr>
          <w:rFonts w:cs="Arial"/>
          <w:bCs/>
          <w:szCs w:val="18"/>
        </w:rPr>
        <w:tab/>
        <w:t>Žiakovi, ktorý bol na záverečnej skúške klasifikovaný z viac ako jednej časti skúšky alebo bol klasifikovaný stupňom nedostatočný na niektorej opravnej skúške, môže skúšobná komisia povoliť opakovať celú záverečnú skúšku. Záverečnú skúšku môže žiak na jeho žiadosť opakovať iba raz v riadnom skúšobnom období, najneskôr do troch rokov od ukončenia posledného ročníka strednej školy.</w:t>
      </w:r>
    </w:p>
    <w:p w:rsidR="002D3DD8" w:rsidRPr="00E276D9" w:rsidRDefault="002D3DD8" w:rsidP="002D3DD8">
      <w:pPr>
        <w:spacing w:before="120"/>
        <w:jc w:val="both"/>
        <w:rPr>
          <w:rFonts w:cs="Arial"/>
          <w:bCs/>
          <w:szCs w:val="18"/>
        </w:rPr>
      </w:pPr>
      <w:r w:rsidRPr="00E276D9">
        <w:rPr>
          <w:rFonts w:cs="Arial"/>
          <w:bCs/>
          <w:szCs w:val="18"/>
        </w:rPr>
        <w:tab/>
        <w:t xml:space="preserve">Žiak, ktorý pre vážne, najmä zdravotné dôvody, sa nezúčastní na záverečnej skúške, je povinný ospravedlniť sa riaditeľovi školy do troch dní od termínu konania skúšky. Ak ho riaditeľ školy ospravedlní, žiaka nemožno klasifikovať. Žiak súčasne predloží aj žiadosť o konanie skúšky v náhradnom termíne. </w:t>
      </w:r>
    </w:p>
    <w:p w:rsidR="002D3DD8" w:rsidRPr="00E276D9" w:rsidRDefault="002D3DD8" w:rsidP="002D3DD8">
      <w:pPr>
        <w:spacing w:before="120"/>
        <w:jc w:val="both"/>
        <w:rPr>
          <w:rFonts w:cs="Arial"/>
          <w:bCs/>
          <w:szCs w:val="18"/>
        </w:rPr>
      </w:pPr>
      <w:r w:rsidRPr="00E276D9">
        <w:rPr>
          <w:rFonts w:cs="Arial"/>
          <w:bCs/>
          <w:szCs w:val="18"/>
        </w:rPr>
        <w:tab/>
        <w:t xml:space="preserve"> Ak žiak svoju neúčasť na záverečnej skúške neospravedlní alebo ak jeho ospravedlnenie nebude uznané, posudzuje sa, akoby dňom nasledujúcim po termíne konania skúšky štúdium zanechal.</w:t>
      </w:r>
    </w:p>
    <w:p w:rsidR="002D3DD8" w:rsidRPr="00E276D9" w:rsidRDefault="002D3DD8" w:rsidP="002D3DD8">
      <w:pPr>
        <w:spacing w:before="120"/>
        <w:jc w:val="both"/>
        <w:rPr>
          <w:rFonts w:cs="Arial"/>
          <w:bCs/>
          <w:szCs w:val="18"/>
        </w:rPr>
      </w:pPr>
      <w:r w:rsidRPr="00E276D9">
        <w:rPr>
          <w:rFonts w:cs="Arial"/>
          <w:bCs/>
          <w:szCs w:val="18"/>
        </w:rPr>
        <w:tab/>
        <w:t xml:space="preserve">Dňom nasledujúcim po dni, keď žiak úspešne vykonal záverečnú skúšku, prestáva byť žiakom školy. </w:t>
      </w:r>
    </w:p>
    <w:p w:rsidR="002D3DD8" w:rsidRPr="00E276D9" w:rsidRDefault="002D3DD8" w:rsidP="002D3DD8">
      <w:pPr>
        <w:pStyle w:val="Pta"/>
        <w:tabs>
          <w:tab w:val="left" w:pos="360"/>
          <w:tab w:val="left" w:pos="561"/>
        </w:tabs>
        <w:spacing w:before="120"/>
        <w:jc w:val="both"/>
        <w:rPr>
          <w:rFonts w:cs="Arial"/>
          <w:b/>
          <w:bCs/>
          <w:szCs w:val="18"/>
        </w:rPr>
      </w:pPr>
    </w:p>
    <w:p w:rsidR="002D3DD8" w:rsidRPr="00E276D9" w:rsidRDefault="002D3DD8" w:rsidP="002D3DD8">
      <w:pPr>
        <w:pStyle w:val="Pta"/>
        <w:tabs>
          <w:tab w:val="left" w:pos="360"/>
          <w:tab w:val="left" w:pos="561"/>
        </w:tabs>
        <w:spacing w:before="120"/>
        <w:ind w:left="360"/>
        <w:jc w:val="both"/>
        <w:rPr>
          <w:rFonts w:cs="Arial"/>
          <w:szCs w:val="18"/>
        </w:rPr>
      </w:pPr>
      <w:r w:rsidRPr="00E276D9">
        <w:rPr>
          <w:rFonts w:cs="Arial"/>
          <w:szCs w:val="18"/>
        </w:rPr>
        <w:t>Vážení rodičia, sponzori, záujemcovia o štúdium na našej škole a ďalšia pedagogická a nepedagogická verejnosť!</w:t>
      </w:r>
    </w:p>
    <w:p w:rsidR="002D3DD8" w:rsidRPr="00E276D9" w:rsidRDefault="002D3DD8" w:rsidP="002D3DD8">
      <w:pPr>
        <w:pStyle w:val="Pta"/>
        <w:tabs>
          <w:tab w:val="left" w:pos="360"/>
          <w:tab w:val="left" w:pos="561"/>
        </w:tabs>
        <w:spacing w:before="120"/>
        <w:ind w:left="360"/>
        <w:jc w:val="both"/>
        <w:rPr>
          <w:rFonts w:cs="Arial"/>
          <w:szCs w:val="18"/>
        </w:rPr>
      </w:pPr>
      <w:r w:rsidRPr="00E276D9">
        <w:rPr>
          <w:rFonts w:cs="Arial"/>
          <w:szCs w:val="18"/>
        </w:rPr>
        <w:t>Náš školský vzdelávací program je otvoreným dokumentom, privítame Vaše pripomienky, návrhy a skúsenosti z praxe.</w:t>
      </w:r>
    </w:p>
    <w:p w:rsidR="002D3DD8" w:rsidRPr="00E276D9" w:rsidRDefault="002D3DD8" w:rsidP="002D3DD8">
      <w:pPr>
        <w:spacing w:line="360" w:lineRule="auto"/>
        <w:rPr>
          <w:rFonts w:cs="Arial"/>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sectPr w:rsidR="002D3DD8" w:rsidRPr="00E276D9" w:rsidSect="00D44764">
      <w:footerReference w:type="default" r:id="rId57"/>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3E" w:rsidRDefault="002B473E" w:rsidP="001F3402">
      <w:r>
        <w:separator/>
      </w:r>
    </w:p>
  </w:endnote>
  <w:endnote w:type="continuationSeparator" w:id="0">
    <w:p w:rsidR="002B473E" w:rsidRDefault="002B473E"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86448"/>
      <w:docPartObj>
        <w:docPartGallery w:val="Page Numbers (Bottom of Page)"/>
        <w:docPartUnique/>
      </w:docPartObj>
    </w:sdtPr>
    <w:sdtEndPr/>
    <w:sdtContent>
      <w:p w:rsidR="002B473E" w:rsidRPr="00615A8F" w:rsidRDefault="009E121D">
        <w:pPr>
          <w:pStyle w:val="Pta"/>
          <w:jc w:val="center"/>
          <w:rPr>
            <w:color w:val="FFFFFF" w:themeColor="background1"/>
          </w:rPr>
        </w:pPr>
        <w:r>
          <w:fldChar w:fldCharType="begin"/>
        </w:r>
        <w:r>
          <w:instrText xml:space="preserve"> PAGE   \* MERGEFORMAT </w:instrText>
        </w:r>
        <w:r>
          <w:fldChar w:fldCharType="separate"/>
        </w:r>
        <w:r w:rsidR="00CF1417">
          <w:t>2</w:t>
        </w:r>
        <w:r>
          <w:fldChar w:fldCharType="end"/>
        </w:r>
      </w:p>
    </w:sdtContent>
  </w:sdt>
  <w:p w:rsidR="002B473E" w:rsidRDefault="002B47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3E" w:rsidRDefault="002B473E" w:rsidP="001F3402">
      <w:r>
        <w:separator/>
      </w:r>
    </w:p>
  </w:footnote>
  <w:footnote w:type="continuationSeparator" w:id="0">
    <w:p w:rsidR="002B473E" w:rsidRDefault="002B473E"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4" w15:restartNumberingAfterBreak="0">
    <w:nsid w:val="050E2563"/>
    <w:multiLevelType w:val="hybridMultilevel"/>
    <w:tmpl w:val="C9823A12"/>
    <w:lvl w:ilvl="0" w:tplc="DB1EC1E8">
      <w:start w:val="1"/>
      <w:numFmt w:val="bullet"/>
      <w:lvlText w:val=""/>
      <w:lvlJc w:val="left"/>
      <w:pPr>
        <w:ind w:left="720" w:hanging="360"/>
      </w:pPr>
      <w:rPr>
        <w:rFonts w:ascii="Symbol" w:hAnsi="Symbol" w:hint="default"/>
      </w:rPr>
    </w:lvl>
    <w:lvl w:ilvl="1" w:tplc="8ACA0714" w:tentative="1">
      <w:start w:val="1"/>
      <w:numFmt w:val="bullet"/>
      <w:lvlText w:val="o"/>
      <w:lvlJc w:val="left"/>
      <w:pPr>
        <w:ind w:left="1440" w:hanging="360"/>
      </w:pPr>
      <w:rPr>
        <w:rFonts w:ascii="Courier New" w:hAnsi="Courier New" w:cs="Courier New" w:hint="default"/>
      </w:rPr>
    </w:lvl>
    <w:lvl w:ilvl="2" w:tplc="006691EE" w:tentative="1">
      <w:start w:val="1"/>
      <w:numFmt w:val="bullet"/>
      <w:lvlText w:val=""/>
      <w:lvlJc w:val="left"/>
      <w:pPr>
        <w:ind w:left="2160" w:hanging="360"/>
      </w:pPr>
      <w:rPr>
        <w:rFonts w:ascii="Wingdings" w:hAnsi="Wingdings" w:hint="default"/>
      </w:rPr>
    </w:lvl>
    <w:lvl w:ilvl="3" w:tplc="C1F2F658" w:tentative="1">
      <w:start w:val="1"/>
      <w:numFmt w:val="bullet"/>
      <w:lvlText w:val=""/>
      <w:lvlJc w:val="left"/>
      <w:pPr>
        <w:ind w:left="2880" w:hanging="360"/>
      </w:pPr>
      <w:rPr>
        <w:rFonts w:ascii="Symbol" w:hAnsi="Symbol" w:hint="default"/>
      </w:rPr>
    </w:lvl>
    <w:lvl w:ilvl="4" w:tplc="221E5DD0" w:tentative="1">
      <w:start w:val="1"/>
      <w:numFmt w:val="bullet"/>
      <w:lvlText w:val="o"/>
      <w:lvlJc w:val="left"/>
      <w:pPr>
        <w:ind w:left="3600" w:hanging="360"/>
      </w:pPr>
      <w:rPr>
        <w:rFonts w:ascii="Courier New" w:hAnsi="Courier New" w:cs="Courier New" w:hint="default"/>
      </w:rPr>
    </w:lvl>
    <w:lvl w:ilvl="5" w:tplc="558409DE" w:tentative="1">
      <w:start w:val="1"/>
      <w:numFmt w:val="bullet"/>
      <w:lvlText w:val=""/>
      <w:lvlJc w:val="left"/>
      <w:pPr>
        <w:ind w:left="4320" w:hanging="360"/>
      </w:pPr>
      <w:rPr>
        <w:rFonts w:ascii="Wingdings" w:hAnsi="Wingdings" w:hint="default"/>
      </w:rPr>
    </w:lvl>
    <w:lvl w:ilvl="6" w:tplc="07E63B60" w:tentative="1">
      <w:start w:val="1"/>
      <w:numFmt w:val="bullet"/>
      <w:lvlText w:val=""/>
      <w:lvlJc w:val="left"/>
      <w:pPr>
        <w:ind w:left="5040" w:hanging="360"/>
      </w:pPr>
      <w:rPr>
        <w:rFonts w:ascii="Symbol" w:hAnsi="Symbol" w:hint="default"/>
      </w:rPr>
    </w:lvl>
    <w:lvl w:ilvl="7" w:tplc="5D1EE1D0" w:tentative="1">
      <w:start w:val="1"/>
      <w:numFmt w:val="bullet"/>
      <w:lvlText w:val="o"/>
      <w:lvlJc w:val="left"/>
      <w:pPr>
        <w:ind w:left="5760" w:hanging="360"/>
      </w:pPr>
      <w:rPr>
        <w:rFonts w:ascii="Courier New" w:hAnsi="Courier New" w:cs="Courier New" w:hint="default"/>
      </w:rPr>
    </w:lvl>
    <w:lvl w:ilvl="8" w:tplc="85E2AFFA" w:tentative="1">
      <w:start w:val="1"/>
      <w:numFmt w:val="bullet"/>
      <w:lvlText w:val=""/>
      <w:lvlJc w:val="left"/>
      <w:pPr>
        <w:ind w:left="6480" w:hanging="360"/>
      </w:pPr>
      <w:rPr>
        <w:rFonts w:ascii="Wingdings" w:hAnsi="Wingdings" w:hint="default"/>
      </w:rPr>
    </w:lvl>
  </w:abstractNum>
  <w:abstractNum w:abstractNumId="5" w15:restartNumberingAfterBreak="0">
    <w:nsid w:val="08112CAC"/>
    <w:multiLevelType w:val="hybridMultilevel"/>
    <w:tmpl w:val="B8307C4E"/>
    <w:lvl w:ilvl="0" w:tplc="2DEAB84A">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3A452C"/>
    <w:multiLevelType w:val="hybridMultilevel"/>
    <w:tmpl w:val="D9BA574E"/>
    <w:lvl w:ilvl="0" w:tplc="4412C328">
      <w:start w:val="1"/>
      <w:numFmt w:val="decimal"/>
      <w:lvlText w:val="%1."/>
      <w:lvlJc w:val="left"/>
      <w:pPr>
        <w:ind w:left="720" w:hanging="360"/>
      </w:p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321552"/>
    <w:multiLevelType w:val="hybridMultilevel"/>
    <w:tmpl w:val="39341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895279"/>
    <w:multiLevelType w:val="hybridMultilevel"/>
    <w:tmpl w:val="5BECCBB0"/>
    <w:lvl w:ilvl="0" w:tplc="B6847EFE">
      <w:start w:val="1"/>
      <w:numFmt w:val="bullet"/>
      <w:lvlText w:val=""/>
      <w:lvlJc w:val="left"/>
      <w:pPr>
        <w:tabs>
          <w:tab w:val="num" w:pos="720"/>
        </w:tabs>
        <w:ind w:left="720" w:hanging="360"/>
      </w:pPr>
      <w:rPr>
        <w:rFonts w:ascii="Symbol" w:hAnsi="Symbol" w:hint="default"/>
      </w:rPr>
    </w:lvl>
    <w:lvl w:ilvl="1" w:tplc="5DFA9E00">
      <w:start w:val="1"/>
      <w:numFmt w:val="decimal"/>
      <w:lvlText w:val="%2."/>
      <w:lvlJc w:val="left"/>
      <w:pPr>
        <w:tabs>
          <w:tab w:val="num" w:pos="1440"/>
        </w:tabs>
        <w:ind w:left="1440" w:hanging="360"/>
      </w:pPr>
    </w:lvl>
    <w:lvl w:ilvl="2" w:tplc="EDCEC124">
      <w:start w:val="1"/>
      <w:numFmt w:val="decimal"/>
      <w:lvlText w:val="%3."/>
      <w:lvlJc w:val="left"/>
      <w:pPr>
        <w:tabs>
          <w:tab w:val="num" w:pos="2160"/>
        </w:tabs>
        <w:ind w:left="2160" w:hanging="360"/>
      </w:pPr>
    </w:lvl>
    <w:lvl w:ilvl="3" w:tplc="02643860">
      <w:start w:val="1"/>
      <w:numFmt w:val="decimal"/>
      <w:lvlText w:val="%4."/>
      <w:lvlJc w:val="left"/>
      <w:pPr>
        <w:tabs>
          <w:tab w:val="num" w:pos="2880"/>
        </w:tabs>
        <w:ind w:left="2880" w:hanging="360"/>
      </w:pPr>
    </w:lvl>
    <w:lvl w:ilvl="4" w:tplc="119285AA">
      <w:start w:val="1"/>
      <w:numFmt w:val="decimal"/>
      <w:lvlText w:val="%5."/>
      <w:lvlJc w:val="left"/>
      <w:pPr>
        <w:tabs>
          <w:tab w:val="num" w:pos="3600"/>
        </w:tabs>
        <w:ind w:left="3600" w:hanging="360"/>
      </w:pPr>
    </w:lvl>
    <w:lvl w:ilvl="5" w:tplc="40A2F21C">
      <w:start w:val="1"/>
      <w:numFmt w:val="decimal"/>
      <w:lvlText w:val="%6."/>
      <w:lvlJc w:val="left"/>
      <w:pPr>
        <w:tabs>
          <w:tab w:val="num" w:pos="4320"/>
        </w:tabs>
        <w:ind w:left="4320" w:hanging="360"/>
      </w:pPr>
    </w:lvl>
    <w:lvl w:ilvl="6" w:tplc="BFF6F112">
      <w:start w:val="1"/>
      <w:numFmt w:val="decimal"/>
      <w:lvlText w:val="%7."/>
      <w:lvlJc w:val="left"/>
      <w:pPr>
        <w:tabs>
          <w:tab w:val="num" w:pos="5040"/>
        </w:tabs>
        <w:ind w:left="5040" w:hanging="360"/>
      </w:pPr>
    </w:lvl>
    <w:lvl w:ilvl="7" w:tplc="CC64B748">
      <w:start w:val="1"/>
      <w:numFmt w:val="decimal"/>
      <w:lvlText w:val="%8."/>
      <w:lvlJc w:val="left"/>
      <w:pPr>
        <w:tabs>
          <w:tab w:val="num" w:pos="5760"/>
        </w:tabs>
        <w:ind w:left="5760" w:hanging="360"/>
      </w:pPr>
    </w:lvl>
    <w:lvl w:ilvl="8" w:tplc="D58E51A2">
      <w:start w:val="1"/>
      <w:numFmt w:val="decimal"/>
      <w:lvlText w:val="%9."/>
      <w:lvlJc w:val="left"/>
      <w:pPr>
        <w:tabs>
          <w:tab w:val="num" w:pos="6480"/>
        </w:tabs>
        <w:ind w:left="6480" w:hanging="360"/>
      </w:pPr>
    </w:lvl>
  </w:abstractNum>
  <w:abstractNum w:abstractNumId="14" w15:restartNumberingAfterBreak="0">
    <w:nsid w:val="222B0B70"/>
    <w:multiLevelType w:val="hybridMultilevel"/>
    <w:tmpl w:val="7054A29E"/>
    <w:lvl w:ilvl="0" w:tplc="7E1C9030">
      <w:start w:val="1"/>
      <w:numFmt w:val="lowerLetter"/>
      <w:lvlText w:val="%1)"/>
      <w:lvlJc w:val="left"/>
      <w:pPr>
        <w:ind w:left="720" w:hanging="360"/>
      </w:pPr>
      <w:rPr>
        <w:b w:val="0"/>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5" w15:restartNumberingAfterBreak="0">
    <w:nsid w:val="234D0768"/>
    <w:multiLevelType w:val="hybridMultilevel"/>
    <w:tmpl w:val="F3406DB4"/>
    <w:lvl w:ilvl="0" w:tplc="03C262BC">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6" w15:restartNumberingAfterBreak="0">
    <w:nsid w:val="2486619D"/>
    <w:multiLevelType w:val="hybridMultilevel"/>
    <w:tmpl w:val="00CCF824"/>
    <w:lvl w:ilvl="0" w:tplc="FFFFFFFF">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303583"/>
    <w:multiLevelType w:val="hybridMultilevel"/>
    <w:tmpl w:val="F026782C"/>
    <w:lvl w:ilvl="0" w:tplc="04050001">
      <w:start w:val="1"/>
      <w:numFmt w:val="lowerLetter"/>
      <w:lvlText w:val="%1)"/>
      <w:lvlJc w:val="left"/>
      <w:pPr>
        <w:tabs>
          <w:tab w:val="num" w:pos="720"/>
        </w:tabs>
        <w:ind w:left="72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6632389"/>
    <w:multiLevelType w:val="hybridMultilevel"/>
    <w:tmpl w:val="7C78AA90"/>
    <w:lvl w:ilvl="0" w:tplc="FFFFFFFF">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22" w15:restartNumberingAfterBreak="0">
    <w:nsid w:val="38B37B44"/>
    <w:multiLevelType w:val="hybridMultilevel"/>
    <w:tmpl w:val="F7FE76BC"/>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952BC1"/>
    <w:multiLevelType w:val="hybridMultilevel"/>
    <w:tmpl w:val="6BA8A4B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3C8C7CE3"/>
    <w:multiLevelType w:val="hybridMultilevel"/>
    <w:tmpl w:val="CB121356"/>
    <w:lvl w:ilvl="0" w:tplc="7E1C9030">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3ED117EC"/>
    <w:multiLevelType w:val="hybridMultilevel"/>
    <w:tmpl w:val="92A08060"/>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0" w15:restartNumberingAfterBreak="0">
    <w:nsid w:val="422E2EF7"/>
    <w:multiLevelType w:val="hybridMultilevel"/>
    <w:tmpl w:val="8E70CBB0"/>
    <w:lvl w:ilvl="0" w:tplc="1F8C952E">
      <w:start w:val="1"/>
      <w:numFmt w:val="decimal"/>
      <w:lvlText w:val="%1 "/>
      <w:lvlJc w:val="left"/>
      <w:pPr>
        <w:tabs>
          <w:tab w:val="num" w:pos="927"/>
        </w:tabs>
        <w:ind w:left="927" w:hanging="567"/>
      </w:pPr>
    </w:lvl>
    <w:lvl w:ilvl="1" w:tplc="7F6CD7B8">
      <w:start w:val="1"/>
      <w:numFmt w:val="bullet"/>
      <w:lvlText w:val=""/>
      <w:lvlJc w:val="left"/>
      <w:pPr>
        <w:tabs>
          <w:tab w:val="num" w:pos="1800"/>
        </w:tabs>
        <w:ind w:left="1800" w:hanging="360"/>
      </w:pPr>
      <w:rPr>
        <w:rFonts w:ascii="Symbol" w:hAnsi="Symbol" w:hint="default"/>
        <w:color w:val="auto"/>
      </w:rPr>
    </w:lvl>
    <w:lvl w:ilvl="2" w:tplc="358A507E">
      <w:start w:val="1"/>
      <w:numFmt w:val="bullet"/>
      <w:lvlText w:val=""/>
      <w:lvlJc w:val="left"/>
      <w:pPr>
        <w:tabs>
          <w:tab w:val="num" w:pos="2700"/>
        </w:tabs>
        <w:ind w:left="2700" w:hanging="360"/>
      </w:pPr>
      <w:rPr>
        <w:rFonts w:ascii="Symbol" w:hAnsi="Symbol" w:hint="default"/>
      </w:rPr>
    </w:lvl>
    <w:lvl w:ilvl="3" w:tplc="7BDE80FE">
      <w:start w:val="1"/>
      <w:numFmt w:val="lowerLetter"/>
      <w:lvlText w:val="%4)"/>
      <w:lvlJc w:val="left"/>
      <w:pPr>
        <w:tabs>
          <w:tab w:val="num" w:pos="3240"/>
        </w:tabs>
        <w:ind w:left="3240" w:hanging="360"/>
      </w:pPr>
    </w:lvl>
    <w:lvl w:ilvl="4" w:tplc="2DE8A750">
      <w:start w:val="3"/>
      <w:numFmt w:val="bullet"/>
      <w:lvlText w:val="-"/>
      <w:lvlJc w:val="left"/>
      <w:pPr>
        <w:tabs>
          <w:tab w:val="num" w:pos="3960"/>
        </w:tabs>
        <w:ind w:left="3960" w:hanging="360"/>
      </w:pPr>
      <w:rPr>
        <w:rFonts w:ascii="Arial" w:eastAsia="Times New Roman" w:hAnsi="Arial" w:cs="Arial" w:hint="default"/>
      </w:rPr>
    </w:lvl>
    <w:lvl w:ilvl="5" w:tplc="4E28AF22">
      <w:start w:val="1"/>
      <w:numFmt w:val="bullet"/>
      <w:lvlText w:val=""/>
      <w:lvlJc w:val="left"/>
      <w:pPr>
        <w:tabs>
          <w:tab w:val="num" w:pos="4860"/>
        </w:tabs>
        <w:ind w:left="4860" w:hanging="360"/>
      </w:pPr>
      <w:rPr>
        <w:rFonts w:ascii="Symbol" w:hAnsi="Symbol" w:hint="default"/>
      </w:rPr>
    </w:lvl>
    <w:lvl w:ilvl="6" w:tplc="3000CC20">
      <w:start w:val="1"/>
      <w:numFmt w:val="decimal"/>
      <w:lvlText w:val="%7."/>
      <w:lvlJc w:val="left"/>
      <w:pPr>
        <w:tabs>
          <w:tab w:val="num" w:pos="5040"/>
        </w:tabs>
        <w:ind w:left="5040" w:hanging="360"/>
      </w:pPr>
    </w:lvl>
    <w:lvl w:ilvl="7" w:tplc="A2181948">
      <w:start w:val="1"/>
      <w:numFmt w:val="decimal"/>
      <w:lvlText w:val="%8."/>
      <w:lvlJc w:val="left"/>
      <w:pPr>
        <w:tabs>
          <w:tab w:val="num" w:pos="5760"/>
        </w:tabs>
        <w:ind w:left="5760" w:hanging="360"/>
      </w:pPr>
    </w:lvl>
    <w:lvl w:ilvl="8" w:tplc="356C0160">
      <w:start w:val="1"/>
      <w:numFmt w:val="decimal"/>
      <w:lvlText w:val="%9."/>
      <w:lvlJc w:val="left"/>
      <w:pPr>
        <w:tabs>
          <w:tab w:val="num" w:pos="6480"/>
        </w:tabs>
        <w:ind w:left="6480" w:hanging="360"/>
      </w:pPr>
    </w:lvl>
  </w:abstractNum>
  <w:abstractNum w:abstractNumId="31" w15:restartNumberingAfterBreak="0">
    <w:nsid w:val="44D851F6"/>
    <w:multiLevelType w:val="hybridMultilevel"/>
    <w:tmpl w:val="B1B87F06"/>
    <w:lvl w:ilvl="0" w:tplc="04050001">
      <w:start w:val="1"/>
      <w:numFmt w:val="lowerLetter"/>
      <w:lvlText w:val="%1)"/>
      <w:lvlJc w:val="left"/>
      <w:pPr>
        <w:ind w:left="570" w:hanging="360"/>
      </w:pPr>
      <w:rPr>
        <w:rFonts w:hint="default"/>
        <w:b/>
        <w:sz w:val="22"/>
        <w:szCs w:val="22"/>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32" w15:restartNumberingAfterBreak="0">
    <w:nsid w:val="45A92127"/>
    <w:multiLevelType w:val="hybridMultilevel"/>
    <w:tmpl w:val="9444893E"/>
    <w:lvl w:ilvl="0" w:tplc="7486BFA4">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C0A5526"/>
    <w:multiLevelType w:val="hybridMultilevel"/>
    <w:tmpl w:val="A05EB1BE"/>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4C59279D"/>
    <w:multiLevelType w:val="hybridMultilevel"/>
    <w:tmpl w:val="B882F290"/>
    <w:lvl w:ilvl="0" w:tplc="46326ACA">
      <w:start w:val="1"/>
      <w:numFmt w:val="bullet"/>
      <w:lvlText w:val=""/>
      <w:lvlJc w:val="left"/>
      <w:pPr>
        <w:tabs>
          <w:tab w:val="num" w:pos="720"/>
        </w:tabs>
        <w:ind w:left="720" w:hanging="360"/>
      </w:pPr>
      <w:rPr>
        <w:rFonts w:ascii="Symbol" w:hAnsi="Symbol" w:hint="default"/>
      </w:rPr>
    </w:lvl>
    <w:lvl w:ilvl="1" w:tplc="41F22CBE">
      <w:start w:val="1"/>
      <w:numFmt w:val="bullet"/>
      <w:lvlText w:val="o"/>
      <w:lvlJc w:val="left"/>
      <w:pPr>
        <w:tabs>
          <w:tab w:val="num" w:pos="1440"/>
        </w:tabs>
        <w:ind w:left="1440" w:hanging="360"/>
      </w:pPr>
      <w:rPr>
        <w:rFonts w:ascii="Courier New" w:hAnsi="Courier New" w:cs="Times New Roman" w:hint="default"/>
      </w:rPr>
    </w:lvl>
    <w:lvl w:ilvl="2" w:tplc="F614F7C2">
      <w:start w:val="1"/>
      <w:numFmt w:val="decimal"/>
      <w:lvlText w:val="%3."/>
      <w:lvlJc w:val="left"/>
      <w:pPr>
        <w:tabs>
          <w:tab w:val="num" w:pos="2160"/>
        </w:tabs>
        <w:ind w:left="2160" w:hanging="360"/>
      </w:pPr>
    </w:lvl>
    <w:lvl w:ilvl="3" w:tplc="829291B8">
      <w:start w:val="1"/>
      <w:numFmt w:val="decimal"/>
      <w:lvlText w:val="%4."/>
      <w:lvlJc w:val="left"/>
      <w:pPr>
        <w:tabs>
          <w:tab w:val="num" w:pos="2880"/>
        </w:tabs>
        <w:ind w:left="2880" w:hanging="360"/>
      </w:pPr>
    </w:lvl>
    <w:lvl w:ilvl="4" w:tplc="CAD4B380">
      <w:start w:val="1"/>
      <w:numFmt w:val="decimal"/>
      <w:lvlText w:val="%5."/>
      <w:lvlJc w:val="left"/>
      <w:pPr>
        <w:tabs>
          <w:tab w:val="num" w:pos="3600"/>
        </w:tabs>
        <w:ind w:left="3600" w:hanging="360"/>
      </w:pPr>
    </w:lvl>
    <w:lvl w:ilvl="5" w:tplc="AD3A1136">
      <w:start w:val="1"/>
      <w:numFmt w:val="decimal"/>
      <w:lvlText w:val="%6."/>
      <w:lvlJc w:val="left"/>
      <w:pPr>
        <w:tabs>
          <w:tab w:val="num" w:pos="4320"/>
        </w:tabs>
        <w:ind w:left="4320" w:hanging="360"/>
      </w:pPr>
    </w:lvl>
    <w:lvl w:ilvl="6" w:tplc="920C7326">
      <w:start w:val="1"/>
      <w:numFmt w:val="decimal"/>
      <w:lvlText w:val="%7."/>
      <w:lvlJc w:val="left"/>
      <w:pPr>
        <w:tabs>
          <w:tab w:val="num" w:pos="5040"/>
        </w:tabs>
        <w:ind w:left="5040" w:hanging="360"/>
      </w:pPr>
    </w:lvl>
    <w:lvl w:ilvl="7" w:tplc="03BCC3F8">
      <w:start w:val="1"/>
      <w:numFmt w:val="decimal"/>
      <w:lvlText w:val="%8."/>
      <w:lvlJc w:val="left"/>
      <w:pPr>
        <w:tabs>
          <w:tab w:val="num" w:pos="5760"/>
        </w:tabs>
        <w:ind w:left="5760" w:hanging="360"/>
      </w:pPr>
    </w:lvl>
    <w:lvl w:ilvl="8" w:tplc="A6AC95C0">
      <w:start w:val="1"/>
      <w:numFmt w:val="decimal"/>
      <w:lvlText w:val="%9."/>
      <w:lvlJc w:val="left"/>
      <w:pPr>
        <w:tabs>
          <w:tab w:val="num" w:pos="6480"/>
        </w:tabs>
        <w:ind w:left="6480" w:hanging="360"/>
      </w:pPr>
    </w:lvl>
  </w:abstractNum>
  <w:abstractNum w:abstractNumId="37" w15:restartNumberingAfterBreak="0">
    <w:nsid w:val="52AB3232"/>
    <w:multiLevelType w:val="hybridMultilevel"/>
    <w:tmpl w:val="52AE4E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45C0D03"/>
    <w:multiLevelType w:val="hybridMultilevel"/>
    <w:tmpl w:val="A47CA46E"/>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5BE64CB0"/>
    <w:multiLevelType w:val="hybridMultilevel"/>
    <w:tmpl w:val="34EA82B4"/>
    <w:lvl w:ilvl="0" w:tplc="7550FBD6">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5BFC1384"/>
    <w:multiLevelType w:val="hybridMultilevel"/>
    <w:tmpl w:val="0DD899CA"/>
    <w:lvl w:ilvl="0" w:tplc="57CA6D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C5D2969"/>
    <w:multiLevelType w:val="hybridMultilevel"/>
    <w:tmpl w:val="01021ACC"/>
    <w:lvl w:ilvl="0" w:tplc="2D9632AE">
      <w:start w:val="1"/>
      <w:numFmt w:val="bullet"/>
      <w:lvlText w:val="o"/>
      <w:lvlJc w:val="left"/>
      <w:pPr>
        <w:ind w:left="720" w:hanging="360"/>
      </w:pPr>
      <w:rPr>
        <w:rFonts w:ascii="Courier New" w:hAnsi="Courier New" w:cs="Courier New" w:hint="default"/>
      </w:rPr>
    </w:lvl>
    <w:lvl w:ilvl="1" w:tplc="B8F4EE46" w:tentative="1">
      <w:start w:val="1"/>
      <w:numFmt w:val="bullet"/>
      <w:lvlText w:val="o"/>
      <w:lvlJc w:val="left"/>
      <w:pPr>
        <w:ind w:left="1440" w:hanging="360"/>
      </w:pPr>
      <w:rPr>
        <w:rFonts w:ascii="Courier New" w:hAnsi="Courier New" w:cs="Courier New" w:hint="default"/>
      </w:rPr>
    </w:lvl>
    <w:lvl w:ilvl="2" w:tplc="BD504808" w:tentative="1">
      <w:start w:val="1"/>
      <w:numFmt w:val="bullet"/>
      <w:lvlText w:val=""/>
      <w:lvlJc w:val="left"/>
      <w:pPr>
        <w:ind w:left="2160" w:hanging="360"/>
      </w:pPr>
      <w:rPr>
        <w:rFonts w:ascii="Wingdings" w:hAnsi="Wingdings" w:hint="default"/>
      </w:rPr>
    </w:lvl>
    <w:lvl w:ilvl="3" w:tplc="C1A2F622" w:tentative="1">
      <w:start w:val="1"/>
      <w:numFmt w:val="bullet"/>
      <w:lvlText w:val=""/>
      <w:lvlJc w:val="left"/>
      <w:pPr>
        <w:ind w:left="2880" w:hanging="360"/>
      </w:pPr>
      <w:rPr>
        <w:rFonts w:ascii="Symbol" w:hAnsi="Symbol" w:hint="default"/>
      </w:rPr>
    </w:lvl>
    <w:lvl w:ilvl="4" w:tplc="FE7C5DC4" w:tentative="1">
      <w:start w:val="1"/>
      <w:numFmt w:val="bullet"/>
      <w:lvlText w:val="o"/>
      <w:lvlJc w:val="left"/>
      <w:pPr>
        <w:ind w:left="3600" w:hanging="360"/>
      </w:pPr>
      <w:rPr>
        <w:rFonts w:ascii="Courier New" w:hAnsi="Courier New" w:cs="Courier New" w:hint="default"/>
      </w:rPr>
    </w:lvl>
    <w:lvl w:ilvl="5" w:tplc="9CB444D8" w:tentative="1">
      <w:start w:val="1"/>
      <w:numFmt w:val="bullet"/>
      <w:lvlText w:val=""/>
      <w:lvlJc w:val="left"/>
      <w:pPr>
        <w:ind w:left="4320" w:hanging="360"/>
      </w:pPr>
      <w:rPr>
        <w:rFonts w:ascii="Wingdings" w:hAnsi="Wingdings" w:hint="default"/>
      </w:rPr>
    </w:lvl>
    <w:lvl w:ilvl="6" w:tplc="A606E426" w:tentative="1">
      <w:start w:val="1"/>
      <w:numFmt w:val="bullet"/>
      <w:lvlText w:val=""/>
      <w:lvlJc w:val="left"/>
      <w:pPr>
        <w:ind w:left="5040" w:hanging="360"/>
      </w:pPr>
      <w:rPr>
        <w:rFonts w:ascii="Symbol" w:hAnsi="Symbol" w:hint="default"/>
      </w:rPr>
    </w:lvl>
    <w:lvl w:ilvl="7" w:tplc="4356A176" w:tentative="1">
      <w:start w:val="1"/>
      <w:numFmt w:val="bullet"/>
      <w:lvlText w:val="o"/>
      <w:lvlJc w:val="left"/>
      <w:pPr>
        <w:ind w:left="5760" w:hanging="360"/>
      </w:pPr>
      <w:rPr>
        <w:rFonts w:ascii="Courier New" w:hAnsi="Courier New" w:cs="Courier New" w:hint="default"/>
      </w:rPr>
    </w:lvl>
    <w:lvl w:ilvl="8" w:tplc="CBC85928" w:tentative="1">
      <w:start w:val="1"/>
      <w:numFmt w:val="bullet"/>
      <w:lvlText w:val=""/>
      <w:lvlJc w:val="left"/>
      <w:pPr>
        <w:ind w:left="6480" w:hanging="360"/>
      </w:pPr>
      <w:rPr>
        <w:rFonts w:ascii="Wingdings" w:hAnsi="Wingdings" w:hint="default"/>
      </w:rPr>
    </w:lvl>
  </w:abstractNum>
  <w:abstractNum w:abstractNumId="42"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67B00F8E"/>
    <w:multiLevelType w:val="hybridMultilevel"/>
    <w:tmpl w:val="1E5C3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BC3682E"/>
    <w:multiLevelType w:val="hybridMultilevel"/>
    <w:tmpl w:val="F080ED16"/>
    <w:lvl w:ilvl="0" w:tplc="04988DD6">
      <w:start w:val="1"/>
      <w:numFmt w:val="bullet"/>
      <w:lvlText w:val=""/>
      <w:lvlJc w:val="left"/>
      <w:pPr>
        <w:tabs>
          <w:tab w:val="num" w:pos="720"/>
        </w:tabs>
        <w:ind w:left="720" w:hanging="360"/>
      </w:pPr>
      <w:rPr>
        <w:rFonts w:ascii="Symbol" w:hAnsi="Symbol" w:hint="default"/>
      </w:rPr>
    </w:lvl>
    <w:lvl w:ilvl="1" w:tplc="AC9C857C">
      <w:start w:val="1"/>
      <w:numFmt w:val="decimal"/>
      <w:lvlText w:val="%2."/>
      <w:lvlJc w:val="left"/>
      <w:pPr>
        <w:tabs>
          <w:tab w:val="num" w:pos="1440"/>
        </w:tabs>
        <w:ind w:left="1440" w:hanging="360"/>
      </w:pPr>
    </w:lvl>
    <w:lvl w:ilvl="2" w:tplc="8D06C166">
      <w:start w:val="1"/>
      <w:numFmt w:val="decimal"/>
      <w:lvlText w:val="%3."/>
      <w:lvlJc w:val="left"/>
      <w:pPr>
        <w:tabs>
          <w:tab w:val="num" w:pos="2160"/>
        </w:tabs>
        <w:ind w:left="2160" w:hanging="360"/>
      </w:pPr>
    </w:lvl>
    <w:lvl w:ilvl="3" w:tplc="FC12D6E8">
      <w:start w:val="1"/>
      <w:numFmt w:val="decimal"/>
      <w:lvlText w:val="%4."/>
      <w:lvlJc w:val="left"/>
      <w:pPr>
        <w:tabs>
          <w:tab w:val="num" w:pos="2880"/>
        </w:tabs>
        <w:ind w:left="2880" w:hanging="360"/>
      </w:pPr>
    </w:lvl>
    <w:lvl w:ilvl="4" w:tplc="208CE9F8">
      <w:start w:val="1"/>
      <w:numFmt w:val="decimal"/>
      <w:lvlText w:val="%5."/>
      <w:lvlJc w:val="left"/>
      <w:pPr>
        <w:tabs>
          <w:tab w:val="num" w:pos="3600"/>
        </w:tabs>
        <w:ind w:left="3600" w:hanging="360"/>
      </w:pPr>
    </w:lvl>
    <w:lvl w:ilvl="5" w:tplc="937EF200">
      <w:start w:val="1"/>
      <w:numFmt w:val="decimal"/>
      <w:lvlText w:val="%6."/>
      <w:lvlJc w:val="left"/>
      <w:pPr>
        <w:tabs>
          <w:tab w:val="num" w:pos="4320"/>
        </w:tabs>
        <w:ind w:left="4320" w:hanging="360"/>
      </w:pPr>
    </w:lvl>
    <w:lvl w:ilvl="6" w:tplc="89309E38">
      <w:start w:val="1"/>
      <w:numFmt w:val="decimal"/>
      <w:lvlText w:val="%7."/>
      <w:lvlJc w:val="left"/>
      <w:pPr>
        <w:tabs>
          <w:tab w:val="num" w:pos="5040"/>
        </w:tabs>
        <w:ind w:left="5040" w:hanging="360"/>
      </w:pPr>
    </w:lvl>
    <w:lvl w:ilvl="7" w:tplc="3F34435C">
      <w:start w:val="1"/>
      <w:numFmt w:val="decimal"/>
      <w:lvlText w:val="%8."/>
      <w:lvlJc w:val="left"/>
      <w:pPr>
        <w:tabs>
          <w:tab w:val="num" w:pos="5760"/>
        </w:tabs>
        <w:ind w:left="5760" w:hanging="360"/>
      </w:pPr>
    </w:lvl>
    <w:lvl w:ilvl="8" w:tplc="B070445A">
      <w:start w:val="1"/>
      <w:numFmt w:val="decimal"/>
      <w:lvlText w:val="%9."/>
      <w:lvlJc w:val="left"/>
      <w:pPr>
        <w:tabs>
          <w:tab w:val="num" w:pos="6480"/>
        </w:tabs>
        <w:ind w:left="6480" w:hanging="360"/>
      </w:pPr>
    </w:lvl>
  </w:abstractNum>
  <w:abstractNum w:abstractNumId="46"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7" w15:restartNumberingAfterBreak="0">
    <w:nsid w:val="72946728"/>
    <w:multiLevelType w:val="hybridMultilevel"/>
    <w:tmpl w:val="A718D836"/>
    <w:lvl w:ilvl="0" w:tplc="3A9E2EA8">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9"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0405000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0" w15:restartNumberingAfterBreak="0">
    <w:nsid w:val="7843653A"/>
    <w:multiLevelType w:val="multilevel"/>
    <w:tmpl w:val="62B08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AF44667"/>
    <w:multiLevelType w:val="hybridMultilevel"/>
    <w:tmpl w:val="77F6B146"/>
    <w:lvl w:ilvl="0" w:tplc="041B0001">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3"/>
  </w:num>
  <w:num w:numId="14">
    <w:abstractNumId w:val="2"/>
  </w:num>
  <w:num w:numId="15">
    <w:abstractNumId w:val="39"/>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6"/>
  </w:num>
  <w:num w:numId="26">
    <w:abstractNumId w:val="0"/>
  </w:num>
  <w:num w:numId="27">
    <w:abstractNumId w:val="51"/>
  </w:num>
  <w:num w:numId="28">
    <w:abstractNumId w:val="15"/>
  </w:num>
  <w:num w:numId="29">
    <w:abstractNumId w:val="40"/>
  </w:num>
  <w:num w:numId="30">
    <w:abstractNumId w:val="10"/>
  </w:num>
  <w:num w:numId="31">
    <w:abstractNumId w:val="17"/>
  </w:num>
  <w:num w:numId="32">
    <w:abstractNumId w:val="11"/>
  </w:num>
  <w:num w:numId="33">
    <w:abstractNumId w:val="4"/>
  </w:num>
  <w:num w:numId="34">
    <w:abstractNumId w:val="14"/>
  </w:num>
  <w:num w:numId="35">
    <w:abstractNumId w:val="31"/>
  </w:num>
  <w:num w:numId="36">
    <w:abstractNumId w:val="21"/>
  </w:num>
  <w:num w:numId="37">
    <w:abstractNumId w:val="6"/>
  </w:num>
  <w:num w:numId="38">
    <w:abstractNumId w:val="26"/>
  </w:num>
  <w:num w:numId="39">
    <w:abstractNumId w:val="41"/>
  </w:num>
  <w:num w:numId="40">
    <w:abstractNumId w:val="29"/>
  </w:num>
  <w:num w:numId="41">
    <w:abstractNumId w:val="33"/>
  </w:num>
  <w:num w:numId="42">
    <w:abstractNumId w:val="46"/>
  </w:num>
  <w:num w:numId="43">
    <w:abstractNumId w:val="22"/>
  </w:num>
  <w:num w:numId="44">
    <w:abstractNumId w:val="48"/>
  </w:num>
  <w:num w:numId="45">
    <w:abstractNumId w:val="27"/>
  </w:num>
  <w:num w:numId="46">
    <w:abstractNumId w:val="28"/>
  </w:num>
  <w:num w:numId="47">
    <w:abstractNumId w:val="4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2"/>
  </w:num>
  <w:num w:numId="51">
    <w:abstractNumId w:val="44"/>
  </w:num>
  <w:num w:numId="52">
    <w:abstractNumId w:val="50"/>
  </w:num>
  <w:num w:numId="53">
    <w:abstractNumId w:val="9"/>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2D3DD8"/>
    <w:rsid w:val="00002822"/>
    <w:rsid w:val="00026D86"/>
    <w:rsid w:val="0004730B"/>
    <w:rsid w:val="0006087A"/>
    <w:rsid w:val="000608ED"/>
    <w:rsid w:val="0006573C"/>
    <w:rsid w:val="00065D50"/>
    <w:rsid w:val="00066BBB"/>
    <w:rsid w:val="0007082E"/>
    <w:rsid w:val="000758CF"/>
    <w:rsid w:val="00081F61"/>
    <w:rsid w:val="00086EBD"/>
    <w:rsid w:val="000920D8"/>
    <w:rsid w:val="000940A9"/>
    <w:rsid w:val="0009470E"/>
    <w:rsid w:val="000A74FD"/>
    <w:rsid w:val="000B2B8A"/>
    <w:rsid w:val="000B5588"/>
    <w:rsid w:val="000C63B1"/>
    <w:rsid w:val="000D1586"/>
    <w:rsid w:val="000E13E3"/>
    <w:rsid w:val="000E35DF"/>
    <w:rsid w:val="000F065A"/>
    <w:rsid w:val="000F0ADB"/>
    <w:rsid w:val="000F25C1"/>
    <w:rsid w:val="000F3D52"/>
    <w:rsid w:val="001011CD"/>
    <w:rsid w:val="001054B4"/>
    <w:rsid w:val="001075AA"/>
    <w:rsid w:val="00112770"/>
    <w:rsid w:val="00115DC9"/>
    <w:rsid w:val="00121ECA"/>
    <w:rsid w:val="00122DF4"/>
    <w:rsid w:val="00145275"/>
    <w:rsid w:val="001515BC"/>
    <w:rsid w:val="00152FCF"/>
    <w:rsid w:val="00164D7C"/>
    <w:rsid w:val="00172781"/>
    <w:rsid w:val="00173B3A"/>
    <w:rsid w:val="001A5AFE"/>
    <w:rsid w:val="001B1FAC"/>
    <w:rsid w:val="001B6FDA"/>
    <w:rsid w:val="001D2CCC"/>
    <w:rsid w:val="001D7298"/>
    <w:rsid w:val="001E3281"/>
    <w:rsid w:val="001F3402"/>
    <w:rsid w:val="00214966"/>
    <w:rsid w:val="00215C07"/>
    <w:rsid w:val="00216BCC"/>
    <w:rsid w:val="002216EC"/>
    <w:rsid w:val="002227B0"/>
    <w:rsid w:val="00226D3D"/>
    <w:rsid w:val="00231160"/>
    <w:rsid w:val="0023202D"/>
    <w:rsid w:val="00240C2B"/>
    <w:rsid w:val="0024333C"/>
    <w:rsid w:val="00250EFB"/>
    <w:rsid w:val="00267001"/>
    <w:rsid w:val="00274ED6"/>
    <w:rsid w:val="002976F4"/>
    <w:rsid w:val="002A0637"/>
    <w:rsid w:val="002A0E0F"/>
    <w:rsid w:val="002A5DE6"/>
    <w:rsid w:val="002B473E"/>
    <w:rsid w:val="002C59DA"/>
    <w:rsid w:val="002D0C86"/>
    <w:rsid w:val="002D3DD8"/>
    <w:rsid w:val="002D5E33"/>
    <w:rsid w:val="002E72E8"/>
    <w:rsid w:val="002F280C"/>
    <w:rsid w:val="002F3ADC"/>
    <w:rsid w:val="00300EE6"/>
    <w:rsid w:val="00301818"/>
    <w:rsid w:val="00304CD7"/>
    <w:rsid w:val="0031108D"/>
    <w:rsid w:val="003139A3"/>
    <w:rsid w:val="00317597"/>
    <w:rsid w:val="00325732"/>
    <w:rsid w:val="00327125"/>
    <w:rsid w:val="00332E0A"/>
    <w:rsid w:val="00341C85"/>
    <w:rsid w:val="00343E6E"/>
    <w:rsid w:val="00345715"/>
    <w:rsid w:val="0034635B"/>
    <w:rsid w:val="00346544"/>
    <w:rsid w:val="0035023C"/>
    <w:rsid w:val="003520C7"/>
    <w:rsid w:val="00366419"/>
    <w:rsid w:val="00366D4A"/>
    <w:rsid w:val="00377ACE"/>
    <w:rsid w:val="00377C48"/>
    <w:rsid w:val="003931D9"/>
    <w:rsid w:val="00393E1E"/>
    <w:rsid w:val="00395ADC"/>
    <w:rsid w:val="003A0115"/>
    <w:rsid w:val="003A100C"/>
    <w:rsid w:val="003B537F"/>
    <w:rsid w:val="003C5836"/>
    <w:rsid w:val="003D42B3"/>
    <w:rsid w:val="003F0D51"/>
    <w:rsid w:val="003F5C4D"/>
    <w:rsid w:val="003F721B"/>
    <w:rsid w:val="004015F7"/>
    <w:rsid w:val="00402C51"/>
    <w:rsid w:val="00403EA8"/>
    <w:rsid w:val="00412291"/>
    <w:rsid w:val="0041403F"/>
    <w:rsid w:val="004141F9"/>
    <w:rsid w:val="00417A8B"/>
    <w:rsid w:val="0042023E"/>
    <w:rsid w:val="00420D5D"/>
    <w:rsid w:val="00422A27"/>
    <w:rsid w:val="00423C36"/>
    <w:rsid w:val="004325FD"/>
    <w:rsid w:val="00435654"/>
    <w:rsid w:val="00441688"/>
    <w:rsid w:val="00451584"/>
    <w:rsid w:val="004525F8"/>
    <w:rsid w:val="00453641"/>
    <w:rsid w:val="00467542"/>
    <w:rsid w:val="00473A29"/>
    <w:rsid w:val="004741D9"/>
    <w:rsid w:val="00485F82"/>
    <w:rsid w:val="00492132"/>
    <w:rsid w:val="0049473A"/>
    <w:rsid w:val="004B40CB"/>
    <w:rsid w:val="004B462D"/>
    <w:rsid w:val="004B72AB"/>
    <w:rsid w:val="004C0187"/>
    <w:rsid w:val="004C05B1"/>
    <w:rsid w:val="004C1243"/>
    <w:rsid w:val="004C16EA"/>
    <w:rsid w:val="004C6908"/>
    <w:rsid w:val="004C7EFD"/>
    <w:rsid w:val="004D46A3"/>
    <w:rsid w:val="004E1CBA"/>
    <w:rsid w:val="004E2DDA"/>
    <w:rsid w:val="004E4DBE"/>
    <w:rsid w:val="004F3C68"/>
    <w:rsid w:val="004F6765"/>
    <w:rsid w:val="0050641A"/>
    <w:rsid w:val="00507D30"/>
    <w:rsid w:val="00507E8A"/>
    <w:rsid w:val="00512946"/>
    <w:rsid w:val="00514942"/>
    <w:rsid w:val="00522503"/>
    <w:rsid w:val="00525961"/>
    <w:rsid w:val="00526815"/>
    <w:rsid w:val="00527E2A"/>
    <w:rsid w:val="005312C8"/>
    <w:rsid w:val="00533053"/>
    <w:rsid w:val="0053497E"/>
    <w:rsid w:val="00545C0D"/>
    <w:rsid w:val="00566C1A"/>
    <w:rsid w:val="00571A5F"/>
    <w:rsid w:val="005807DE"/>
    <w:rsid w:val="0058283E"/>
    <w:rsid w:val="00587262"/>
    <w:rsid w:val="005934AB"/>
    <w:rsid w:val="0059609F"/>
    <w:rsid w:val="005A42D1"/>
    <w:rsid w:val="005A74DF"/>
    <w:rsid w:val="005B0BA8"/>
    <w:rsid w:val="005C1EC9"/>
    <w:rsid w:val="005C4538"/>
    <w:rsid w:val="005E59F4"/>
    <w:rsid w:val="005E5C00"/>
    <w:rsid w:val="006033AD"/>
    <w:rsid w:val="006035F8"/>
    <w:rsid w:val="00607DB4"/>
    <w:rsid w:val="006118AE"/>
    <w:rsid w:val="0061304C"/>
    <w:rsid w:val="00613DA2"/>
    <w:rsid w:val="00615A8F"/>
    <w:rsid w:val="00621C15"/>
    <w:rsid w:val="00625800"/>
    <w:rsid w:val="0064150D"/>
    <w:rsid w:val="006547F2"/>
    <w:rsid w:val="00672708"/>
    <w:rsid w:val="00684DDD"/>
    <w:rsid w:val="006868A3"/>
    <w:rsid w:val="00690A79"/>
    <w:rsid w:val="006972D7"/>
    <w:rsid w:val="006A2154"/>
    <w:rsid w:val="006A62FA"/>
    <w:rsid w:val="006B2489"/>
    <w:rsid w:val="006C11AA"/>
    <w:rsid w:val="006C46B8"/>
    <w:rsid w:val="006C6A44"/>
    <w:rsid w:val="006D0F50"/>
    <w:rsid w:val="006E156D"/>
    <w:rsid w:val="006E4807"/>
    <w:rsid w:val="006F0AA0"/>
    <w:rsid w:val="006F1243"/>
    <w:rsid w:val="006F4C5C"/>
    <w:rsid w:val="00706089"/>
    <w:rsid w:val="0070724F"/>
    <w:rsid w:val="00713F5D"/>
    <w:rsid w:val="00714232"/>
    <w:rsid w:val="0071527D"/>
    <w:rsid w:val="0072483C"/>
    <w:rsid w:val="007253AF"/>
    <w:rsid w:val="00726651"/>
    <w:rsid w:val="00727EB5"/>
    <w:rsid w:val="00733331"/>
    <w:rsid w:val="00734502"/>
    <w:rsid w:val="00746EC1"/>
    <w:rsid w:val="007548C1"/>
    <w:rsid w:val="0075574E"/>
    <w:rsid w:val="00756795"/>
    <w:rsid w:val="0075772F"/>
    <w:rsid w:val="00785523"/>
    <w:rsid w:val="0079649D"/>
    <w:rsid w:val="007A2CB5"/>
    <w:rsid w:val="007A344C"/>
    <w:rsid w:val="007A6D0F"/>
    <w:rsid w:val="007C4EEE"/>
    <w:rsid w:val="007C5B1D"/>
    <w:rsid w:val="007C67B9"/>
    <w:rsid w:val="007C7F4E"/>
    <w:rsid w:val="00803520"/>
    <w:rsid w:val="00805B3A"/>
    <w:rsid w:val="00805C95"/>
    <w:rsid w:val="00816D45"/>
    <w:rsid w:val="00834B76"/>
    <w:rsid w:val="0083611F"/>
    <w:rsid w:val="00841464"/>
    <w:rsid w:val="008503CF"/>
    <w:rsid w:val="008627FE"/>
    <w:rsid w:val="00862E1E"/>
    <w:rsid w:val="0086701B"/>
    <w:rsid w:val="008676E5"/>
    <w:rsid w:val="00874793"/>
    <w:rsid w:val="008771FF"/>
    <w:rsid w:val="008A1C39"/>
    <w:rsid w:val="008A77DD"/>
    <w:rsid w:val="008B03A3"/>
    <w:rsid w:val="008B3688"/>
    <w:rsid w:val="008B62C5"/>
    <w:rsid w:val="008C1BB5"/>
    <w:rsid w:val="008D2CA7"/>
    <w:rsid w:val="008D5104"/>
    <w:rsid w:val="008D6816"/>
    <w:rsid w:val="008E4167"/>
    <w:rsid w:val="008F2120"/>
    <w:rsid w:val="00907605"/>
    <w:rsid w:val="009142D2"/>
    <w:rsid w:val="00920BA2"/>
    <w:rsid w:val="00934E1B"/>
    <w:rsid w:val="009560B9"/>
    <w:rsid w:val="00963E07"/>
    <w:rsid w:val="00966DE5"/>
    <w:rsid w:val="00971824"/>
    <w:rsid w:val="00977BD1"/>
    <w:rsid w:val="00995530"/>
    <w:rsid w:val="009B1F3E"/>
    <w:rsid w:val="009B5FAD"/>
    <w:rsid w:val="009C62CB"/>
    <w:rsid w:val="009E121D"/>
    <w:rsid w:val="009E6DC4"/>
    <w:rsid w:val="009F1479"/>
    <w:rsid w:val="009F1C0D"/>
    <w:rsid w:val="009F4D90"/>
    <w:rsid w:val="009F6EC4"/>
    <w:rsid w:val="00A00C7D"/>
    <w:rsid w:val="00A02894"/>
    <w:rsid w:val="00A03505"/>
    <w:rsid w:val="00A0427A"/>
    <w:rsid w:val="00A05519"/>
    <w:rsid w:val="00A11CC7"/>
    <w:rsid w:val="00A1262E"/>
    <w:rsid w:val="00A1278D"/>
    <w:rsid w:val="00A238AF"/>
    <w:rsid w:val="00A3230D"/>
    <w:rsid w:val="00A3456D"/>
    <w:rsid w:val="00A34EA4"/>
    <w:rsid w:val="00A359F3"/>
    <w:rsid w:val="00A47E36"/>
    <w:rsid w:val="00A5087B"/>
    <w:rsid w:val="00A60900"/>
    <w:rsid w:val="00A653B3"/>
    <w:rsid w:val="00A66078"/>
    <w:rsid w:val="00A77600"/>
    <w:rsid w:val="00A77C8A"/>
    <w:rsid w:val="00A85F80"/>
    <w:rsid w:val="00A96697"/>
    <w:rsid w:val="00A9728F"/>
    <w:rsid w:val="00AA1DCC"/>
    <w:rsid w:val="00AB577B"/>
    <w:rsid w:val="00AB5ACB"/>
    <w:rsid w:val="00AB73D1"/>
    <w:rsid w:val="00AC323A"/>
    <w:rsid w:val="00AC5B2C"/>
    <w:rsid w:val="00AC5ECC"/>
    <w:rsid w:val="00AC5F85"/>
    <w:rsid w:val="00AC6A71"/>
    <w:rsid w:val="00AD1121"/>
    <w:rsid w:val="00AD763F"/>
    <w:rsid w:val="00AE3DD4"/>
    <w:rsid w:val="00AE52B3"/>
    <w:rsid w:val="00AE67A8"/>
    <w:rsid w:val="00AF18F0"/>
    <w:rsid w:val="00AF2783"/>
    <w:rsid w:val="00AF73A4"/>
    <w:rsid w:val="00B012D4"/>
    <w:rsid w:val="00B05CA9"/>
    <w:rsid w:val="00B10DB9"/>
    <w:rsid w:val="00B13291"/>
    <w:rsid w:val="00B15AD2"/>
    <w:rsid w:val="00B229DB"/>
    <w:rsid w:val="00B311A8"/>
    <w:rsid w:val="00B31A7F"/>
    <w:rsid w:val="00B42B02"/>
    <w:rsid w:val="00B56EEF"/>
    <w:rsid w:val="00B638FC"/>
    <w:rsid w:val="00B66579"/>
    <w:rsid w:val="00B67E3F"/>
    <w:rsid w:val="00B70424"/>
    <w:rsid w:val="00B7280E"/>
    <w:rsid w:val="00B74C43"/>
    <w:rsid w:val="00B766D4"/>
    <w:rsid w:val="00B8063A"/>
    <w:rsid w:val="00B82CDE"/>
    <w:rsid w:val="00B909A9"/>
    <w:rsid w:val="00B9131B"/>
    <w:rsid w:val="00B95734"/>
    <w:rsid w:val="00B965BA"/>
    <w:rsid w:val="00B97384"/>
    <w:rsid w:val="00BA10F3"/>
    <w:rsid w:val="00BB151C"/>
    <w:rsid w:val="00BB2DFD"/>
    <w:rsid w:val="00BB40B9"/>
    <w:rsid w:val="00BC1465"/>
    <w:rsid w:val="00BC78B5"/>
    <w:rsid w:val="00BD0BD5"/>
    <w:rsid w:val="00BE28D8"/>
    <w:rsid w:val="00C07ACD"/>
    <w:rsid w:val="00C2012B"/>
    <w:rsid w:val="00C2695E"/>
    <w:rsid w:val="00C30D60"/>
    <w:rsid w:val="00C404AE"/>
    <w:rsid w:val="00C44B07"/>
    <w:rsid w:val="00C44B4E"/>
    <w:rsid w:val="00C50F16"/>
    <w:rsid w:val="00C63360"/>
    <w:rsid w:val="00C71EC0"/>
    <w:rsid w:val="00C75D81"/>
    <w:rsid w:val="00C85F3E"/>
    <w:rsid w:val="00C91ADF"/>
    <w:rsid w:val="00C95257"/>
    <w:rsid w:val="00C960E7"/>
    <w:rsid w:val="00CA0B3D"/>
    <w:rsid w:val="00CD4101"/>
    <w:rsid w:val="00CD5DB2"/>
    <w:rsid w:val="00CD746F"/>
    <w:rsid w:val="00CE3257"/>
    <w:rsid w:val="00CF1417"/>
    <w:rsid w:val="00D01E07"/>
    <w:rsid w:val="00D028A0"/>
    <w:rsid w:val="00D0345D"/>
    <w:rsid w:val="00D12DD9"/>
    <w:rsid w:val="00D33E5F"/>
    <w:rsid w:val="00D434CF"/>
    <w:rsid w:val="00D44764"/>
    <w:rsid w:val="00D447A5"/>
    <w:rsid w:val="00D52B34"/>
    <w:rsid w:val="00D6549B"/>
    <w:rsid w:val="00D7000F"/>
    <w:rsid w:val="00D7319C"/>
    <w:rsid w:val="00D7585D"/>
    <w:rsid w:val="00D82386"/>
    <w:rsid w:val="00D85622"/>
    <w:rsid w:val="00D96B6A"/>
    <w:rsid w:val="00D97AB2"/>
    <w:rsid w:val="00DA195E"/>
    <w:rsid w:val="00DB4012"/>
    <w:rsid w:val="00DB54A4"/>
    <w:rsid w:val="00DB7742"/>
    <w:rsid w:val="00DC346D"/>
    <w:rsid w:val="00DC5473"/>
    <w:rsid w:val="00DD14F9"/>
    <w:rsid w:val="00DE3328"/>
    <w:rsid w:val="00DE666B"/>
    <w:rsid w:val="00DF075C"/>
    <w:rsid w:val="00DF5306"/>
    <w:rsid w:val="00DF6C27"/>
    <w:rsid w:val="00E02C7D"/>
    <w:rsid w:val="00E15BD9"/>
    <w:rsid w:val="00E22EA3"/>
    <w:rsid w:val="00E276D9"/>
    <w:rsid w:val="00E41677"/>
    <w:rsid w:val="00E44E98"/>
    <w:rsid w:val="00E524EA"/>
    <w:rsid w:val="00E54262"/>
    <w:rsid w:val="00E5645B"/>
    <w:rsid w:val="00E62B6B"/>
    <w:rsid w:val="00E6453B"/>
    <w:rsid w:val="00E665F1"/>
    <w:rsid w:val="00E8020A"/>
    <w:rsid w:val="00E808AD"/>
    <w:rsid w:val="00E838C7"/>
    <w:rsid w:val="00E951F2"/>
    <w:rsid w:val="00E959B9"/>
    <w:rsid w:val="00E96736"/>
    <w:rsid w:val="00E96E1E"/>
    <w:rsid w:val="00EA2F21"/>
    <w:rsid w:val="00EB0FBF"/>
    <w:rsid w:val="00EB2A56"/>
    <w:rsid w:val="00EB45A3"/>
    <w:rsid w:val="00EC4702"/>
    <w:rsid w:val="00EC6EC6"/>
    <w:rsid w:val="00ED38F4"/>
    <w:rsid w:val="00EE15FD"/>
    <w:rsid w:val="00EE1F5A"/>
    <w:rsid w:val="00EE466E"/>
    <w:rsid w:val="00EE7E1F"/>
    <w:rsid w:val="00EE7FB2"/>
    <w:rsid w:val="00EF2FC4"/>
    <w:rsid w:val="00F00CD6"/>
    <w:rsid w:val="00F04CBE"/>
    <w:rsid w:val="00F10813"/>
    <w:rsid w:val="00F15267"/>
    <w:rsid w:val="00F16E70"/>
    <w:rsid w:val="00F274A0"/>
    <w:rsid w:val="00F3607E"/>
    <w:rsid w:val="00F365A1"/>
    <w:rsid w:val="00F41CB3"/>
    <w:rsid w:val="00F430A6"/>
    <w:rsid w:val="00F46976"/>
    <w:rsid w:val="00F52B1E"/>
    <w:rsid w:val="00F81A4D"/>
    <w:rsid w:val="00F83C9C"/>
    <w:rsid w:val="00FA4BBC"/>
    <w:rsid w:val="00FB318E"/>
    <w:rsid w:val="00FB73E9"/>
    <w:rsid w:val="00FC3098"/>
    <w:rsid w:val="00FD001F"/>
    <w:rsid w:val="00FE48E3"/>
    <w:rsid w:val="00FE66F9"/>
    <w:rsid w:val="00FE6820"/>
    <w:rsid w:val="00FF43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A061BF0-1B90-40AE-94E4-201323B3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uiPriority w:val="99"/>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uiPriority w:val="99"/>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uiPriority w:val="99"/>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uiPriority w:val="99"/>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uiPriority w:val="99"/>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uiPriority w:val="99"/>
    <w:rsid w:val="002D3DD8"/>
    <w:rPr>
      <w:rFonts w:ascii="Arial" w:eastAsia="Times New Roman" w:hAnsi="Arial" w:cs="Times New Roman"/>
      <w:noProof/>
      <w:sz w:val="18"/>
      <w:szCs w:val="24"/>
      <w:lang w:eastAsia="cs-CZ"/>
    </w:rPr>
  </w:style>
  <w:style w:type="paragraph" w:styleId="Zoznamsodrkami">
    <w:name w:val="List Bullet"/>
    <w:basedOn w:val="Normlny"/>
    <w:autoRedefine/>
    <w:uiPriority w:val="99"/>
    <w:unhideWhenUsed/>
    <w:rsid w:val="002D3DD8"/>
    <w:pPr>
      <w:ind w:right="-142"/>
      <w:jc w:val="both"/>
    </w:pPr>
    <w:rPr>
      <w:rFonts w:cs="Arial"/>
    </w:rPr>
  </w:style>
  <w:style w:type="paragraph" w:styleId="Zkladntext">
    <w:name w:val="Body Text"/>
    <w:basedOn w:val="Normlny"/>
    <w:link w:val="ZkladntextChar2"/>
    <w:uiPriority w:val="99"/>
    <w:unhideWhenUsed/>
    <w:rsid w:val="002D3DD8"/>
    <w:rPr>
      <w:b/>
      <w:bCs/>
    </w:rPr>
  </w:style>
  <w:style w:type="character" w:customStyle="1" w:styleId="ZkladntextChar">
    <w:name w:val="Základný text Char"/>
    <w:basedOn w:val="Predvolenpsmoodseku"/>
    <w:uiPriority w:val="99"/>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iPriority w:val="99"/>
    <w:unhideWhenUsed/>
    <w:rsid w:val="002D3DD8"/>
    <w:rPr>
      <w:rFonts w:cs="Arial"/>
      <w:lang w:eastAsia="sk-SK"/>
    </w:rPr>
  </w:style>
  <w:style w:type="character" w:customStyle="1" w:styleId="Zkladntext2Char">
    <w:name w:val="Základný text 2 Char"/>
    <w:basedOn w:val="Predvolenpsmoodseku"/>
    <w:uiPriority w:val="99"/>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iPriority w:val="99"/>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iPriority w:val="99"/>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uiPriority w:val="99"/>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9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nhideWhenUsed/>
    <w:rsid w:val="002D3DD8"/>
    <w:rPr>
      <w:color w:val="0000FF" w:themeColor="hyperlink"/>
      <w:u w:val="single"/>
    </w:rPr>
  </w:style>
  <w:style w:type="paragraph" w:styleId="Textbubliny">
    <w:name w:val="Balloon Text"/>
    <w:basedOn w:val="Normlny"/>
    <w:link w:val="TextbublinyChar"/>
    <w:uiPriority w:val="99"/>
    <w:semiHidden/>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semiHidden/>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99"/>
    <w:unhideWhenUsed/>
    <w:rsid w:val="002D3DD8"/>
    <w:pPr>
      <w:spacing w:after="100"/>
      <w:ind w:left="720"/>
    </w:pPr>
  </w:style>
  <w:style w:type="paragraph" w:styleId="Obsah6">
    <w:name w:val="toc 6"/>
    <w:basedOn w:val="Normlny"/>
    <w:next w:val="Normlny"/>
    <w:autoRedefine/>
    <w:uiPriority w:val="99"/>
    <w:unhideWhenUsed/>
    <w:rsid w:val="002D3DD8"/>
    <w:pPr>
      <w:spacing w:after="100"/>
      <w:ind w:left="1200"/>
    </w:pPr>
  </w:style>
  <w:style w:type="paragraph" w:styleId="Obsah5">
    <w:name w:val="toc 5"/>
    <w:basedOn w:val="Normlny"/>
    <w:next w:val="Normlny"/>
    <w:autoRedefine/>
    <w:uiPriority w:val="9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uiPriority w:val="22"/>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99"/>
    <w:unhideWhenUsed/>
    <w:rsid w:val="002D3DD8"/>
    <w:pPr>
      <w:ind w:left="1440"/>
    </w:pPr>
    <w:rPr>
      <w:rFonts w:ascii="Times New Roman" w:hAnsi="Times New Roman"/>
      <w:szCs w:val="21"/>
    </w:rPr>
  </w:style>
  <w:style w:type="paragraph" w:styleId="Obsah8">
    <w:name w:val="toc 8"/>
    <w:basedOn w:val="Normlny"/>
    <w:next w:val="Normlny"/>
    <w:autoRedefine/>
    <w:uiPriority w:val="99"/>
    <w:unhideWhenUsed/>
    <w:rsid w:val="002D3DD8"/>
    <w:pPr>
      <w:ind w:left="1680"/>
    </w:pPr>
    <w:rPr>
      <w:rFonts w:ascii="Times New Roman" w:hAnsi="Times New Roman"/>
      <w:szCs w:val="21"/>
    </w:rPr>
  </w:style>
  <w:style w:type="paragraph" w:styleId="Obsah9">
    <w:name w:val="toc 9"/>
    <w:basedOn w:val="Normlny"/>
    <w:next w:val="Normlny"/>
    <w:autoRedefine/>
    <w:uiPriority w:val="99"/>
    <w:unhideWhenUsed/>
    <w:rsid w:val="002D3DD8"/>
    <w:pPr>
      <w:ind w:left="1920"/>
    </w:pPr>
    <w:rPr>
      <w:rFonts w:ascii="Times New Roman" w:hAnsi="Times New Roman"/>
      <w:szCs w:val="21"/>
    </w:rPr>
  </w:style>
  <w:style w:type="paragraph" w:styleId="Popis">
    <w:name w:val="caption"/>
    <w:basedOn w:val="Normlny"/>
    <w:next w:val="Normlny"/>
    <w:uiPriority w:val="99"/>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uiPriority w:val="99"/>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uiPriority w:val="99"/>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uiPriority w:val="99"/>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uiPriority w:val="99"/>
    <w:rsid w:val="002D3DD8"/>
    <w:rPr>
      <w:rFonts w:ascii="Symbol" w:hAnsi="Symbol"/>
    </w:rPr>
  </w:style>
  <w:style w:type="character" w:customStyle="1" w:styleId="Absatz-Standardschriftart">
    <w:name w:val="Absatz-Standardschriftart"/>
    <w:uiPriority w:val="99"/>
    <w:rsid w:val="002D3DD8"/>
  </w:style>
  <w:style w:type="character" w:customStyle="1" w:styleId="WW8Num2z0">
    <w:name w:val="WW8Num2z0"/>
    <w:uiPriority w:val="99"/>
    <w:rsid w:val="002D3DD8"/>
    <w:rPr>
      <w:rFonts w:ascii="Symbol" w:hAnsi="Symbol"/>
      <w:color w:val="auto"/>
    </w:rPr>
  </w:style>
  <w:style w:type="character" w:customStyle="1" w:styleId="WW-Absatz-Standardschriftart">
    <w:name w:val="WW-Absatz-Standardschriftart"/>
    <w:uiPriority w:val="99"/>
    <w:rsid w:val="002D3DD8"/>
  </w:style>
  <w:style w:type="character" w:customStyle="1" w:styleId="WW-Absatz-Standardschriftart1">
    <w:name w:val="WW-Absatz-Standardschriftart1"/>
    <w:uiPriority w:val="99"/>
    <w:rsid w:val="002D3DD8"/>
  </w:style>
  <w:style w:type="character" w:customStyle="1" w:styleId="WW-Absatz-Standardschriftart11">
    <w:name w:val="WW-Absatz-Standardschriftart11"/>
    <w:uiPriority w:val="99"/>
    <w:rsid w:val="002D3DD8"/>
  </w:style>
  <w:style w:type="character" w:customStyle="1" w:styleId="WW8Num1z1">
    <w:name w:val="WW8Num1z1"/>
    <w:uiPriority w:val="99"/>
    <w:rsid w:val="002D3DD8"/>
    <w:rPr>
      <w:rFonts w:ascii="Courier New" w:hAnsi="Courier New"/>
    </w:rPr>
  </w:style>
  <w:style w:type="character" w:customStyle="1" w:styleId="WW8Num1z2">
    <w:name w:val="WW8Num1z2"/>
    <w:uiPriority w:val="99"/>
    <w:rsid w:val="002D3DD8"/>
    <w:rPr>
      <w:rFonts w:ascii="Wingdings" w:hAnsi="Wingdings"/>
    </w:rPr>
  </w:style>
  <w:style w:type="character" w:customStyle="1" w:styleId="WW8Num2z1">
    <w:name w:val="WW8Num2z1"/>
    <w:uiPriority w:val="99"/>
    <w:rsid w:val="002D3DD8"/>
    <w:rPr>
      <w:rFonts w:ascii="Courier New" w:hAnsi="Courier New" w:cs="Courier New"/>
    </w:rPr>
  </w:style>
  <w:style w:type="character" w:customStyle="1" w:styleId="WW8Num2z2">
    <w:name w:val="WW8Num2z2"/>
    <w:uiPriority w:val="99"/>
    <w:rsid w:val="002D3DD8"/>
    <w:rPr>
      <w:rFonts w:ascii="Wingdings" w:hAnsi="Wingdings"/>
    </w:rPr>
  </w:style>
  <w:style w:type="character" w:customStyle="1" w:styleId="WW8Num2z3">
    <w:name w:val="WW8Num2z3"/>
    <w:uiPriority w:val="99"/>
    <w:rsid w:val="002D3DD8"/>
    <w:rPr>
      <w:rFonts w:ascii="Symbol" w:hAnsi="Symbol"/>
    </w:rPr>
  </w:style>
  <w:style w:type="character" w:customStyle="1" w:styleId="WW8Num4z1">
    <w:name w:val="WW8Num4z1"/>
    <w:uiPriority w:val="99"/>
    <w:rsid w:val="002D3DD8"/>
    <w:rPr>
      <w:b/>
    </w:rPr>
  </w:style>
  <w:style w:type="character" w:customStyle="1" w:styleId="WW8Num5z0">
    <w:name w:val="WW8Num5z0"/>
    <w:uiPriority w:val="99"/>
    <w:rsid w:val="002D3DD8"/>
    <w:rPr>
      <w:rFonts w:ascii="Symbol" w:hAnsi="Symbol"/>
      <w:color w:val="auto"/>
    </w:rPr>
  </w:style>
  <w:style w:type="character" w:customStyle="1" w:styleId="WW8Num5z1">
    <w:name w:val="WW8Num5z1"/>
    <w:uiPriority w:val="99"/>
    <w:rsid w:val="002D3DD8"/>
    <w:rPr>
      <w:rFonts w:ascii="Times New Roman" w:eastAsia="Times New Roman" w:hAnsi="Times New Roman" w:cs="Times New Roman"/>
    </w:rPr>
  </w:style>
  <w:style w:type="character" w:customStyle="1" w:styleId="WW8Num6z0">
    <w:name w:val="WW8Num6z0"/>
    <w:uiPriority w:val="99"/>
    <w:rsid w:val="002D3DD8"/>
    <w:rPr>
      <w:rFonts w:ascii="Symbol" w:hAnsi="Symbol"/>
    </w:rPr>
  </w:style>
  <w:style w:type="character" w:customStyle="1" w:styleId="WW8Num6z1">
    <w:name w:val="WW8Num6z1"/>
    <w:uiPriority w:val="99"/>
    <w:rsid w:val="002D3DD8"/>
    <w:rPr>
      <w:rFonts w:ascii="Courier New" w:hAnsi="Courier New" w:cs="Courier New"/>
    </w:rPr>
  </w:style>
  <w:style w:type="character" w:customStyle="1" w:styleId="WW8Num6z2">
    <w:name w:val="WW8Num6z2"/>
    <w:uiPriority w:val="99"/>
    <w:rsid w:val="002D3DD8"/>
    <w:rPr>
      <w:rFonts w:ascii="Wingdings" w:hAnsi="Wingdings"/>
    </w:rPr>
  </w:style>
  <w:style w:type="character" w:customStyle="1" w:styleId="WW8Num7z0">
    <w:name w:val="WW8Num7z0"/>
    <w:uiPriority w:val="99"/>
    <w:rsid w:val="002D3DD8"/>
    <w:rPr>
      <w:rFonts w:ascii="Symbol" w:hAnsi="Symbol"/>
    </w:rPr>
  </w:style>
  <w:style w:type="character" w:customStyle="1" w:styleId="WW8Num7z1">
    <w:name w:val="WW8Num7z1"/>
    <w:uiPriority w:val="99"/>
    <w:rsid w:val="002D3DD8"/>
    <w:rPr>
      <w:rFonts w:ascii="Courier New" w:hAnsi="Courier New" w:cs="Courier New"/>
    </w:rPr>
  </w:style>
  <w:style w:type="character" w:customStyle="1" w:styleId="WW8Num7z2">
    <w:name w:val="WW8Num7z2"/>
    <w:uiPriority w:val="99"/>
    <w:rsid w:val="002D3DD8"/>
    <w:rPr>
      <w:rFonts w:ascii="Wingdings" w:hAnsi="Wingdings"/>
    </w:rPr>
  </w:style>
  <w:style w:type="character" w:customStyle="1" w:styleId="WW8Num9z0">
    <w:name w:val="WW8Num9z0"/>
    <w:uiPriority w:val="99"/>
    <w:rsid w:val="002D3DD8"/>
    <w:rPr>
      <w:i/>
      <w:u w:val="none"/>
    </w:rPr>
  </w:style>
  <w:style w:type="character" w:customStyle="1" w:styleId="WW8Num9z4">
    <w:name w:val="WW8Num9z4"/>
    <w:uiPriority w:val="99"/>
    <w:rsid w:val="002D3DD8"/>
    <w:rPr>
      <w:rFonts w:ascii="Symbol" w:hAnsi="Symbol"/>
      <w:i/>
      <w:u w:val="none"/>
    </w:rPr>
  </w:style>
  <w:style w:type="character" w:customStyle="1" w:styleId="WW8Num11z0">
    <w:name w:val="WW8Num11z0"/>
    <w:uiPriority w:val="99"/>
    <w:rsid w:val="002D3DD8"/>
    <w:rPr>
      <w:rFonts w:ascii="Symbol" w:hAnsi="Symbol"/>
      <w:color w:val="auto"/>
    </w:rPr>
  </w:style>
  <w:style w:type="character" w:customStyle="1" w:styleId="WW8Num11z1">
    <w:name w:val="WW8Num11z1"/>
    <w:uiPriority w:val="99"/>
    <w:rsid w:val="002D3DD8"/>
    <w:rPr>
      <w:rFonts w:ascii="Courier New" w:hAnsi="Courier New" w:cs="Courier New"/>
    </w:rPr>
  </w:style>
  <w:style w:type="character" w:customStyle="1" w:styleId="WW8Num11z2">
    <w:name w:val="WW8Num11z2"/>
    <w:uiPriority w:val="99"/>
    <w:rsid w:val="002D3DD8"/>
    <w:rPr>
      <w:rFonts w:ascii="Wingdings" w:hAnsi="Wingdings"/>
    </w:rPr>
  </w:style>
  <w:style w:type="character" w:customStyle="1" w:styleId="WW8Num11z3">
    <w:name w:val="WW8Num11z3"/>
    <w:uiPriority w:val="99"/>
    <w:rsid w:val="002D3DD8"/>
    <w:rPr>
      <w:rFonts w:ascii="Symbol" w:hAnsi="Symbol"/>
    </w:rPr>
  </w:style>
  <w:style w:type="character" w:customStyle="1" w:styleId="WW8Num12z0">
    <w:name w:val="WW8Num12z0"/>
    <w:uiPriority w:val="99"/>
    <w:rsid w:val="002D3DD8"/>
    <w:rPr>
      <w:rFonts w:ascii="Symbol" w:hAnsi="Symbol"/>
      <w:color w:val="auto"/>
    </w:rPr>
  </w:style>
  <w:style w:type="character" w:customStyle="1" w:styleId="WW8Num12z1">
    <w:name w:val="WW8Num12z1"/>
    <w:uiPriority w:val="99"/>
    <w:rsid w:val="002D3DD8"/>
    <w:rPr>
      <w:rFonts w:ascii="Courier New" w:hAnsi="Courier New" w:cs="Courier New"/>
    </w:rPr>
  </w:style>
  <w:style w:type="character" w:customStyle="1" w:styleId="WW8Num12z2">
    <w:name w:val="WW8Num12z2"/>
    <w:uiPriority w:val="99"/>
    <w:rsid w:val="002D3DD8"/>
    <w:rPr>
      <w:rFonts w:ascii="Wingdings" w:hAnsi="Wingdings"/>
    </w:rPr>
  </w:style>
  <w:style w:type="character" w:customStyle="1" w:styleId="WW8Num12z3">
    <w:name w:val="WW8Num12z3"/>
    <w:uiPriority w:val="99"/>
    <w:rsid w:val="002D3DD8"/>
    <w:rPr>
      <w:rFonts w:ascii="Symbol" w:hAnsi="Symbol"/>
    </w:rPr>
  </w:style>
  <w:style w:type="character" w:customStyle="1" w:styleId="WW8Num14z0">
    <w:name w:val="WW8Num14z0"/>
    <w:uiPriority w:val="99"/>
    <w:rsid w:val="002D3DD8"/>
    <w:rPr>
      <w:rFonts w:ascii="Symbol" w:hAnsi="Symbol"/>
    </w:rPr>
  </w:style>
  <w:style w:type="character" w:customStyle="1" w:styleId="WW8Num14z1">
    <w:name w:val="WW8Num14z1"/>
    <w:uiPriority w:val="99"/>
    <w:rsid w:val="002D3DD8"/>
    <w:rPr>
      <w:rFonts w:ascii="Courier New" w:hAnsi="Courier New" w:cs="Courier New"/>
    </w:rPr>
  </w:style>
  <w:style w:type="character" w:customStyle="1" w:styleId="WW8Num14z2">
    <w:name w:val="WW8Num14z2"/>
    <w:uiPriority w:val="99"/>
    <w:rsid w:val="002D3DD8"/>
    <w:rPr>
      <w:rFonts w:ascii="Wingdings" w:hAnsi="Wingdings"/>
    </w:rPr>
  </w:style>
  <w:style w:type="character" w:customStyle="1" w:styleId="WW8Num15z0">
    <w:name w:val="WW8Num15z0"/>
    <w:uiPriority w:val="99"/>
    <w:rsid w:val="002D3DD8"/>
    <w:rPr>
      <w:rFonts w:ascii="Times New Roman" w:eastAsia="Times New Roman" w:hAnsi="Times New Roman" w:cs="Times New Roman"/>
      <w:b/>
    </w:rPr>
  </w:style>
  <w:style w:type="character" w:customStyle="1" w:styleId="WW8Num17z0">
    <w:name w:val="WW8Num17z0"/>
    <w:uiPriority w:val="99"/>
    <w:rsid w:val="002D3DD8"/>
    <w:rPr>
      <w:b w:val="0"/>
      <w:i w:val="0"/>
      <w:sz w:val="24"/>
    </w:rPr>
  </w:style>
  <w:style w:type="character" w:customStyle="1" w:styleId="WW8Num19z0">
    <w:name w:val="WW8Num19z0"/>
    <w:uiPriority w:val="99"/>
    <w:rsid w:val="002D3DD8"/>
    <w:rPr>
      <w:rFonts w:ascii="Symbol" w:hAnsi="Symbol"/>
    </w:rPr>
  </w:style>
  <w:style w:type="character" w:customStyle="1" w:styleId="WW8Num19z1">
    <w:name w:val="WW8Num19z1"/>
    <w:uiPriority w:val="99"/>
    <w:rsid w:val="002D3DD8"/>
    <w:rPr>
      <w:rFonts w:ascii="Symbol" w:hAnsi="Symbol"/>
      <w:color w:val="auto"/>
    </w:rPr>
  </w:style>
  <w:style w:type="character" w:customStyle="1" w:styleId="WW8Num19z2">
    <w:name w:val="WW8Num19z2"/>
    <w:uiPriority w:val="99"/>
    <w:rsid w:val="002D3DD8"/>
    <w:rPr>
      <w:rFonts w:ascii="Wingdings" w:hAnsi="Wingdings"/>
    </w:rPr>
  </w:style>
  <w:style w:type="character" w:customStyle="1" w:styleId="WW8Num19z4">
    <w:name w:val="WW8Num19z4"/>
    <w:uiPriority w:val="99"/>
    <w:rsid w:val="002D3DD8"/>
    <w:rPr>
      <w:rFonts w:ascii="Courier New" w:hAnsi="Courier New" w:cs="Courier New"/>
    </w:rPr>
  </w:style>
  <w:style w:type="character" w:customStyle="1" w:styleId="WW8Num20z0">
    <w:name w:val="WW8Num20z0"/>
    <w:uiPriority w:val="99"/>
    <w:rsid w:val="002D3DD8"/>
    <w:rPr>
      <w:rFonts w:ascii="Symbol" w:hAnsi="Symbol"/>
      <w:color w:val="auto"/>
    </w:rPr>
  </w:style>
  <w:style w:type="character" w:customStyle="1" w:styleId="WW8Num20z1">
    <w:name w:val="WW8Num20z1"/>
    <w:uiPriority w:val="99"/>
    <w:rsid w:val="002D3DD8"/>
    <w:rPr>
      <w:rFonts w:ascii="Courier New" w:hAnsi="Courier New" w:cs="Courier New"/>
    </w:rPr>
  </w:style>
  <w:style w:type="character" w:customStyle="1" w:styleId="WW8Num20z2">
    <w:name w:val="WW8Num20z2"/>
    <w:uiPriority w:val="99"/>
    <w:rsid w:val="002D3DD8"/>
    <w:rPr>
      <w:rFonts w:ascii="Wingdings" w:hAnsi="Wingdings"/>
    </w:rPr>
  </w:style>
  <w:style w:type="character" w:customStyle="1" w:styleId="WW8Num20z3">
    <w:name w:val="WW8Num20z3"/>
    <w:uiPriority w:val="99"/>
    <w:rsid w:val="002D3DD8"/>
    <w:rPr>
      <w:rFonts w:ascii="Symbol" w:hAnsi="Symbol"/>
    </w:rPr>
  </w:style>
  <w:style w:type="character" w:customStyle="1" w:styleId="WW8Num21z0">
    <w:name w:val="WW8Num21z0"/>
    <w:uiPriority w:val="99"/>
    <w:rsid w:val="002D3DD8"/>
    <w:rPr>
      <w:rFonts w:ascii="Symbol" w:hAnsi="Symbol"/>
      <w:color w:val="auto"/>
    </w:rPr>
  </w:style>
  <w:style w:type="character" w:customStyle="1" w:styleId="WW8Num21z1">
    <w:name w:val="WW8Num21z1"/>
    <w:uiPriority w:val="99"/>
    <w:rsid w:val="002D3DD8"/>
    <w:rPr>
      <w:rFonts w:ascii="Courier New" w:hAnsi="Courier New" w:cs="Courier New"/>
    </w:rPr>
  </w:style>
  <w:style w:type="character" w:customStyle="1" w:styleId="WW8Num21z2">
    <w:name w:val="WW8Num21z2"/>
    <w:uiPriority w:val="99"/>
    <w:rsid w:val="002D3DD8"/>
    <w:rPr>
      <w:rFonts w:ascii="Wingdings" w:hAnsi="Wingdings"/>
    </w:rPr>
  </w:style>
  <w:style w:type="character" w:customStyle="1" w:styleId="WW8Num21z3">
    <w:name w:val="WW8Num21z3"/>
    <w:uiPriority w:val="99"/>
    <w:rsid w:val="002D3DD8"/>
    <w:rPr>
      <w:rFonts w:ascii="Symbol" w:hAnsi="Symbol"/>
    </w:rPr>
  </w:style>
  <w:style w:type="character" w:customStyle="1" w:styleId="WW8Num22z1">
    <w:name w:val="WW8Num22z1"/>
    <w:uiPriority w:val="99"/>
    <w:rsid w:val="002D3DD8"/>
    <w:rPr>
      <w:rFonts w:ascii="Symbol" w:hAnsi="Symbol"/>
      <w:color w:val="auto"/>
    </w:rPr>
  </w:style>
  <w:style w:type="character" w:customStyle="1" w:styleId="WW8Num22z2">
    <w:name w:val="WW8Num22z2"/>
    <w:uiPriority w:val="99"/>
    <w:rsid w:val="002D3DD8"/>
    <w:rPr>
      <w:rFonts w:ascii="Symbol" w:hAnsi="Symbol"/>
    </w:rPr>
  </w:style>
  <w:style w:type="character" w:customStyle="1" w:styleId="WW8Num22z4">
    <w:name w:val="WW8Num22z4"/>
    <w:uiPriority w:val="99"/>
    <w:rsid w:val="002D3DD8"/>
    <w:rPr>
      <w:rFonts w:ascii="Arial" w:eastAsia="Times New Roman" w:hAnsi="Arial" w:cs="Arial"/>
    </w:rPr>
  </w:style>
  <w:style w:type="character" w:customStyle="1" w:styleId="WW8Num23z0">
    <w:name w:val="WW8Num23z0"/>
    <w:uiPriority w:val="99"/>
    <w:rsid w:val="002D3DD8"/>
    <w:rPr>
      <w:rFonts w:ascii="Symbol" w:hAnsi="Symbol"/>
      <w:color w:val="auto"/>
    </w:rPr>
  </w:style>
  <w:style w:type="character" w:customStyle="1" w:styleId="WW8Num23z1">
    <w:name w:val="WW8Num23z1"/>
    <w:uiPriority w:val="99"/>
    <w:rsid w:val="002D3DD8"/>
    <w:rPr>
      <w:rFonts w:ascii="Courier New" w:hAnsi="Courier New" w:cs="Courier New"/>
    </w:rPr>
  </w:style>
  <w:style w:type="character" w:customStyle="1" w:styleId="WW8Num23z2">
    <w:name w:val="WW8Num23z2"/>
    <w:uiPriority w:val="99"/>
    <w:rsid w:val="002D3DD8"/>
    <w:rPr>
      <w:rFonts w:ascii="Wingdings" w:hAnsi="Wingdings"/>
    </w:rPr>
  </w:style>
  <w:style w:type="character" w:customStyle="1" w:styleId="WW8Num23z3">
    <w:name w:val="WW8Num23z3"/>
    <w:uiPriority w:val="99"/>
    <w:rsid w:val="002D3DD8"/>
    <w:rPr>
      <w:rFonts w:ascii="Symbol" w:hAnsi="Symbol"/>
    </w:rPr>
  </w:style>
  <w:style w:type="character" w:customStyle="1" w:styleId="WW8Num24z0">
    <w:name w:val="WW8Num24z0"/>
    <w:uiPriority w:val="99"/>
    <w:rsid w:val="002D3DD8"/>
    <w:rPr>
      <w:rFonts w:ascii="Times New Roman" w:hAnsi="Times New Roman" w:cs="Times New Roman"/>
    </w:rPr>
  </w:style>
  <w:style w:type="character" w:customStyle="1" w:styleId="WW8Num24z3">
    <w:name w:val="WW8Num24z3"/>
    <w:uiPriority w:val="99"/>
    <w:rsid w:val="002D3DD8"/>
    <w:rPr>
      <w:rFonts w:ascii="Symbol" w:hAnsi="Symbol"/>
    </w:rPr>
  </w:style>
  <w:style w:type="character" w:customStyle="1" w:styleId="WW8Num24z4">
    <w:name w:val="WW8Num24z4"/>
    <w:uiPriority w:val="99"/>
    <w:rsid w:val="002D3DD8"/>
    <w:rPr>
      <w:rFonts w:ascii="Courier New" w:hAnsi="Courier New"/>
    </w:rPr>
  </w:style>
  <w:style w:type="character" w:customStyle="1" w:styleId="WW8Num24z5">
    <w:name w:val="WW8Num24z5"/>
    <w:uiPriority w:val="99"/>
    <w:rsid w:val="002D3DD8"/>
    <w:rPr>
      <w:rFonts w:ascii="Wingdings" w:hAnsi="Wingdings"/>
    </w:rPr>
  </w:style>
  <w:style w:type="character" w:customStyle="1" w:styleId="WW8Num27z0">
    <w:name w:val="WW8Num27z0"/>
    <w:uiPriority w:val="99"/>
    <w:rsid w:val="002D3DD8"/>
    <w:rPr>
      <w:rFonts w:ascii="Symbol" w:hAnsi="Symbol"/>
      <w:color w:val="auto"/>
    </w:rPr>
  </w:style>
  <w:style w:type="character" w:customStyle="1" w:styleId="WW8Num27z1">
    <w:name w:val="WW8Num27z1"/>
    <w:uiPriority w:val="99"/>
    <w:rsid w:val="002D3DD8"/>
    <w:rPr>
      <w:rFonts w:ascii="Courier New" w:hAnsi="Courier New" w:cs="Courier New"/>
    </w:rPr>
  </w:style>
  <w:style w:type="character" w:customStyle="1" w:styleId="WW8Num27z2">
    <w:name w:val="WW8Num27z2"/>
    <w:uiPriority w:val="99"/>
    <w:rsid w:val="002D3DD8"/>
    <w:rPr>
      <w:rFonts w:ascii="Wingdings" w:hAnsi="Wingdings"/>
    </w:rPr>
  </w:style>
  <w:style w:type="character" w:customStyle="1" w:styleId="WW8Num27z3">
    <w:name w:val="WW8Num27z3"/>
    <w:uiPriority w:val="99"/>
    <w:rsid w:val="002D3DD8"/>
    <w:rPr>
      <w:rFonts w:ascii="Symbol" w:hAnsi="Symbol"/>
    </w:rPr>
  </w:style>
  <w:style w:type="character" w:customStyle="1" w:styleId="WW8Num28z0">
    <w:name w:val="WW8Num28z0"/>
    <w:uiPriority w:val="99"/>
    <w:rsid w:val="002D3DD8"/>
    <w:rPr>
      <w:rFonts w:ascii="Symbol" w:hAnsi="Symbol"/>
      <w:color w:val="auto"/>
    </w:rPr>
  </w:style>
  <w:style w:type="character" w:customStyle="1" w:styleId="WW8Num28z1">
    <w:name w:val="WW8Num28z1"/>
    <w:uiPriority w:val="99"/>
    <w:rsid w:val="002D3DD8"/>
    <w:rPr>
      <w:rFonts w:ascii="Courier New" w:hAnsi="Courier New" w:cs="Courier New"/>
    </w:rPr>
  </w:style>
  <w:style w:type="character" w:customStyle="1" w:styleId="WW8Num28z2">
    <w:name w:val="WW8Num28z2"/>
    <w:uiPriority w:val="99"/>
    <w:rsid w:val="002D3DD8"/>
    <w:rPr>
      <w:rFonts w:ascii="Wingdings" w:hAnsi="Wingdings"/>
    </w:rPr>
  </w:style>
  <w:style w:type="character" w:customStyle="1" w:styleId="WW8Num28z3">
    <w:name w:val="WW8Num28z3"/>
    <w:uiPriority w:val="99"/>
    <w:rsid w:val="002D3DD8"/>
    <w:rPr>
      <w:rFonts w:ascii="Symbol" w:hAnsi="Symbol"/>
    </w:rPr>
  </w:style>
  <w:style w:type="character" w:customStyle="1" w:styleId="WW8Num29z0">
    <w:name w:val="WW8Num29z0"/>
    <w:uiPriority w:val="99"/>
    <w:rsid w:val="002D3DD8"/>
    <w:rPr>
      <w:b/>
    </w:rPr>
  </w:style>
  <w:style w:type="character" w:customStyle="1" w:styleId="WW8Num29z1">
    <w:name w:val="WW8Num29z1"/>
    <w:uiPriority w:val="99"/>
    <w:rsid w:val="002D3DD8"/>
    <w:rPr>
      <w:rFonts w:ascii="Symbol" w:hAnsi="Symbol"/>
      <w:b/>
    </w:rPr>
  </w:style>
  <w:style w:type="character" w:customStyle="1" w:styleId="WW8Num29z2">
    <w:name w:val="WW8Num29z2"/>
    <w:uiPriority w:val="99"/>
    <w:rsid w:val="002D3DD8"/>
    <w:rPr>
      <w:rFonts w:ascii="Arial" w:eastAsia="Times New Roman" w:hAnsi="Arial" w:cs="Arial"/>
    </w:rPr>
  </w:style>
  <w:style w:type="character" w:customStyle="1" w:styleId="WW8Num30z0">
    <w:name w:val="WW8Num30z0"/>
    <w:uiPriority w:val="99"/>
    <w:rsid w:val="002D3DD8"/>
    <w:rPr>
      <w:b/>
      <w:color w:val="0000FF"/>
    </w:rPr>
  </w:style>
  <w:style w:type="character" w:customStyle="1" w:styleId="WW8Num32z0">
    <w:name w:val="WW8Num32z0"/>
    <w:uiPriority w:val="99"/>
    <w:rsid w:val="002D3DD8"/>
    <w:rPr>
      <w:rFonts w:ascii="Symbol" w:hAnsi="Symbol"/>
    </w:rPr>
  </w:style>
  <w:style w:type="character" w:customStyle="1" w:styleId="WW8Num32z1">
    <w:name w:val="WW8Num32z1"/>
    <w:uiPriority w:val="99"/>
    <w:rsid w:val="002D3DD8"/>
    <w:rPr>
      <w:rFonts w:ascii="Courier New" w:hAnsi="Courier New" w:cs="Courier New"/>
    </w:rPr>
  </w:style>
  <w:style w:type="character" w:customStyle="1" w:styleId="WW8Num32z2">
    <w:name w:val="WW8Num32z2"/>
    <w:uiPriority w:val="99"/>
    <w:rsid w:val="002D3DD8"/>
    <w:rPr>
      <w:rFonts w:ascii="Wingdings" w:hAnsi="Wingdings"/>
    </w:rPr>
  </w:style>
  <w:style w:type="character" w:customStyle="1" w:styleId="WW8Num33z0">
    <w:name w:val="WW8Num33z0"/>
    <w:uiPriority w:val="99"/>
    <w:rsid w:val="002D3DD8"/>
    <w:rPr>
      <w:rFonts w:ascii="Symbol" w:hAnsi="Symbol"/>
    </w:rPr>
  </w:style>
  <w:style w:type="character" w:customStyle="1" w:styleId="WW8Num33z2">
    <w:name w:val="WW8Num33z2"/>
    <w:uiPriority w:val="99"/>
    <w:rsid w:val="002D3DD8"/>
    <w:rPr>
      <w:rFonts w:ascii="Symbol" w:hAnsi="Symbol"/>
      <w:color w:val="auto"/>
    </w:rPr>
  </w:style>
  <w:style w:type="character" w:customStyle="1" w:styleId="WW8Num33z4">
    <w:name w:val="WW8Num33z4"/>
    <w:uiPriority w:val="99"/>
    <w:rsid w:val="002D3DD8"/>
    <w:rPr>
      <w:rFonts w:ascii="Courier New" w:hAnsi="Courier New" w:cs="Courier New"/>
    </w:rPr>
  </w:style>
  <w:style w:type="character" w:customStyle="1" w:styleId="WW8Num33z5">
    <w:name w:val="WW8Num33z5"/>
    <w:uiPriority w:val="99"/>
    <w:rsid w:val="002D3DD8"/>
    <w:rPr>
      <w:rFonts w:ascii="Wingdings" w:hAnsi="Wingdings"/>
    </w:rPr>
  </w:style>
  <w:style w:type="character" w:customStyle="1" w:styleId="WW8Num34z0">
    <w:name w:val="WW8Num34z0"/>
    <w:uiPriority w:val="99"/>
    <w:rsid w:val="002D3DD8"/>
    <w:rPr>
      <w:b/>
    </w:rPr>
  </w:style>
  <w:style w:type="character" w:customStyle="1" w:styleId="WW8Num35z0">
    <w:name w:val="WW8Num35z0"/>
    <w:uiPriority w:val="99"/>
    <w:rsid w:val="002D3DD8"/>
    <w:rPr>
      <w:rFonts w:ascii="Symbol" w:hAnsi="Symbol"/>
    </w:rPr>
  </w:style>
  <w:style w:type="character" w:customStyle="1" w:styleId="WW8Num35z1">
    <w:name w:val="WW8Num35z1"/>
    <w:uiPriority w:val="99"/>
    <w:rsid w:val="002D3DD8"/>
    <w:rPr>
      <w:rFonts w:ascii="Courier New" w:hAnsi="Courier New" w:cs="Courier New"/>
    </w:rPr>
  </w:style>
  <w:style w:type="character" w:customStyle="1" w:styleId="WW8Num35z2">
    <w:name w:val="WW8Num35z2"/>
    <w:uiPriority w:val="99"/>
    <w:rsid w:val="002D3DD8"/>
    <w:rPr>
      <w:rFonts w:ascii="Wingdings" w:hAnsi="Wingdings"/>
    </w:rPr>
  </w:style>
  <w:style w:type="character" w:customStyle="1" w:styleId="WW8Num36z0">
    <w:name w:val="WW8Num36z0"/>
    <w:uiPriority w:val="99"/>
    <w:rsid w:val="002D3DD8"/>
    <w:rPr>
      <w:rFonts w:ascii="Symbol" w:hAnsi="Symbol"/>
      <w:color w:val="auto"/>
    </w:rPr>
  </w:style>
  <w:style w:type="character" w:customStyle="1" w:styleId="WW8Num37z0">
    <w:name w:val="WW8Num37z0"/>
    <w:uiPriority w:val="99"/>
    <w:rsid w:val="002D3DD8"/>
    <w:rPr>
      <w:rFonts w:ascii="Symbol" w:hAnsi="Symbol"/>
      <w:color w:val="auto"/>
    </w:rPr>
  </w:style>
  <w:style w:type="character" w:customStyle="1" w:styleId="WW8Num37z1">
    <w:name w:val="WW8Num37z1"/>
    <w:uiPriority w:val="99"/>
    <w:rsid w:val="002D3DD8"/>
    <w:rPr>
      <w:rFonts w:ascii="Courier New" w:hAnsi="Courier New" w:cs="Courier New"/>
    </w:rPr>
  </w:style>
  <w:style w:type="character" w:customStyle="1" w:styleId="WW8Num37z2">
    <w:name w:val="WW8Num37z2"/>
    <w:uiPriority w:val="99"/>
    <w:rsid w:val="002D3DD8"/>
    <w:rPr>
      <w:rFonts w:ascii="Wingdings" w:hAnsi="Wingdings"/>
    </w:rPr>
  </w:style>
  <w:style w:type="character" w:customStyle="1" w:styleId="WW8Num37z3">
    <w:name w:val="WW8Num37z3"/>
    <w:uiPriority w:val="99"/>
    <w:rsid w:val="002D3DD8"/>
    <w:rPr>
      <w:rFonts w:ascii="Symbol" w:hAnsi="Symbol"/>
    </w:rPr>
  </w:style>
  <w:style w:type="character" w:customStyle="1" w:styleId="WW8Num39z0">
    <w:name w:val="WW8Num39z0"/>
    <w:uiPriority w:val="99"/>
    <w:rsid w:val="002D3DD8"/>
    <w:rPr>
      <w:rFonts w:ascii="Symbol" w:hAnsi="Symbol"/>
    </w:rPr>
  </w:style>
  <w:style w:type="character" w:customStyle="1" w:styleId="WW8Num39z1">
    <w:name w:val="WW8Num39z1"/>
    <w:uiPriority w:val="99"/>
    <w:rsid w:val="002D3DD8"/>
    <w:rPr>
      <w:rFonts w:ascii="Courier New" w:hAnsi="Courier New" w:cs="Courier New"/>
    </w:rPr>
  </w:style>
  <w:style w:type="character" w:customStyle="1" w:styleId="WW8Num39z2">
    <w:name w:val="WW8Num39z2"/>
    <w:uiPriority w:val="99"/>
    <w:rsid w:val="002D3DD8"/>
    <w:rPr>
      <w:rFonts w:ascii="Wingdings" w:hAnsi="Wingdings"/>
    </w:rPr>
  </w:style>
  <w:style w:type="character" w:customStyle="1" w:styleId="WW8Num40z0">
    <w:name w:val="WW8Num40z0"/>
    <w:uiPriority w:val="99"/>
    <w:rsid w:val="002D3DD8"/>
    <w:rPr>
      <w:rFonts w:ascii="Symbol" w:hAnsi="Symbol"/>
      <w:color w:val="auto"/>
    </w:rPr>
  </w:style>
  <w:style w:type="character" w:customStyle="1" w:styleId="WW8Num40z2">
    <w:name w:val="WW8Num40z2"/>
    <w:uiPriority w:val="99"/>
    <w:rsid w:val="002D3DD8"/>
    <w:rPr>
      <w:rFonts w:ascii="Wingdings" w:hAnsi="Wingdings"/>
    </w:rPr>
  </w:style>
  <w:style w:type="character" w:customStyle="1" w:styleId="WW8Num40z3">
    <w:name w:val="WW8Num40z3"/>
    <w:uiPriority w:val="99"/>
    <w:rsid w:val="002D3DD8"/>
    <w:rPr>
      <w:rFonts w:ascii="Symbol" w:hAnsi="Symbol"/>
    </w:rPr>
  </w:style>
  <w:style w:type="character" w:customStyle="1" w:styleId="WW8Num40z4">
    <w:name w:val="WW8Num40z4"/>
    <w:uiPriority w:val="99"/>
    <w:rsid w:val="002D3DD8"/>
    <w:rPr>
      <w:rFonts w:ascii="Courier New" w:hAnsi="Courier New" w:cs="Courier New"/>
    </w:rPr>
  </w:style>
  <w:style w:type="character" w:customStyle="1" w:styleId="WW8Num41z0">
    <w:name w:val="WW8Num41z0"/>
    <w:uiPriority w:val="99"/>
    <w:rsid w:val="002D3DD8"/>
    <w:rPr>
      <w:rFonts w:ascii="Symbol" w:hAnsi="Symbol"/>
      <w:color w:val="auto"/>
    </w:rPr>
  </w:style>
  <w:style w:type="character" w:customStyle="1" w:styleId="WW8Num41z1">
    <w:name w:val="WW8Num41z1"/>
    <w:uiPriority w:val="99"/>
    <w:rsid w:val="002D3DD8"/>
    <w:rPr>
      <w:rFonts w:ascii="Courier New" w:hAnsi="Courier New" w:cs="Courier New"/>
    </w:rPr>
  </w:style>
  <w:style w:type="character" w:customStyle="1" w:styleId="WW8Num41z2">
    <w:name w:val="WW8Num41z2"/>
    <w:uiPriority w:val="99"/>
    <w:rsid w:val="002D3DD8"/>
    <w:rPr>
      <w:rFonts w:ascii="Wingdings" w:hAnsi="Wingdings"/>
    </w:rPr>
  </w:style>
  <w:style w:type="character" w:customStyle="1" w:styleId="WW8Num41z3">
    <w:name w:val="WW8Num41z3"/>
    <w:uiPriority w:val="99"/>
    <w:rsid w:val="002D3DD8"/>
    <w:rPr>
      <w:rFonts w:ascii="Symbol" w:hAnsi="Symbol"/>
    </w:rPr>
  </w:style>
  <w:style w:type="character" w:customStyle="1" w:styleId="WW8Num42z0">
    <w:name w:val="WW8Num42z0"/>
    <w:uiPriority w:val="99"/>
    <w:rsid w:val="002D3DD8"/>
    <w:rPr>
      <w:rFonts w:ascii="Symbol" w:hAnsi="Symbol"/>
    </w:rPr>
  </w:style>
  <w:style w:type="character" w:customStyle="1" w:styleId="WW8Num42z1">
    <w:name w:val="WW8Num42z1"/>
    <w:uiPriority w:val="99"/>
    <w:rsid w:val="002D3DD8"/>
    <w:rPr>
      <w:rFonts w:ascii="Courier New" w:hAnsi="Courier New"/>
    </w:rPr>
  </w:style>
  <w:style w:type="character" w:customStyle="1" w:styleId="WW8Num42z2">
    <w:name w:val="WW8Num42z2"/>
    <w:uiPriority w:val="99"/>
    <w:rsid w:val="002D3DD8"/>
    <w:rPr>
      <w:rFonts w:ascii="Wingdings" w:hAnsi="Wingdings"/>
    </w:rPr>
  </w:style>
  <w:style w:type="character" w:customStyle="1" w:styleId="WW8Num43z0">
    <w:name w:val="WW8Num43z0"/>
    <w:uiPriority w:val="99"/>
    <w:rsid w:val="002D3DD8"/>
    <w:rPr>
      <w:rFonts w:ascii="Symbol" w:hAnsi="Symbol"/>
      <w:color w:val="auto"/>
    </w:rPr>
  </w:style>
  <w:style w:type="character" w:customStyle="1" w:styleId="WW8Num43z2">
    <w:name w:val="WW8Num43z2"/>
    <w:uiPriority w:val="99"/>
    <w:rsid w:val="002D3DD8"/>
    <w:rPr>
      <w:rFonts w:ascii="Wingdings" w:hAnsi="Wingdings"/>
    </w:rPr>
  </w:style>
  <w:style w:type="character" w:customStyle="1" w:styleId="WW8Num43z3">
    <w:name w:val="WW8Num43z3"/>
    <w:uiPriority w:val="99"/>
    <w:rsid w:val="002D3DD8"/>
    <w:rPr>
      <w:rFonts w:ascii="Symbol" w:hAnsi="Symbol"/>
    </w:rPr>
  </w:style>
  <w:style w:type="character" w:customStyle="1" w:styleId="WW8Num43z4">
    <w:name w:val="WW8Num43z4"/>
    <w:uiPriority w:val="99"/>
    <w:rsid w:val="002D3DD8"/>
    <w:rPr>
      <w:rFonts w:ascii="Courier New" w:hAnsi="Courier New" w:cs="Courier New"/>
    </w:rPr>
  </w:style>
  <w:style w:type="character" w:customStyle="1" w:styleId="WW8Num45z0">
    <w:name w:val="WW8Num45z0"/>
    <w:uiPriority w:val="99"/>
    <w:rsid w:val="002D3DD8"/>
    <w:rPr>
      <w:rFonts w:ascii="Wingdings" w:hAnsi="Wingdings"/>
    </w:rPr>
  </w:style>
  <w:style w:type="character" w:customStyle="1" w:styleId="WW8Num45z1">
    <w:name w:val="WW8Num45z1"/>
    <w:uiPriority w:val="99"/>
    <w:rsid w:val="002D3DD8"/>
    <w:rPr>
      <w:rFonts w:ascii="Courier New" w:hAnsi="Courier New" w:cs="Courier New"/>
    </w:rPr>
  </w:style>
  <w:style w:type="character" w:customStyle="1" w:styleId="WW8Num45z3">
    <w:name w:val="WW8Num45z3"/>
    <w:uiPriority w:val="99"/>
    <w:rsid w:val="002D3DD8"/>
    <w:rPr>
      <w:rFonts w:ascii="Symbol" w:hAnsi="Symbol"/>
    </w:rPr>
  </w:style>
  <w:style w:type="character" w:customStyle="1" w:styleId="CharChar">
    <w:name w:val="Char Char"/>
    <w:basedOn w:val="Predvolenpsmoodseku"/>
    <w:uiPriority w:val="99"/>
    <w:rsid w:val="002D3DD8"/>
    <w:rPr>
      <w:sz w:val="24"/>
      <w:szCs w:val="24"/>
      <w:lang w:val="sk-SK" w:eastAsia="ar-SA" w:bidi="ar-SA"/>
    </w:rPr>
  </w:style>
  <w:style w:type="character" w:customStyle="1" w:styleId="Znakyprepoznmkupodiarou">
    <w:name w:val="Znaky pre poznámku pod čiarou"/>
    <w:basedOn w:val="Predvolenpsmoodseku"/>
    <w:uiPriority w:val="99"/>
    <w:rsid w:val="002D3DD8"/>
    <w:rPr>
      <w:vertAlign w:val="superscript"/>
    </w:rPr>
  </w:style>
  <w:style w:type="character" w:customStyle="1" w:styleId="Heading3Char">
    <w:name w:val="Heading 3 Char"/>
    <w:basedOn w:val="Predvolenpsmoodseku"/>
    <w:uiPriority w:val="99"/>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uiPriority w:val="99"/>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uiPriority w:val="99"/>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uiPriority w:val="99"/>
    <w:semiHidden/>
    <w:rsid w:val="002D3DD8"/>
    <w:rPr>
      <w:vertAlign w:val="superscript"/>
    </w:rPr>
  </w:style>
  <w:style w:type="character" w:customStyle="1" w:styleId="CharChar2">
    <w:name w:val="Char Char2"/>
    <w:basedOn w:val="Predvolenpsmoodseku"/>
    <w:uiPriority w:val="99"/>
    <w:rsid w:val="002D3DD8"/>
    <w:rPr>
      <w:sz w:val="24"/>
      <w:szCs w:val="24"/>
      <w:lang w:val="sk-SK" w:eastAsia="sk-SK" w:bidi="ar-SA"/>
    </w:rPr>
  </w:style>
  <w:style w:type="character" w:customStyle="1" w:styleId="Char">
    <w:name w:val="Char"/>
    <w:basedOn w:val="Predvolenpsmoodseku"/>
    <w:uiPriority w:val="99"/>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3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11"/>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uiPriority w:val="99"/>
    <w:rsid w:val="002D3DD8"/>
  </w:style>
  <w:style w:type="numbering" w:customStyle="1" w:styleId="WW8Num1">
    <w:name w:val="WW8Num1"/>
    <w:basedOn w:val="Bezzoznamu"/>
    <w:rsid w:val="002D3DD8"/>
    <w:pPr>
      <w:numPr>
        <w:numId w:val="11"/>
      </w:numPr>
    </w:pPr>
  </w:style>
  <w:style w:type="numbering" w:customStyle="1" w:styleId="WW8Num2">
    <w:name w:val="WW8Num2"/>
    <w:basedOn w:val="Bezzoznamu"/>
    <w:rsid w:val="002D3DD8"/>
    <w:pPr>
      <w:numPr>
        <w:numId w:val="12"/>
      </w:numPr>
    </w:pPr>
  </w:style>
  <w:style w:type="numbering" w:customStyle="1" w:styleId="WW8Num3">
    <w:name w:val="WW8Num3"/>
    <w:basedOn w:val="Bezzoznamu"/>
    <w:rsid w:val="002D3DD8"/>
    <w:pPr>
      <w:numPr>
        <w:numId w:val="13"/>
      </w:numPr>
    </w:pPr>
  </w:style>
  <w:style w:type="numbering" w:customStyle="1" w:styleId="WW8Num5">
    <w:name w:val="WW8Num5"/>
    <w:basedOn w:val="Bezzoznamu"/>
    <w:rsid w:val="002D3DD8"/>
    <w:pPr>
      <w:numPr>
        <w:numId w:val="14"/>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uiPriority w:val="99"/>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uiPriority w:val="99"/>
    <w:rsid w:val="002D3DD8"/>
    <w:rPr>
      <w:sz w:val="24"/>
      <w:szCs w:val="24"/>
      <w:lang w:val="sk-SK" w:eastAsia="ar-SA" w:bidi="ar-SA"/>
    </w:rPr>
  </w:style>
  <w:style w:type="character" w:customStyle="1" w:styleId="Char1">
    <w:name w:val="Char1"/>
    <w:basedOn w:val="Predvolenpsmoodseku"/>
    <w:uiPriority w:val="99"/>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6"/>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uiPriority w:val="99"/>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uiPriority w:val="99"/>
    <w:rsid w:val="002D3DD8"/>
    <w:rPr>
      <w:sz w:val="24"/>
      <w:szCs w:val="24"/>
      <w:lang w:val="sk-SK" w:eastAsia="ar-SA" w:bidi="ar-SA"/>
    </w:rPr>
  </w:style>
  <w:style w:type="character" w:customStyle="1" w:styleId="Char4">
    <w:name w:val="Char4"/>
    <w:basedOn w:val="Predvolenpsmoodseku"/>
    <w:uiPriority w:val="99"/>
    <w:semiHidden/>
    <w:rsid w:val="002D3DD8"/>
    <w:rPr>
      <w:sz w:val="24"/>
      <w:lang w:eastAsia="ja-JP"/>
    </w:rPr>
  </w:style>
  <w:style w:type="character" w:customStyle="1" w:styleId="CharChar4">
    <w:name w:val="Char Char4"/>
    <w:basedOn w:val="Predvolenpsmoodseku"/>
    <w:uiPriority w:val="99"/>
    <w:rsid w:val="002D3DD8"/>
    <w:rPr>
      <w:sz w:val="24"/>
      <w:szCs w:val="24"/>
      <w:lang w:val="sk-SK" w:eastAsia="ar-SA" w:bidi="ar-SA"/>
    </w:rPr>
  </w:style>
  <w:style w:type="character" w:customStyle="1" w:styleId="Char3">
    <w:name w:val="Char3"/>
    <w:basedOn w:val="Predvolenpsmoodseku"/>
    <w:uiPriority w:val="99"/>
    <w:semiHidden/>
    <w:rsid w:val="002D3DD8"/>
    <w:rPr>
      <w:sz w:val="24"/>
      <w:lang w:eastAsia="ja-JP"/>
    </w:rPr>
  </w:style>
  <w:style w:type="character" w:customStyle="1" w:styleId="CharChar3">
    <w:name w:val="Char Char3"/>
    <w:basedOn w:val="Predvolenpsmoodseku"/>
    <w:uiPriority w:val="99"/>
    <w:rsid w:val="002D3DD8"/>
    <w:rPr>
      <w:sz w:val="24"/>
      <w:szCs w:val="24"/>
      <w:lang w:val="sk-SK" w:eastAsia="ar-SA" w:bidi="ar-SA"/>
    </w:rPr>
  </w:style>
  <w:style w:type="character" w:customStyle="1" w:styleId="Char2">
    <w:name w:val="Char2"/>
    <w:basedOn w:val="Predvolenpsmoodseku"/>
    <w:uiPriority w:val="99"/>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uiPriority w:val="99"/>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uiPriority w:val="99"/>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uiPriority w:val="99"/>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uiPriority w:val="99"/>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uiPriority w:val="99"/>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iPriority w:val="99"/>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rsid w:val="00145275"/>
    <w:pPr>
      <w:numPr>
        <w:ilvl w:val="1"/>
        <w:numId w:val="40"/>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rsid w:val="00145275"/>
    <w:pPr>
      <w:numPr>
        <w:numId w:val="40"/>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304CD7"/>
    <w:pPr>
      <w:autoSpaceDE w:val="0"/>
      <w:autoSpaceDN w:val="0"/>
      <w:adjustRightInd w:val="0"/>
      <w:spacing w:after="0" w:line="240" w:lineRule="auto"/>
    </w:pPr>
    <w:rPr>
      <w:rFonts w:ascii="Arial" w:hAnsi="Arial" w:cs="Arial"/>
      <w:color w:val="000000"/>
      <w:sz w:val="24"/>
      <w:szCs w:val="24"/>
    </w:rPr>
  </w:style>
  <w:style w:type="paragraph" w:customStyle="1" w:styleId="PredmetTCelok">
    <w:name w:val="Predmet_TCelok"/>
    <w:basedOn w:val="Normlny"/>
    <w:rsid w:val="00C44B4E"/>
    <w:pPr>
      <w:numPr>
        <w:numId w:val="41"/>
      </w:numPr>
      <w:jc w:val="both"/>
    </w:pPr>
    <w:rPr>
      <w:rFonts w:ascii="Times New Roman" w:hAnsi="Times New Roman"/>
      <w:noProof w:val="0"/>
      <w:sz w:val="24"/>
      <w:lang w:eastAsia="sk-SK"/>
    </w:rPr>
  </w:style>
  <w:style w:type="paragraph" w:customStyle="1" w:styleId="Odstavecseseznamem">
    <w:name w:val="Odstavec se seznamem"/>
    <w:basedOn w:val="Normlny"/>
    <w:qFormat/>
    <w:rsid w:val="00A77600"/>
    <w:pPr>
      <w:ind w:left="720"/>
    </w:pPr>
    <w:rPr>
      <w:rFonts w:ascii="Times New Roman" w:hAnsi="Times New Roman"/>
      <w:sz w:val="20"/>
      <w:lang w:eastAsia="sk-SK"/>
    </w:rPr>
  </w:style>
  <w:style w:type="paragraph" w:customStyle="1" w:styleId="Odsekzoznamu3">
    <w:name w:val="Odsek zoznamu3"/>
    <w:basedOn w:val="Normlny"/>
    <w:uiPriority w:val="99"/>
    <w:qFormat/>
    <w:rsid w:val="00325732"/>
    <w:pPr>
      <w:ind w:left="720"/>
    </w:pPr>
    <w:rPr>
      <w:rFonts w:ascii="Times New Roman" w:hAnsi="Times New Roman"/>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510">
      <w:bodyDiv w:val="1"/>
      <w:marLeft w:val="0"/>
      <w:marRight w:val="0"/>
      <w:marTop w:val="0"/>
      <w:marBottom w:val="0"/>
      <w:divBdr>
        <w:top w:val="none" w:sz="0" w:space="0" w:color="auto"/>
        <w:left w:val="none" w:sz="0" w:space="0" w:color="auto"/>
        <w:bottom w:val="none" w:sz="0" w:space="0" w:color="auto"/>
        <w:right w:val="none" w:sz="0" w:space="0" w:color="auto"/>
      </w:divBdr>
    </w:div>
    <w:div w:id="103891165">
      <w:bodyDiv w:val="1"/>
      <w:marLeft w:val="0"/>
      <w:marRight w:val="0"/>
      <w:marTop w:val="0"/>
      <w:marBottom w:val="0"/>
      <w:divBdr>
        <w:top w:val="none" w:sz="0" w:space="0" w:color="auto"/>
        <w:left w:val="none" w:sz="0" w:space="0" w:color="auto"/>
        <w:bottom w:val="none" w:sz="0" w:space="0" w:color="auto"/>
        <w:right w:val="none" w:sz="0" w:space="0" w:color="auto"/>
      </w:divBdr>
    </w:div>
    <w:div w:id="111291540">
      <w:bodyDiv w:val="1"/>
      <w:marLeft w:val="0"/>
      <w:marRight w:val="0"/>
      <w:marTop w:val="0"/>
      <w:marBottom w:val="0"/>
      <w:divBdr>
        <w:top w:val="none" w:sz="0" w:space="0" w:color="auto"/>
        <w:left w:val="none" w:sz="0" w:space="0" w:color="auto"/>
        <w:bottom w:val="none" w:sz="0" w:space="0" w:color="auto"/>
        <w:right w:val="none" w:sz="0" w:space="0" w:color="auto"/>
      </w:divBdr>
    </w:div>
    <w:div w:id="143857618">
      <w:bodyDiv w:val="1"/>
      <w:marLeft w:val="0"/>
      <w:marRight w:val="0"/>
      <w:marTop w:val="0"/>
      <w:marBottom w:val="0"/>
      <w:divBdr>
        <w:top w:val="none" w:sz="0" w:space="0" w:color="auto"/>
        <w:left w:val="none" w:sz="0" w:space="0" w:color="auto"/>
        <w:bottom w:val="none" w:sz="0" w:space="0" w:color="auto"/>
        <w:right w:val="none" w:sz="0" w:space="0" w:color="auto"/>
      </w:divBdr>
    </w:div>
    <w:div w:id="278608617">
      <w:bodyDiv w:val="1"/>
      <w:marLeft w:val="0"/>
      <w:marRight w:val="0"/>
      <w:marTop w:val="0"/>
      <w:marBottom w:val="0"/>
      <w:divBdr>
        <w:top w:val="none" w:sz="0" w:space="0" w:color="auto"/>
        <w:left w:val="none" w:sz="0" w:space="0" w:color="auto"/>
        <w:bottom w:val="none" w:sz="0" w:space="0" w:color="auto"/>
        <w:right w:val="none" w:sz="0" w:space="0" w:color="auto"/>
      </w:divBdr>
    </w:div>
    <w:div w:id="350912237">
      <w:bodyDiv w:val="1"/>
      <w:marLeft w:val="0"/>
      <w:marRight w:val="0"/>
      <w:marTop w:val="0"/>
      <w:marBottom w:val="0"/>
      <w:divBdr>
        <w:top w:val="none" w:sz="0" w:space="0" w:color="auto"/>
        <w:left w:val="none" w:sz="0" w:space="0" w:color="auto"/>
        <w:bottom w:val="none" w:sz="0" w:space="0" w:color="auto"/>
        <w:right w:val="none" w:sz="0" w:space="0" w:color="auto"/>
      </w:divBdr>
    </w:div>
    <w:div w:id="406808104">
      <w:bodyDiv w:val="1"/>
      <w:marLeft w:val="0"/>
      <w:marRight w:val="0"/>
      <w:marTop w:val="0"/>
      <w:marBottom w:val="0"/>
      <w:divBdr>
        <w:top w:val="none" w:sz="0" w:space="0" w:color="auto"/>
        <w:left w:val="none" w:sz="0" w:space="0" w:color="auto"/>
        <w:bottom w:val="none" w:sz="0" w:space="0" w:color="auto"/>
        <w:right w:val="none" w:sz="0" w:space="0" w:color="auto"/>
      </w:divBdr>
    </w:div>
    <w:div w:id="685907752">
      <w:bodyDiv w:val="1"/>
      <w:marLeft w:val="0"/>
      <w:marRight w:val="0"/>
      <w:marTop w:val="0"/>
      <w:marBottom w:val="0"/>
      <w:divBdr>
        <w:top w:val="none" w:sz="0" w:space="0" w:color="auto"/>
        <w:left w:val="none" w:sz="0" w:space="0" w:color="auto"/>
        <w:bottom w:val="none" w:sz="0" w:space="0" w:color="auto"/>
        <w:right w:val="none" w:sz="0" w:space="0" w:color="auto"/>
      </w:divBdr>
    </w:div>
    <w:div w:id="837620361">
      <w:bodyDiv w:val="1"/>
      <w:marLeft w:val="0"/>
      <w:marRight w:val="0"/>
      <w:marTop w:val="0"/>
      <w:marBottom w:val="0"/>
      <w:divBdr>
        <w:top w:val="none" w:sz="0" w:space="0" w:color="auto"/>
        <w:left w:val="none" w:sz="0" w:space="0" w:color="auto"/>
        <w:bottom w:val="none" w:sz="0" w:space="0" w:color="auto"/>
        <w:right w:val="none" w:sz="0" w:space="0" w:color="auto"/>
      </w:divBdr>
    </w:div>
    <w:div w:id="958099612">
      <w:bodyDiv w:val="1"/>
      <w:marLeft w:val="0"/>
      <w:marRight w:val="0"/>
      <w:marTop w:val="0"/>
      <w:marBottom w:val="0"/>
      <w:divBdr>
        <w:top w:val="none" w:sz="0" w:space="0" w:color="auto"/>
        <w:left w:val="none" w:sz="0" w:space="0" w:color="auto"/>
        <w:bottom w:val="none" w:sz="0" w:space="0" w:color="auto"/>
        <w:right w:val="none" w:sz="0" w:space="0" w:color="auto"/>
      </w:divBdr>
    </w:div>
    <w:div w:id="1056200709">
      <w:bodyDiv w:val="1"/>
      <w:marLeft w:val="0"/>
      <w:marRight w:val="0"/>
      <w:marTop w:val="0"/>
      <w:marBottom w:val="0"/>
      <w:divBdr>
        <w:top w:val="none" w:sz="0" w:space="0" w:color="auto"/>
        <w:left w:val="none" w:sz="0" w:space="0" w:color="auto"/>
        <w:bottom w:val="none" w:sz="0" w:space="0" w:color="auto"/>
        <w:right w:val="none" w:sz="0" w:space="0" w:color="auto"/>
      </w:divBdr>
    </w:div>
    <w:div w:id="1377505570">
      <w:bodyDiv w:val="1"/>
      <w:marLeft w:val="0"/>
      <w:marRight w:val="0"/>
      <w:marTop w:val="0"/>
      <w:marBottom w:val="0"/>
      <w:divBdr>
        <w:top w:val="none" w:sz="0" w:space="0" w:color="auto"/>
        <w:left w:val="none" w:sz="0" w:space="0" w:color="auto"/>
        <w:bottom w:val="none" w:sz="0" w:space="0" w:color="auto"/>
        <w:right w:val="none" w:sz="0" w:space="0" w:color="auto"/>
      </w:divBdr>
    </w:div>
    <w:div w:id="1399133108">
      <w:bodyDiv w:val="1"/>
      <w:marLeft w:val="0"/>
      <w:marRight w:val="0"/>
      <w:marTop w:val="0"/>
      <w:marBottom w:val="0"/>
      <w:divBdr>
        <w:top w:val="none" w:sz="0" w:space="0" w:color="auto"/>
        <w:left w:val="none" w:sz="0" w:space="0" w:color="auto"/>
        <w:bottom w:val="none" w:sz="0" w:space="0" w:color="auto"/>
        <w:right w:val="none" w:sz="0" w:space="0" w:color="auto"/>
      </w:divBdr>
    </w:div>
    <w:div w:id="1501659131">
      <w:bodyDiv w:val="1"/>
      <w:marLeft w:val="0"/>
      <w:marRight w:val="0"/>
      <w:marTop w:val="0"/>
      <w:marBottom w:val="0"/>
      <w:divBdr>
        <w:top w:val="none" w:sz="0" w:space="0" w:color="auto"/>
        <w:left w:val="none" w:sz="0" w:space="0" w:color="auto"/>
        <w:bottom w:val="none" w:sz="0" w:space="0" w:color="auto"/>
        <w:right w:val="none" w:sz="0" w:space="0" w:color="auto"/>
      </w:divBdr>
    </w:div>
    <w:div w:id="1502309406">
      <w:bodyDiv w:val="1"/>
      <w:marLeft w:val="0"/>
      <w:marRight w:val="0"/>
      <w:marTop w:val="0"/>
      <w:marBottom w:val="0"/>
      <w:divBdr>
        <w:top w:val="none" w:sz="0" w:space="0" w:color="auto"/>
        <w:left w:val="none" w:sz="0" w:space="0" w:color="auto"/>
        <w:bottom w:val="none" w:sz="0" w:space="0" w:color="auto"/>
        <w:right w:val="none" w:sz="0" w:space="0" w:color="auto"/>
      </w:divBdr>
    </w:div>
    <w:div w:id="1558777708">
      <w:bodyDiv w:val="1"/>
      <w:marLeft w:val="0"/>
      <w:marRight w:val="0"/>
      <w:marTop w:val="0"/>
      <w:marBottom w:val="0"/>
      <w:divBdr>
        <w:top w:val="none" w:sz="0" w:space="0" w:color="auto"/>
        <w:left w:val="none" w:sz="0" w:space="0" w:color="auto"/>
        <w:bottom w:val="none" w:sz="0" w:space="0" w:color="auto"/>
        <w:right w:val="none" w:sz="0" w:space="0" w:color="auto"/>
      </w:divBdr>
    </w:div>
    <w:div w:id="1732188258">
      <w:bodyDiv w:val="1"/>
      <w:marLeft w:val="0"/>
      <w:marRight w:val="0"/>
      <w:marTop w:val="0"/>
      <w:marBottom w:val="0"/>
      <w:divBdr>
        <w:top w:val="none" w:sz="0" w:space="0" w:color="auto"/>
        <w:left w:val="none" w:sz="0" w:space="0" w:color="auto"/>
        <w:bottom w:val="none" w:sz="0" w:space="0" w:color="auto"/>
        <w:right w:val="none" w:sz="0" w:space="0" w:color="auto"/>
      </w:divBdr>
    </w:div>
    <w:div w:id="1737507748">
      <w:bodyDiv w:val="1"/>
      <w:marLeft w:val="0"/>
      <w:marRight w:val="0"/>
      <w:marTop w:val="0"/>
      <w:marBottom w:val="0"/>
      <w:divBdr>
        <w:top w:val="none" w:sz="0" w:space="0" w:color="auto"/>
        <w:left w:val="none" w:sz="0" w:space="0" w:color="auto"/>
        <w:bottom w:val="none" w:sz="0" w:space="0" w:color="auto"/>
        <w:right w:val="none" w:sz="0" w:space="0" w:color="auto"/>
      </w:divBdr>
    </w:div>
    <w:div w:id="1753354507">
      <w:bodyDiv w:val="1"/>
      <w:marLeft w:val="0"/>
      <w:marRight w:val="0"/>
      <w:marTop w:val="0"/>
      <w:marBottom w:val="0"/>
      <w:divBdr>
        <w:top w:val="none" w:sz="0" w:space="0" w:color="auto"/>
        <w:left w:val="none" w:sz="0" w:space="0" w:color="auto"/>
        <w:bottom w:val="none" w:sz="0" w:space="0" w:color="auto"/>
        <w:right w:val="none" w:sz="0" w:space="0" w:color="auto"/>
      </w:divBdr>
    </w:div>
    <w:div w:id="1833446612">
      <w:bodyDiv w:val="1"/>
      <w:marLeft w:val="0"/>
      <w:marRight w:val="0"/>
      <w:marTop w:val="0"/>
      <w:marBottom w:val="0"/>
      <w:divBdr>
        <w:top w:val="none" w:sz="0" w:space="0" w:color="auto"/>
        <w:left w:val="none" w:sz="0" w:space="0" w:color="auto"/>
        <w:bottom w:val="none" w:sz="0" w:space="0" w:color="auto"/>
        <w:right w:val="none" w:sz="0" w:space="0" w:color="auto"/>
      </w:divBdr>
    </w:div>
    <w:div w:id="1916276124">
      <w:bodyDiv w:val="1"/>
      <w:marLeft w:val="0"/>
      <w:marRight w:val="0"/>
      <w:marTop w:val="0"/>
      <w:marBottom w:val="0"/>
      <w:divBdr>
        <w:top w:val="none" w:sz="0" w:space="0" w:color="auto"/>
        <w:left w:val="none" w:sz="0" w:space="0" w:color="auto"/>
        <w:bottom w:val="none" w:sz="0" w:space="0" w:color="auto"/>
        <w:right w:val="none" w:sz="0" w:space="0" w:color="auto"/>
      </w:divBdr>
    </w:div>
    <w:div w:id="1943368295">
      <w:bodyDiv w:val="1"/>
      <w:marLeft w:val="0"/>
      <w:marRight w:val="0"/>
      <w:marTop w:val="0"/>
      <w:marBottom w:val="0"/>
      <w:divBdr>
        <w:top w:val="none" w:sz="0" w:space="0" w:color="auto"/>
        <w:left w:val="none" w:sz="0" w:space="0" w:color="auto"/>
        <w:bottom w:val="none" w:sz="0" w:space="0" w:color="auto"/>
        <w:right w:val="none" w:sz="0" w:space="0" w:color="auto"/>
      </w:divBdr>
    </w:div>
    <w:div w:id="2059090244">
      <w:bodyDiv w:val="1"/>
      <w:marLeft w:val="0"/>
      <w:marRight w:val="0"/>
      <w:marTop w:val="0"/>
      <w:marBottom w:val="0"/>
      <w:divBdr>
        <w:top w:val="none" w:sz="0" w:space="0" w:color="auto"/>
        <w:left w:val="none" w:sz="0" w:space="0" w:color="auto"/>
        <w:bottom w:val="none" w:sz="0" w:space="0" w:color="auto"/>
        <w:right w:val="none" w:sz="0" w:space="0" w:color="auto"/>
      </w:divBdr>
    </w:div>
    <w:div w:id="2098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52;kVP%202015%20nov&#233;\6444%20H%20&#269;a&#353;n&#237;k,%20serv&#237;rka%20-%203ro&#269;n&#253;\6444%20H%20&#269;a&#353;n&#237;k,%20serv&#237;rka%20-%20%203ro&#269;\I.%20ro&#269;n&#237;k\6444%20H%20-%201%20anglick&#253;%20jazyk%20pokro&#269;il&#237;.doc" TargetMode="External"/><Relationship Id="rId18" Type="http://schemas.openxmlformats.org/officeDocument/2006/relationships/hyperlink" Target="file:///E:\&#352;kVP%202015%20nov&#233;\6444%20H%20&#269;a&#353;n&#237;k,%20serv&#237;rka%20-%203ro&#269;n&#253;\6444%20H%20&#269;a&#353;n&#237;k,%20serv&#237;rka%20-%20%203ro&#269;\III.%20ro&#269;n&#237;k\6444%20H%20-%203%20nemeck&#253;%20jazyk.doc" TargetMode="External"/><Relationship Id="rId26" Type="http://schemas.openxmlformats.org/officeDocument/2006/relationships/hyperlink" Target="file:///E:\&#352;kVP%202015%20nov&#233;\6444%20H%20&#269;a&#353;n&#237;k,%20serv&#237;rka%20-%203ro&#269;n&#253;\6444%20H%20&#269;a&#353;n&#237;k,%20serv&#237;rka%20-%20%203ro&#269;\II.%20ro&#269;n&#237;k\6444%20H%20-%202%20matematika.doc" TargetMode="External"/><Relationship Id="rId39" Type="http://schemas.openxmlformats.org/officeDocument/2006/relationships/hyperlink" Target="file:///E:\&#352;kVP%202015%20nov&#233;\6444%20H%20&#269;a&#353;n&#237;k,%20serv&#237;rka%20-%203ro&#269;n&#253;\6444%20H%20&#269;a&#353;n&#237;k,%20serv&#237;rka%20-%20%203ro&#269;\II.%20ro&#269;n&#237;k\6444%20H%20-%202%20technol&#243;gia%20pr&#237;pravy%20pokrmov.doc" TargetMode="External"/><Relationship Id="rId21" Type="http://schemas.openxmlformats.org/officeDocument/2006/relationships/hyperlink" Target="file:///E:\&#352;kVP%202015%20nov&#233;\6444%20H%20&#269;a&#353;n&#237;k,%20serv&#237;rka%20-%203ro&#269;n&#253;\6444%20H%20&#269;a&#353;n&#237;k,%20serv&#237;rka%20-%20%203ro&#269;\I.%20ro&#269;n&#237;k\6444%20H%20-1%20n&#225;bo&#382;ensk&#225;%20v&#253;chova.docx" TargetMode="External"/><Relationship Id="rId34" Type="http://schemas.openxmlformats.org/officeDocument/2006/relationships/hyperlink" Target="file:///E:\&#352;kVP%202015%20nov&#233;\6444%20H%20&#269;a&#353;n&#237;k,%20serv&#237;rka%20-%203ro&#269;n&#253;\6444%20H%20&#269;a&#353;n&#237;k,%20serv&#237;rka%20-%20%203ro&#269;\I.%20ro&#269;n&#237;k\6444%20H%20-%201%20spolo&#269;ensk&#225;%20komunik&#225;cia.doc" TargetMode="External"/><Relationship Id="rId42" Type="http://schemas.openxmlformats.org/officeDocument/2006/relationships/hyperlink" Target="file:///E:\&#352;kVP%202015%20nov&#233;\6444%20H%20&#269;a&#353;n&#237;k,%20serv&#237;rka%20-%203ro&#269;n&#253;\6444%20H%20&#269;a&#353;n&#237;k,%20serv&#237;rka%20-%20%203ro&#269;\II.%20ro&#269;n&#237;k\6444%20H%20-%202%20technika%20obsluhy.docx" TargetMode="External"/><Relationship Id="rId47" Type="http://schemas.openxmlformats.org/officeDocument/2006/relationships/hyperlink" Target="file:///E:\&#352;kVP%202015%20nov&#233;\6444%20H%20&#269;a&#353;n&#237;k,%20serv&#237;rka%20-%203ro&#269;n&#253;\6444%20H%20&#269;a&#353;n&#237;k,%20serv&#237;rka%20-%20%203ro&#269;\III.%20ro&#269;n&#237;k\6444%20H%20-%203%20odborn&#225;%20komunik&#225;cia%20v%20ang.%20jazyku.doc" TargetMode="External"/><Relationship Id="rId50" Type="http://schemas.openxmlformats.org/officeDocument/2006/relationships/hyperlink" Target="file:///E:\&#352;kVP%202015%20nov&#233;\6444%20H%20&#269;a&#353;n&#237;k,%20serv&#237;rka%20-%203ro&#269;n&#253;\6444%20H%20&#269;a&#353;n&#237;k,%20serv&#237;rka%20-%20%203ro&#269;\III.%20ro&#269;n&#237;k\6444%20H%20-%203%20odborn&#253;%20v&#253;cvik.doc" TargetMode="External"/><Relationship Id="rId55" Type="http://schemas.openxmlformats.org/officeDocument/2006/relationships/hyperlink" Target="mailto:renata.aberle@hazilina.sk" TargetMode="External"/><Relationship Id="rId7" Type="http://schemas.openxmlformats.org/officeDocument/2006/relationships/endnotes" Target="endnotes.xml"/><Relationship Id="rId12" Type="http://schemas.openxmlformats.org/officeDocument/2006/relationships/hyperlink" Target="file:///E:\&#352;kVP%202015%20nov&#233;\6444%20H%20&#269;a&#353;n&#237;k,%20serv&#237;rka%20-%203ro&#269;n&#253;\6444%20H%20&#269;a&#353;n&#237;k,%20serv&#237;rka%20-%20%203ro&#269;\III.%20ro&#269;n&#237;k\6444%20H%20-%203%20slovensk&#253;%20jazyk%20a%20literat&#250;ra.docx" TargetMode="External"/><Relationship Id="rId17" Type="http://schemas.openxmlformats.org/officeDocument/2006/relationships/hyperlink" Target="file:///E:\&#352;kVP%202015%20nov&#233;\6444%20H%20&#269;a&#353;n&#237;k,%20serv&#237;rka%20-%203ro&#269;n&#253;\6444%20H%20&#269;a&#353;n&#237;k,%20serv&#237;rka%20-%20%203ro&#269;\II.%20ro&#269;n&#237;k\6444%20H%20-%202%20nemeck&#253;%20jazyk.doc" TargetMode="External"/><Relationship Id="rId25" Type="http://schemas.openxmlformats.org/officeDocument/2006/relationships/hyperlink" Target="file:///E:\&#352;kVP%202015%20nov&#233;\6444%20H%20&#269;a&#353;n&#237;k,%20serv&#237;rka%20-%203ro&#269;n&#253;\6444%20H%20&#269;a&#353;n&#237;k,%20serv&#237;rka%20-%20%203ro&#269;\I.%20ro&#269;n&#237;k\6444%20H%20-%201%20matematika.doc" TargetMode="External"/><Relationship Id="rId33" Type="http://schemas.openxmlformats.org/officeDocument/2006/relationships/hyperlink" Target="file:///E:\&#352;kVP%202015%20nov&#233;\6444%20H%20&#269;a&#353;n&#237;k,%20serv&#237;rka%20-%203ro&#269;n&#253;\6444%20H%20&#269;a&#353;n&#237;k,%20serv&#237;rka%20-%20%203ro&#269;\III.%20ro&#269;n&#237;k\6444%20H%20-%203%20ekonomika.doc" TargetMode="External"/><Relationship Id="rId38" Type="http://schemas.openxmlformats.org/officeDocument/2006/relationships/hyperlink" Target="file:///E:\&#352;kVP%202015%20nov&#233;\6444%20H%20&#269;a&#353;n&#237;k,%20serv&#237;rka%20-%203ro&#269;n&#253;\6444%20H%20&#269;a&#353;n&#237;k,%20serv&#237;rka%20-%20%203ro&#269;\III.%20ro&#269;n&#237;k\6444%20H%20-%203%20potraviny%20a%20v&#253;&#382;iva.docx" TargetMode="External"/><Relationship Id="rId46" Type="http://schemas.openxmlformats.org/officeDocument/2006/relationships/hyperlink" Target="file:///E:\&#352;kVP%202015%20nov&#233;\6444%20H%20&#269;a&#353;n&#237;k,%20serv&#237;rka%20-%203ro&#269;n&#253;\6444%20H%20&#269;a&#353;n&#237;k,%20serv&#237;rka%20-%20%203ro&#269;\II.%20ro&#269;n&#237;k\6444%20H%20-%202%20odborn&#225;%20komunik&#225;cia%20v%20anglickom%20jazyku.do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352;kVP%202015%20nov&#233;\6444%20H%20&#269;a&#353;n&#237;k,%20serv&#237;rka%20-%203ro&#269;n&#253;\6444%20H%20&#269;a&#353;n&#237;k,%20serv&#237;rka%20-%20%203ro&#269;\I.%20ro&#269;n&#237;k\6444%20H-%201%20nemeck&#253;%20jazyk.doc" TargetMode="External"/><Relationship Id="rId20" Type="http://schemas.openxmlformats.org/officeDocument/2006/relationships/hyperlink" Target="file:///E:\&#352;kVP%202015%20nov&#233;\6444%20H%20&#269;a&#353;n&#237;k,%20serv&#237;rka%20-%203ro&#269;n&#253;\6444%20H%20&#269;a&#353;n&#237;k,%20serv&#237;rka%20-%20%203ro&#269;\I.%20ro&#269;n&#237;k\6444%20H%20-%201%20etick&#225;%20v&#253;chova.docx" TargetMode="External"/><Relationship Id="rId29" Type="http://schemas.openxmlformats.org/officeDocument/2006/relationships/hyperlink" Target="file:///E:\&#352;kVP%202015%20nov&#233;\6444%20H%20&#269;a&#353;n&#237;k,%20serv&#237;rka%20-%203ro&#269;n&#253;\6444%20H%20&#269;a&#353;n&#237;k,%20serv&#237;rka%20-%20%203ro&#269;\II.%20ro&#269;n&#237;k\6444%20H%20-%202%20telesn&#225;%20a%20&#353;portov&#225;%20v&#253;chova.doc" TargetMode="External"/><Relationship Id="rId41" Type="http://schemas.openxmlformats.org/officeDocument/2006/relationships/hyperlink" Target="file:///E:\&#352;kVP%202015%20nov&#233;\6444%20H%20&#269;a&#353;n&#237;k,%20serv&#237;rka%20-%203ro&#269;n&#253;\6444%20H%20&#269;a&#353;n&#237;k,%20serv&#237;rka%20-%20%203ro&#269;\I.%20ro&#269;n&#237;k\6444%20H%20-%201%20technika%20obsluhy.doc" TargetMode="External"/><Relationship Id="rId54" Type="http://schemas.openxmlformats.org/officeDocument/2006/relationships/hyperlink" Target="mailto:mikolasova@hazili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352;kVP%202015%20nov&#233;\6444%20H%20&#269;a&#353;n&#237;k,%20serv&#237;rka%20-%203ro&#269;n&#253;\6444%20H%20&#269;a&#353;n&#237;k,%20serv&#237;rka%20-%20%203ro&#269;\II.%20ro&#269;n&#237;k\6444%20H%20-%202%20slovensk&#253;%20jazyk%20a%20literat&#250;ra.docx" TargetMode="External"/><Relationship Id="rId24" Type="http://schemas.openxmlformats.org/officeDocument/2006/relationships/hyperlink" Target="file:///E:\&#352;kVP%202015%20nov&#233;\6444%20H%20&#269;a&#353;n&#237;k,%20serv&#237;rka%20-%203ro&#269;n&#253;\6444%20H%20&#269;a&#353;n&#237;k,%20serv&#237;rka%20-%20%203ro&#269;\II.%20ro&#269;n&#237;k\6444%20H%20-%202%20informatika.doc" TargetMode="External"/><Relationship Id="rId32" Type="http://schemas.openxmlformats.org/officeDocument/2006/relationships/hyperlink" Target="file:///E:\&#352;kVP%202015%20nov&#233;\6444%20H%20&#269;a&#353;n&#237;k,%20serv&#237;rka%20-%203ro&#269;n&#253;\6444%20H%20&#269;a&#353;n&#237;k,%20serv&#237;rka%20-%20%203ro&#269;\II.%20ro&#269;n&#237;k\6444%20H%20-%202%20ekonomika.doc" TargetMode="External"/><Relationship Id="rId37" Type="http://schemas.openxmlformats.org/officeDocument/2006/relationships/hyperlink" Target="file:///E:\&#352;kVP%202015%20nov&#233;\6444%20H%20&#269;a&#353;n&#237;k,%20serv&#237;rka%20-%203ro&#269;n&#253;\6444%20H%20&#269;a&#353;n&#237;k,%20serv&#237;rka%20-%20%203ro&#269;\II.%20ro&#269;n&#237;k\6444%20H%20-%202%20potraviny%20a%20v&#253;&#382;iva.docx" TargetMode="External"/><Relationship Id="rId40" Type="http://schemas.openxmlformats.org/officeDocument/2006/relationships/hyperlink" Target="file:///E:\&#352;kVP%202015%20nov&#233;\6444%20H%20&#269;a&#353;n&#237;k,%20serv&#237;rka%20-%203ro&#269;n&#253;\6444%20H%20&#269;a&#353;n&#237;k,%20serv&#237;rka%20-%20%203ro&#269;\III.%20ro&#269;n&#237;k\6444%20H%20-%203%20technol&#243;gia%20pr&#237;pravy%20pokrmov.docx" TargetMode="External"/><Relationship Id="rId45" Type="http://schemas.openxmlformats.org/officeDocument/2006/relationships/hyperlink" Target="file:///E:\&#352;kVP%202015%20nov&#233;\6444%20H%20&#269;a&#353;n&#237;k,%20serv&#237;rka%20-%203ro&#269;n&#253;\6444%20H%20&#269;a&#353;n&#237;k,%20serv&#237;rka%20-%20%203ro&#269;\I.%20ro&#269;n&#237;k\6444%20H%20-%201%20odborn&#225;%20komunik&#225;cia%20v%20ANJ.doc" TargetMode="External"/><Relationship Id="rId53" Type="http://schemas.openxmlformats.org/officeDocument/2006/relationships/hyperlink" Target="mailto:ekonomka@hazilina.s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352;kVP%202015%20nov&#233;\6444%20H%20&#269;a&#353;n&#237;k,%20serv&#237;rka%20-%203ro&#269;n&#253;\6444%20H%20&#269;a&#353;n&#237;k,%20serv&#237;rka%20-%20%203ro&#269;\III.%20ro&#269;n&#237;k\6444%20H%20-%203%20anglick&#253;%20jazyk%20pokro&#269;il&#237;%20.doc" TargetMode="External"/><Relationship Id="rId23" Type="http://schemas.openxmlformats.org/officeDocument/2006/relationships/hyperlink" Target="file:///E:\&#352;kVP%202015%20nov&#233;\6444%20H%20&#269;a&#353;n&#237;k,%20serv&#237;rka%20-%203ro&#269;n&#253;\6444%20H%20&#269;a&#353;n&#237;k,%20serv&#237;rka%20-%20%203ro&#269;\I.%20ro&#269;n&#237;k\6444%20H%20-%201%20informatika.doc" TargetMode="External"/><Relationship Id="rId28" Type="http://schemas.openxmlformats.org/officeDocument/2006/relationships/hyperlink" Target="file:///E:\&#352;kVP%202015%20nov&#233;\6444%20H%20&#269;a&#353;n&#237;k,%20serv&#237;rka%20-%203ro&#269;n&#253;\6444%20H%20&#269;a&#353;n&#237;k,%20serv&#237;rka%20-%20%203ro&#269;\I.%20ro&#269;n&#237;k\6444%20H%20-%201%20telesn&#225;%20a%20&#353;portov&#225;%20v&#253;chova.doc" TargetMode="External"/><Relationship Id="rId36" Type="http://schemas.openxmlformats.org/officeDocument/2006/relationships/hyperlink" Target="file:///E:\&#352;kVP%202015%20nov&#233;\6444%20H%20&#269;a&#353;n&#237;k,%20serv&#237;rka%20-%203ro&#269;n&#253;\6444%20H%20&#269;a&#353;n&#237;k,%20serv&#237;rka%20-%20%203ro&#269;\I.%20ro&#269;n&#237;k\6444%20H%20-%201%20potraviny%20a%20v&#253;&#382;iva.doc" TargetMode="External"/><Relationship Id="rId49" Type="http://schemas.openxmlformats.org/officeDocument/2006/relationships/hyperlink" Target="file:///E:\&#352;kVP%202015%20nov&#233;\6444%20H%20&#269;a&#353;n&#237;k,%20serv&#237;rka%20-%203ro&#269;n&#253;\6444%20H%20&#269;a&#353;n&#237;k,%20serv&#237;rka%20-%20%203ro&#269;\II.%20ro&#269;n&#237;k\6444%20H%20-%202%20odborn&#253;%20v&#253;cvik.doc" TargetMode="External"/><Relationship Id="rId57" Type="http://schemas.openxmlformats.org/officeDocument/2006/relationships/footer" Target="footer1.xml"/><Relationship Id="rId10" Type="http://schemas.openxmlformats.org/officeDocument/2006/relationships/hyperlink" Target="file:///E:\&#352;kVP%202015%20nov&#233;\6444%20H%20&#269;a&#353;n&#237;k,%20serv&#237;rka%20-%203ro&#269;n&#253;\6444%20H%20&#269;a&#353;n&#237;k,%20serv&#237;rka%20-%20%203ro&#269;\I.%20ro&#269;n&#237;k\6444%20H%20-%201%20slovensk&#253;%20jazyk%20a%20literat&#250;ra.docx" TargetMode="External"/><Relationship Id="rId19" Type="http://schemas.openxmlformats.org/officeDocument/2006/relationships/hyperlink" Target="file:///E:\&#352;kVP%202015%20nov&#233;\6444%20H%20&#269;a&#353;n&#237;k,%20serv&#237;rka%20-%203ro&#269;n&#253;\6444%20H%20&#269;a&#353;n&#237;k,%20serv&#237;rka%20-%20%203ro&#269;\III.%20ro&#269;n&#237;k\6444%20H%20-%203%20ob&#269;ianska%20n&#225;uka.doc" TargetMode="External"/><Relationship Id="rId31" Type="http://schemas.openxmlformats.org/officeDocument/2006/relationships/hyperlink" Target="file:///E:\&#352;kVP%202015%20nov&#233;\6444%20H%20&#269;a&#353;n&#237;k,%20serv&#237;rka%20-%203ro&#269;n&#253;\6444%20H%20&#269;a&#353;n&#237;k,%20serv&#237;rka%20-%20%203ro&#269;\I.%20ro&#269;n&#237;k\6444%20H%20-%201%20ekonomika.doc" TargetMode="External"/><Relationship Id="rId44" Type="http://schemas.openxmlformats.org/officeDocument/2006/relationships/hyperlink" Target="file:///E:\&#352;kVP%202015%20nov&#233;\6444%20H%20&#269;a&#353;n&#237;k,%20serv&#237;rka%20-%203ro&#269;n&#253;\6444%20H%20&#269;a&#353;n&#237;k,%20serv&#237;rka%20-%20%203ro&#269;\III.%20ro&#269;n&#237;k\6444%20H%20-%203%20&#250;vod%20do%20sveta%20pr&#225;ce.docx" TargetMode="External"/><Relationship Id="rId52" Type="http://schemas.openxmlformats.org/officeDocument/2006/relationships/hyperlink" Target="mailto:za01@hazilina.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E:\&#352;kVP%202015%20nov&#233;\6444%20H%20&#269;a&#353;n&#237;k,%20serv&#237;rka%20-%203ro&#269;n&#253;\6444%20H%20&#269;a&#353;n&#237;k,%20serv&#237;rka%20-%20%203ro&#269;\II.%20ro&#269;n&#237;k\6444%20H%20-%202%20anglick&#253;%20jazyk%20pokro&#269;il&#237;.doc" TargetMode="External"/><Relationship Id="rId22" Type="http://schemas.openxmlformats.org/officeDocument/2006/relationships/hyperlink" Target="file:///E:\&#352;kVP%202015%20nov&#233;\6444%20H%20&#269;a&#353;n&#237;k,%20serv&#237;rka%20-%203ro&#269;n&#253;\6444%20H%20&#269;a&#353;n&#237;k,%20serv&#237;rka%20-%20%203ro&#269;\I.%20ro&#269;n&#237;k\6444%20H%20-%201%20ch&#233;mia.doc" TargetMode="External"/><Relationship Id="rId27" Type="http://schemas.openxmlformats.org/officeDocument/2006/relationships/hyperlink" Target="file:///E:\&#352;kVP%202015%20nov&#233;\6444%20H%20&#269;a&#353;n&#237;k,%20serv&#237;rka%20-%203ro&#269;n&#253;\6444%20H%20&#269;a&#353;n&#237;k,%20serv&#237;rka%20-%20%203ro&#269;\III.%20ro&#269;n&#237;k\6444%20H%20-%203%20matematika.doc" TargetMode="External"/><Relationship Id="rId30" Type="http://schemas.openxmlformats.org/officeDocument/2006/relationships/hyperlink" Target="file:///E:\&#352;kVP%202015%20nov&#233;\6444%20H%20&#269;a&#353;n&#237;k,%20serv&#237;rka%20-%203ro&#269;n&#253;\6444%20H%20&#269;a&#353;n&#237;k,%20serv&#237;rka%20-%20%203ro&#269;\III.%20ro&#269;n&#237;k\6444%20H%20-%203%20telesn&#225;%20a%20&#353;portov&#225;%20v&#253;chova.doc" TargetMode="External"/><Relationship Id="rId35" Type="http://schemas.openxmlformats.org/officeDocument/2006/relationships/hyperlink" Target="file:///E:\&#352;kVP%202015%20nov&#233;\6444%20H%20&#269;a&#353;n&#237;k,%20serv&#237;rka%20-%203ro&#269;n&#253;\6444%20H%20&#269;a&#353;n&#237;k,%20serv&#237;rka%20-%20%203ro&#269;\II.%20ro&#269;n&#237;k\6444%20H%20-%202%20spolo&#269;ensk&#225;%20komunik&#225;cia.doc" TargetMode="External"/><Relationship Id="rId43" Type="http://schemas.openxmlformats.org/officeDocument/2006/relationships/hyperlink" Target="file:///E:\&#352;kVP%202015%20nov&#233;\6444%20H%20&#269;a&#353;n&#237;k,%20serv&#237;rka%20-%203ro&#269;n&#253;\6444%20H%20&#269;a&#353;n&#237;k,%20serv&#237;rka%20-%20%203ro&#269;\III.%20ro&#269;n&#237;k\6444%20H%20-%203%20technika%20obsluhy.docx" TargetMode="External"/><Relationship Id="rId48" Type="http://schemas.openxmlformats.org/officeDocument/2006/relationships/hyperlink" Target="file:///E:\&#352;kVP%202015%20nov&#233;\6444%20H%20&#269;a&#353;n&#237;k,%20serv&#237;rka%20-%203ro&#269;n&#253;\6444%20H%20&#269;a&#353;n&#237;k,%20serv&#237;rka%20-%20%203ro&#269;\I.%20ro&#269;n&#237;k\6444%20H%20-%201%20odborn&#253;%20v&#253;cvik.docx" TargetMode="External"/><Relationship Id="rId56" Type="http://schemas.openxmlformats.org/officeDocument/2006/relationships/hyperlink" Target="mailto:peniaskova@hazilina.sk" TargetMode="External"/><Relationship Id="rId8" Type="http://schemas.openxmlformats.org/officeDocument/2006/relationships/image" Target="media/image1.png"/><Relationship Id="rId51" Type="http://schemas.openxmlformats.org/officeDocument/2006/relationships/hyperlink" Target="mailto:riaditel@hazilina.sk"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A79D-F081-48A9-9427-109E4A92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39</Pages>
  <Words>17651</Words>
  <Characters>100616</Characters>
  <Application>Microsoft Office Word</Application>
  <DocSecurity>0</DocSecurity>
  <Lines>838</Lines>
  <Paragraphs>236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Aberlova2</cp:lastModifiedBy>
  <cp:revision>36</cp:revision>
  <cp:lastPrinted>2017-03-03T09:28:00Z</cp:lastPrinted>
  <dcterms:created xsi:type="dcterms:W3CDTF">2016-09-21T19:50:00Z</dcterms:created>
  <dcterms:modified xsi:type="dcterms:W3CDTF">2017-06-14T10:53:00Z</dcterms:modified>
</cp:coreProperties>
</file>