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C9" w:rsidRDefault="00DB4130">
      <w:pPr>
        <w:jc w:val="center"/>
        <w:rPr>
          <w:rFonts w:cs="Arial"/>
          <w:color w:val="ED7D31" w:themeColor="accent2"/>
          <w:sz w:val="36"/>
          <w:szCs w:val="36"/>
        </w:rPr>
      </w:pPr>
      <w:r>
        <w:rPr>
          <w:rFonts w:cs="Arial"/>
          <w:color w:val="ED7D31" w:themeColor="accent2"/>
          <w:sz w:val="36"/>
          <w:szCs w:val="36"/>
        </w:rPr>
        <w:t>Hotelová akadémia v Žiline</w:t>
      </w:r>
    </w:p>
    <w:p w:rsidR="002C41C9" w:rsidRDefault="002C41C9">
      <w:pPr>
        <w:pStyle w:val="Bezriadkovania"/>
        <w:ind w:right="-284"/>
        <w:rPr>
          <w:b/>
          <w:sz w:val="40"/>
        </w:rPr>
      </w:pPr>
    </w:p>
    <w:p w:rsidR="002C41C9" w:rsidRDefault="00DB4130">
      <w:pPr>
        <w:jc w:val="center"/>
        <w:rPr>
          <w:rFonts w:cs="Arial"/>
          <w:b/>
          <w:color w:val="ED7D31" w:themeColor="accent2"/>
          <w:sz w:val="56"/>
          <w:szCs w:val="56"/>
        </w:rPr>
      </w:pPr>
      <w:r>
        <w:rPr>
          <w:rFonts w:cs="Arial"/>
          <w:b/>
          <w:color w:val="ED7D31" w:themeColor="accent2"/>
          <w:sz w:val="56"/>
          <w:szCs w:val="56"/>
        </w:rPr>
        <w:t xml:space="preserve">Školský vzdelávací program </w:t>
      </w:r>
    </w:p>
    <w:p w:rsidR="002C41C9" w:rsidRDefault="00DB4130">
      <w:pPr>
        <w:jc w:val="center"/>
        <w:rPr>
          <w:rFonts w:cs="Arial"/>
          <w:color w:val="ED7D31" w:themeColor="accent2"/>
          <w:sz w:val="36"/>
          <w:szCs w:val="36"/>
        </w:rPr>
      </w:pPr>
      <w:r>
        <w:rPr>
          <w:rFonts w:cs="Arial"/>
          <w:color w:val="ED7D31" w:themeColor="accent2"/>
          <w:sz w:val="36"/>
          <w:szCs w:val="36"/>
        </w:rPr>
        <w:t>pre nadstavbové štúdium v študijnom odbore</w:t>
      </w:r>
    </w:p>
    <w:p w:rsidR="002C41C9" w:rsidRDefault="002C41C9">
      <w:pPr>
        <w:jc w:val="center"/>
        <w:rPr>
          <w:rFonts w:cs="Arial"/>
          <w:color w:val="ED7D31" w:themeColor="accent2"/>
          <w:sz w:val="36"/>
          <w:szCs w:val="36"/>
        </w:rPr>
      </w:pPr>
    </w:p>
    <w:p w:rsidR="002C41C9" w:rsidRDefault="00DB4130">
      <w:pPr>
        <w:jc w:val="center"/>
        <w:rPr>
          <w:rFonts w:cs="Arial"/>
          <w:b/>
          <w:color w:val="ED7D31" w:themeColor="accent2"/>
          <w:sz w:val="36"/>
          <w:szCs w:val="36"/>
        </w:rPr>
      </w:pPr>
      <w:r>
        <w:rPr>
          <w:rFonts w:cs="Arial"/>
          <w:b/>
          <w:color w:val="ED7D31" w:themeColor="accent2"/>
          <w:sz w:val="36"/>
          <w:szCs w:val="36"/>
        </w:rPr>
        <w:t>6421 L spoločné stravovanie</w:t>
      </w:r>
    </w:p>
    <w:p w:rsidR="002C41C9" w:rsidRDefault="002C41C9">
      <w:pPr>
        <w:jc w:val="center"/>
        <w:rPr>
          <w:rFonts w:cs="Arial"/>
          <w:color w:val="ED7D31" w:themeColor="accent2"/>
          <w:sz w:val="36"/>
          <w:szCs w:val="36"/>
        </w:rPr>
      </w:pPr>
    </w:p>
    <w:p w:rsidR="002C41C9" w:rsidRDefault="002C41C9">
      <w:pPr>
        <w:jc w:val="center"/>
        <w:rPr>
          <w:rFonts w:cs="Arial"/>
          <w:color w:val="00B050"/>
          <w:sz w:val="36"/>
          <w:szCs w:val="36"/>
        </w:rPr>
      </w:pPr>
    </w:p>
    <w:p w:rsidR="002C41C9" w:rsidRDefault="002C41C9">
      <w:pPr>
        <w:jc w:val="center"/>
        <w:rPr>
          <w:rFonts w:cs="Arial"/>
          <w:color w:val="00B050"/>
          <w:sz w:val="36"/>
          <w:szCs w:val="36"/>
        </w:rPr>
      </w:pPr>
    </w:p>
    <w:p w:rsidR="002C41C9" w:rsidRDefault="002C41C9">
      <w:pPr>
        <w:jc w:val="center"/>
        <w:rPr>
          <w:rFonts w:cs="Arial"/>
          <w:color w:val="00B050"/>
          <w:sz w:val="36"/>
          <w:szCs w:val="36"/>
        </w:rPr>
      </w:pPr>
    </w:p>
    <w:p w:rsidR="002C41C9" w:rsidRDefault="002C41C9">
      <w:pPr>
        <w:jc w:val="center"/>
        <w:rPr>
          <w:rFonts w:cs="Arial"/>
          <w:color w:val="00B050"/>
          <w:sz w:val="36"/>
          <w:szCs w:val="36"/>
        </w:rPr>
      </w:pPr>
    </w:p>
    <w:p w:rsidR="002C41C9" w:rsidRDefault="00876F1D">
      <w:pPr>
        <w:rPr>
          <w:rFonts w:cs="Arial"/>
          <w:color w:val="00B050"/>
          <w:sz w:val="36"/>
          <w:szCs w:val="36"/>
        </w:rPr>
      </w:pPr>
      <w:r>
        <w:pict>
          <v:shapetype id="_x0000_tole_rId2"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v:shape id="ole_rId2" o:spid="_x0000_s1026" type="#_x0000_tole_rId2" style="position:absolute;margin-left:159.75pt;margin-top:.1pt;width:134.25pt;height:119.25pt;z-index:251658240;mso-wrap-distance-right:0;mso-position-horizontal-relative:text;mso-position-vertical-relative:text" o:spt="75" o:preferrelative="t" path="m@4@5l@4@11@9@11@9@5xe" filled="f" stroked="f">
            <v:stroke joinstyle="miter"/>
            <v:imagedata r:id="rId8"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type="square" side="right"/>
          </v:shape>
          <o:OLEObject Type="Embed" ProgID="MSPhotoEd.3" ShapeID="ole_rId2" DrawAspect="Content" ObjectID="_1768980023" r:id="rId9"/>
        </w:object>
      </w:r>
      <w:r w:rsidR="00DB4130">
        <w:rPr>
          <w:rFonts w:cs="Arial"/>
          <w:color w:val="00B050"/>
          <w:sz w:val="36"/>
          <w:szCs w:val="36"/>
        </w:rPr>
        <w:br/>
      </w:r>
    </w:p>
    <w:p w:rsidR="002C41C9" w:rsidRDefault="002C41C9">
      <w:pPr>
        <w:jc w:val="center"/>
        <w:rPr>
          <w:rFonts w:cs="Arial"/>
          <w:b/>
          <w:color w:val="00B050"/>
          <w:sz w:val="36"/>
          <w:szCs w:val="36"/>
        </w:rPr>
      </w:pPr>
    </w:p>
    <w:p w:rsidR="002C41C9" w:rsidRDefault="002C41C9">
      <w:pPr>
        <w:rPr>
          <w:rFonts w:cs="Arial"/>
          <w:color w:val="00B050"/>
          <w:sz w:val="36"/>
          <w:szCs w:val="36"/>
        </w:rPr>
      </w:pPr>
    </w:p>
    <w:p w:rsidR="002C41C9" w:rsidRDefault="002C41C9">
      <w:pPr>
        <w:rPr>
          <w:rFonts w:cs="Arial"/>
          <w:color w:val="00B050"/>
          <w:sz w:val="36"/>
          <w:szCs w:val="36"/>
        </w:rPr>
      </w:pPr>
    </w:p>
    <w:p w:rsidR="002C41C9" w:rsidRDefault="002C41C9">
      <w:pPr>
        <w:rPr>
          <w:rFonts w:cs="Arial"/>
          <w:color w:val="00B050"/>
          <w:sz w:val="36"/>
          <w:szCs w:val="36"/>
        </w:rPr>
      </w:pPr>
    </w:p>
    <w:p w:rsidR="002C41C9" w:rsidRDefault="002C41C9">
      <w:pPr>
        <w:rPr>
          <w:rFonts w:cs="Arial"/>
          <w:color w:val="00B050"/>
          <w:sz w:val="36"/>
          <w:szCs w:val="36"/>
        </w:rPr>
      </w:pPr>
    </w:p>
    <w:p w:rsidR="002C41C9" w:rsidRDefault="002C41C9">
      <w:pPr>
        <w:rPr>
          <w:rFonts w:cs="Arial"/>
          <w:color w:val="00B050"/>
          <w:sz w:val="36"/>
          <w:szCs w:val="36"/>
        </w:rPr>
      </w:pPr>
    </w:p>
    <w:p w:rsidR="002C41C9" w:rsidRDefault="002C41C9">
      <w:pPr>
        <w:rPr>
          <w:rFonts w:cs="Arial"/>
          <w:color w:val="00B050"/>
          <w:sz w:val="36"/>
          <w:szCs w:val="36"/>
        </w:rPr>
      </w:pPr>
    </w:p>
    <w:p w:rsidR="002C41C9" w:rsidRDefault="002C41C9">
      <w:pPr>
        <w:rPr>
          <w:rFonts w:cs="Arial"/>
          <w:color w:val="00B050"/>
          <w:sz w:val="36"/>
          <w:szCs w:val="36"/>
        </w:rPr>
      </w:pPr>
    </w:p>
    <w:p w:rsidR="002C41C9" w:rsidRDefault="002C41C9">
      <w:pPr>
        <w:rPr>
          <w:rFonts w:cs="Arial"/>
          <w:color w:val="00B050"/>
          <w:sz w:val="36"/>
          <w:szCs w:val="36"/>
        </w:rPr>
      </w:pPr>
    </w:p>
    <w:p w:rsidR="002C41C9" w:rsidRDefault="00544CA4">
      <w:pPr>
        <w:jc w:val="center"/>
        <w:rPr>
          <w:rFonts w:cs="Arial"/>
          <w:b/>
          <w:color w:val="ED7D31" w:themeColor="accent2"/>
        </w:rPr>
      </w:pPr>
      <w:r>
        <w:rPr>
          <w:rFonts w:cs="Arial"/>
          <w:b/>
          <w:color w:val="ED7D31" w:themeColor="accent2"/>
        </w:rPr>
        <w:t>Žilina, 1. september</w:t>
      </w:r>
      <w:r w:rsidR="00DB4130">
        <w:rPr>
          <w:rFonts w:cs="Arial"/>
          <w:b/>
          <w:color w:val="ED7D31" w:themeColor="accent2"/>
        </w:rPr>
        <w:t xml:space="preserve"> 2022</w:t>
      </w:r>
    </w:p>
    <w:p w:rsidR="002C41C9" w:rsidRDefault="002C41C9">
      <w:pPr>
        <w:rPr>
          <w:rFonts w:cs="Arial"/>
          <w:b/>
          <w:color w:val="ED7D31" w:themeColor="accent2"/>
          <w:sz w:val="36"/>
          <w:szCs w:val="36"/>
        </w:rPr>
      </w:pPr>
    </w:p>
    <w:p w:rsidR="002C41C9" w:rsidRDefault="002C41C9">
      <w:pPr>
        <w:rPr>
          <w:rFonts w:cs="Arial"/>
          <w:color w:val="ED7D31" w:themeColor="accent2"/>
          <w:sz w:val="36"/>
          <w:szCs w:val="36"/>
        </w:rPr>
      </w:pPr>
    </w:p>
    <w:p w:rsidR="002C41C9" w:rsidRDefault="002C41C9">
      <w:pPr>
        <w:rPr>
          <w:rFonts w:cs="Arial"/>
          <w:color w:val="ED7D31" w:themeColor="accent2"/>
          <w:sz w:val="36"/>
          <w:szCs w:val="36"/>
        </w:rPr>
      </w:pPr>
    </w:p>
    <w:p w:rsidR="002C41C9" w:rsidRDefault="002C41C9">
      <w:pPr>
        <w:rPr>
          <w:rFonts w:cs="Arial"/>
          <w:color w:val="ED7D31" w:themeColor="accent2"/>
          <w:sz w:val="36"/>
          <w:szCs w:val="36"/>
        </w:rPr>
      </w:pPr>
    </w:p>
    <w:p w:rsidR="002C41C9" w:rsidRDefault="00DB4130">
      <w:pPr>
        <w:pStyle w:val="Zkladntext3"/>
        <w:rPr>
          <w:color w:val="ED7D31" w:themeColor="accent2"/>
          <w:sz w:val="20"/>
          <w:szCs w:val="20"/>
        </w:rPr>
      </w:pPr>
      <w:r>
        <w:rPr>
          <w:color w:val="ED7D31" w:themeColor="accent2"/>
          <w:sz w:val="20"/>
          <w:szCs w:val="20"/>
        </w:rPr>
        <w:t xml:space="preserve">Vypracovaný na základe Zákona NR SR č. 245/2008 Z. z. o výchove a vzdelávaní (Školský zákon) a o zmene a doplnení niektorých zákonov v znení neskorších predpisov, v súlade so Zákonom o odbornom vzdelávaní č. 61/2015 a v súlade so štátnym vzdelávacím programom </w:t>
      </w:r>
    </w:p>
    <w:p w:rsidR="002C41C9" w:rsidRDefault="00DB4130">
      <w:pPr>
        <w:pStyle w:val="Zkladntext3"/>
        <w:rPr>
          <w:color w:val="ED7D31" w:themeColor="accent2"/>
          <w:sz w:val="20"/>
          <w:szCs w:val="20"/>
        </w:rPr>
      </w:pPr>
      <w:r>
        <w:rPr>
          <w:color w:val="ED7D31" w:themeColor="accent2"/>
          <w:sz w:val="20"/>
          <w:szCs w:val="20"/>
        </w:rPr>
        <w:t>č. 2013-762/1889:23-925 a v zmysle platných dodatkov k ŠVP.</w:t>
      </w:r>
    </w:p>
    <w:bookmarkStart w:id="0" w:name="_Toc157963545" w:displacedByCustomXml="next"/>
    <w:sdt>
      <w:sdtPr>
        <w:rPr>
          <w:rFonts w:ascii="Arial" w:hAnsi="Arial" w:cs="Times New Roman"/>
          <w:b w:val="0"/>
          <w:bCs w:val="0"/>
          <w:color w:val="auto"/>
          <w:sz w:val="18"/>
          <w:szCs w:val="24"/>
          <w:lang w:val="sk-SK" w:eastAsia="cs-CZ"/>
        </w:rPr>
        <w:id w:val="-798383582"/>
        <w:docPartObj>
          <w:docPartGallery w:val="Table of Contents"/>
          <w:docPartUnique/>
        </w:docPartObj>
      </w:sdtPr>
      <w:sdtEndPr/>
      <w:sdtContent>
        <w:p w:rsidR="002C41C9" w:rsidRPr="00821A39" w:rsidRDefault="00DB4130">
          <w:pPr>
            <w:pStyle w:val="Hlavikaobsahu1"/>
            <w:ind w:left="0" w:firstLine="0"/>
            <w:rPr>
              <w:rFonts w:ascii="Arial" w:hAnsi="Arial"/>
            </w:rPr>
          </w:pPr>
          <w:r w:rsidRPr="00821A39">
            <w:rPr>
              <w:rFonts w:ascii="Arial" w:hAnsi="Arial"/>
              <w:lang w:val="sk-SK"/>
            </w:rPr>
            <w:t>Obsah</w:t>
          </w:r>
          <w:bookmarkEnd w:id="0"/>
        </w:p>
        <w:p w:rsidR="00684F8F" w:rsidRDefault="00DB4130">
          <w:pPr>
            <w:pStyle w:val="Obsah1"/>
            <w:rPr>
              <w:rFonts w:asciiTheme="minorHAnsi" w:eastAsiaTheme="minorEastAsia" w:hAnsiTheme="minorHAnsi" w:cstheme="minorBidi"/>
              <w:b w:val="0"/>
              <w:bCs w:val="0"/>
              <w:noProof/>
              <w:sz w:val="22"/>
              <w:szCs w:val="22"/>
              <w:lang w:eastAsia="sk-SK"/>
            </w:rPr>
          </w:pPr>
          <w:r w:rsidRPr="00821A39">
            <w:rPr>
              <w:rFonts w:cs="Arial"/>
            </w:rPr>
            <w:fldChar w:fldCharType="begin"/>
          </w:r>
          <w:r w:rsidRPr="00821A39">
            <w:rPr>
              <w:rStyle w:val="Odkaznaregister"/>
              <w:rFonts w:cs="Arial"/>
              <w:webHidden/>
            </w:rPr>
            <w:instrText xml:space="preserve"> TOC \z \o "1-3" \u \h</w:instrText>
          </w:r>
          <w:r w:rsidRPr="00821A39">
            <w:rPr>
              <w:rStyle w:val="Odkaznaregister"/>
            </w:rPr>
            <w:fldChar w:fldCharType="separate"/>
          </w:r>
          <w:hyperlink w:anchor="_Toc157963545" w:history="1">
            <w:r w:rsidR="00684F8F" w:rsidRPr="00315219">
              <w:rPr>
                <w:rStyle w:val="Hypertextovprepojenie"/>
                <w:noProof/>
              </w:rPr>
              <w:t>Obsah</w:t>
            </w:r>
            <w:r w:rsidR="00684F8F">
              <w:rPr>
                <w:noProof/>
                <w:webHidden/>
              </w:rPr>
              <w:tab/>
            </w:r>
            <w:r w:rsidR="00684F8F">
              <w:rPr>
                <w:noProof/>
                <w:webHidden/>
              </w:rPr>
              <w:fldChar w:fldCharType="begin"/>
            </w:r>
            <w:r w:rsidR="00684F8F">
              <w:rPr>
                <w:noProof/>
                <w:webHidden/>
              </w:rPr>
              <w:instrText xml:space="preserve"> PAGEREF _Toc157963545 \h </w:instrText>
            </w:r>
            <w:r w:rsidR="00684F8F">
              <w:rPr>
                <w:noProof/>
                <w:webHidden/>
              </w:rPr>
            </w:r>
            <w:r w:rsidR="00684F8F">
              <w:rPr>
                <w:noProof/>
                <w:webHidden/>
              </w:rPr>
              <w:fldChar w:fldCharType="separate"/>
            </w:r>
            <w:r w:rsidR="00684F8F">
              <w:rPr>
                <w:noProof/>
                <w:webHidden/>
              </w:rPr>
              <w:t>2</w:t>
            </w:r>
            <w:r w:rsidR="00684F8F">
              <w:rPr>
                <w:noProof/>
                <w:webHidden/>
              </w:rPr>
              <w:fldChar w:fldCharType="end"/>
            </w:r>
          </w:hyperlink>
        </w:p>
        <w:p w:rsidR="00684F8F" w:rsidRDefault="00876F1D">
          <w:pPr>
            <w:pStyle w:val="Obsah1"/>
            <w:rPr>
              <w:rFonts w:asciiTheme="minorHAnsi" w:eastAsiaTheme="minorEastAsia" w:hAnsiTheme="minorHAnsi" w:cstheme="minorBidi"/>
              <w:b w:val="0"/>
              <w:bCs w:val="0"/>
              <w:noProof/>
              <w:sz w:val="22"/>
              <w:szCs w:val="22"/>
              <w:lang w:eastAsia="sk-SK"/>
            </w:rPr>
          </w:pPr>
          <w:hyperlink w:anchor="_Toc157963546" w:history="1">
            <w:r w:rsidR="00684F8F" w:rsidRPr="00315219">
              <w:rPr>
                <w:rStyle w:val="Hypertextovprepojenie"/>
                <w:noProof/>
              </w:rPr>
              <w:t>Záznamy o platnosti a revidovaní ŠkVP 6421 L spoločné stravovanie</w:t>
            </w:r>
            <w:r w:rsidR="00684F8F">
              <w:rPr>
                <w:noProof/>
                <w:webHidden/>
              </w:rPr>
              <w:tab/>
            </w:r>
            <w:r w:rsidR="00684F8F">
              <w:rPr>
                <w:noProof/>
                <w:webHidden/>
              </w:rPr>
              <w:fldChar w:fldCharType="begin"/>
            </w:r>
            <w:r w:rsidR="00684F8F">
              <w:rPr>
                <w:noProof/>
                <w:webHidden/>
              </w:rPr>
              <w:instrText xml:space="preserve"> PAGEREF _Toc157963546 \h </w:instrText>
            </w:r>
            <w:r w:rsidR="00684F8F">
              <w:rPr>
                <w:noProof/>
                <w:webHidden/>
              </w:rPr>
            </w:r>
            <w:r w:rsidR="00684F8F">
              <w:rPr>
                <w:noProof/>
                <w:webHidden/>
              </w:rPr>
              <w:fldChar w:fldCharType="separate"/>
            </w:r>
            <w:r w:rsidR="00684F8F">
              <w:rPr>
                <w:noProof/>
                <w:webHidden/>
              </w:rPr>
              <w:t>4</w:t>
            </w:r>
            <w:r w:rsidR="00684F8F">
              <w:rPr>
                <w:noProof/>
                <w:webHidden/>
              </w:rPr>
              <w:fldChar w:fldCharType="end"/>
            </w:r>
          </w:hyperlink>
        </w:p>
        <w:p w:rsidR="00684F8F" w:rsidRDefault="00876F1D">
          <w:pPr>
            <w:pStyle w:val="Obsah1"/>
            <w:tabs>
              <w:tab w:val="left" w:pos="426"/>
            </w:tabs>
            <w:rPr>
              <w:rFonts w:asciiTheme="minorHAnsi" w:eastAsiaTheme="minorEastAsia" w:hAnsiTheme="minorHAnsi" w:cstheme="minorBidi"/>
              <w:b w:val="0"/>
              <w:bCs w:val="0"/>
              <w:noProof/>
              <w:sz w:val="22"/>
              <w:szCs w:val="22"/>
              <w:lang w:eastAsia="sk-SK"/>
            </w:rPr>
          </w:pPr>
          <w:hyperlink w:anchor="_Toc157963547" w:history="1">
            <w:r w:rsidR="00684F8F" w:rsidRPr="00315219">
              <w:rPr>
                <w:rStyle w:val="Hypertextovprepojenie"/>
                <w:noProof/>
              </w:rPr>
              <w:t>1</w:t>
            </w:r>
            <w:r w:rsidR="00684F8F">
              <w:rPr>
                <w:rFonts w:asciiTheme="minorHAnsi" w:eastAsiaTheme="minorEastAsia" w:hAnsiTheme="minorHAnsi" w:cstheme="minorBidi"/>
                <w:b w:val="0"/>
                <w:bCs w:val="0"/>
                <w:noProof/>
                <w:sz w:val="22"/>
                <w:szCs w:val="22"/>
                <w:lang w:eastAsia="sk-SK"/>
              </w:rPr>
              <w:tab/>
            </w:r>
            <w:r w:rsidR="00684F8F" w:rsidRPr="00315219">
              <w:rPr>
                <w:rStyle w:val="Hypertextovprepojenie"/>
                <w:noProof/>
              </w:rPr>
              <w:t>Charakteristika školského vzdelávacieho programu v nadstavbovom štúdiu 6421 L spoločné stravovanie</w:t>
            </w:r>
            <w:r w:rsidR="00684F8F">
              <w:rPr>
                <w:noProof/>
                <w:webHidden/>
              </w:rPr>
              <w:tab/>
            </w:r>
            <w:r w:rsidR="00684F8F">
              <w:rPr>
                <w:noProof/>
                <w:webHidden/>
              </w:rPr>
              <w:fldChar w:fldCharType="begin"/>
            </w:r>
            <w:r w:rsidR="00684F8F">
              <w:rPr>
                <w:noProof/>
                <w:webHidden/>
              </w:rPr>
              <w:instrText xml:space="preserve"> PAGEREF _Toc157963547 \h </w:instrText>
            </w:r>
            <w:r w:rsidR="00684F8F">
              <w:rPr>
                <w:noProof/>
                <w:webHidden/>
              </w:rPr>
            </w:r>
            <w:r w:rsidR="00684F8F">
              <w:rPr>
                <w:noProof/>
                <w:webHidden/>
              </w:rPr>
              <w:fldChar w:fldCharType="separate"/>
            </w:r>
            <w:r w:rsidR="00684F8F">
              <w:rPr>
                <w:noProof/>
                <w:webHidden/>
              </w:rPr>
              <w:t>5</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48" w:history="1">
            <w:r w:rsidR="00684F8F" w:rsidRPr="00315219">
              <w:rPr>
                <w:rStyle w:val="Hypertextovprepojenie"/>
                <w:noProof/>
              </w:rPr>
              <w:t>1.1</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Základné údaje o štúdiu</w:t>
            </w:r>
            <w:r w:rsidR="00684F8F">
              <w:rPr>
                <w:noProof/>
                <w:webHidden/>
              </w:rPr>
              <w:tab/>
            </w:r>
            <w:r w:rsidR="00684F8F">
              <w:rPr>
                <w:noProof/>
                <w:webHidden/>
              </w:rPr>
              <w:fldChar w:fldCharType="begin"/>
            </w:r>
            <w:r w:rsidR="00684F8F">
              <w:rPr>
                <w:noProof/>
                <w:webHidden/>
              </w:rPr>
              <w:instrText xml:space="preserve"> PAGEREF _Toc157963548 \h </w:instrText>
            </w:r>
            <w:r w:rsidR="00684F8F">
              <w:rPr>
                <w:noProof/>
                <w:webHidden/>
              </w:rPr>
            </w:r>
            <w:r w:rsidR="00684F8F">
              <w:rPr>
                <w:noProof/>
                <w:webHidden/>
              </w:rPr>
              <w:fldChar w:fldCharType="separate"/>
            </w:r>
            <w:r w:rsidR="00684F8F">
              <w:rPr>
                <w:noProof/>
                <w:webHidden/>
              </w:rPr>
              <w:t>5</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49" w:history="1">
            <w:r w:rsidR="00684F8F" w:rsidRPr="00315219">
              <w:rPr>
                <w:rStyle w:val="Hypertextovprepojenie"/>
                <w:noProof/>
              </w:rPr>
              <w:t>1.2</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Ciele a poslanie výchovy a vzdelávania</w:t>
            </w:r>
            <w:r w:rsidR="00684F8F">
              <w:rPr>
                <w:noProof/>
                <w:webHidden/>
              </w:rPr>
              <w:tab/>
            </w:r>
            <w:r w:rsidR="00684F8F">
              <w:rPr>
                <w:noProof/>
                <w:webHidden/>
              </w:rPr>
              <w:fldChar w:fldCharType="begin"/>
            </w:r>
            <w:r w:rsidR="00684F8F">
              <w:rPr>
                <w:noProof/>
                <w:webHidden/>
              </w:rPr>
              <w:instrText xml:space="preserve"> PAGEREF _Toc157963549 \h </w:instrText>
            </w:r>
            <w:r w:rsidR="00684F8F">
              <w:rPr>
                <w:noProof/>
                <w:webHidden/>
              </w:rPr>
            </w:r>
            <w:r w:rsidR="00684F8F">
              <w:rPr>
                <w:noProof/>
                <w:webHidden/>
              </w:rPr>
              <w:fldChar w:fldCharType="separate"/>
            </w:r>
            <w:r w:rsidR="00684F8F">
              <w:rPr>
                <w:noProof/>
                <w:webHidden/>
              </w:rPr>
              <w:t>6</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0" w:history="1">
            <w:r w:rsidR="00684F8F" w:rsidRPr="00315219">
              <w:rPr>
                <w:rStyle w:val="Hypertextovprepojenie"/>
                <w:noProof/>
              </w:rPr>
              <w:t>1.3</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Organizácia výučby</w:t>
            </w:r>
            <w:r w:rsidR="00684F8F">
              <w:rPr>
                <w:noProof/>
                <w:webHidden/>
              </w:rPr>
              <w:tab/>
            </w:r>
            <w:r w:rsidR="00684F8F">
              <w:rPr>
                <w:noProof/>
                <w:webHidden/>
              </w:rPr>
              <w:fldChar w:fldCharType="begin"/>
            </w:r>
            <w:r w:rsidR="00684F8F">
              <w:rPr>
                <w:noProof/>
                <w:webHidden/>
              </w:rPr>
              <w:instrText xml:space="preserve"> PAGEREF _Toc157963550 \h </w:instrText>
            </w:r>
            <w:r w:rsidR="00684F8F">
              <w:rPr>
                <w:noProof/>
                <w:webHidden/>
              </w:rPr>
            </w:r>
            <w:r w:rsidR="00684F8F">
              <w:rPr>
                <w:noProof/>
                <w:webHidden/>
              </w:rPr>
              <w:fldChar w:fldCharType="separate"/>
            </w:r>
            <w:r w:rsidR="00684F8F">
              <w:rPr>
                <w:noProof/>
                <w:webHidden/>
              </w:rPr>
              <w:t>7</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1" w:history="1">
            <w:r w:rsidR="00684F8F" w:rsidRPr="00315219">
              <w:rPr>
                <w:rStyle w:val="Hypertextovprepojenie"/>
                <w:noProof/>
              </w:rPr>
              <w:t>1.4</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Podmienky na zaistenie bezpečnosti a ochrany zdravia pri výchove a vzdelávaní</w:t>
            </w:r>
            <w:r w:rsidR="00684F8F">
              <w:rPr>
                <w:noProof/>
                <w:webHidden/>
              </w:rPr>
              <w:tab/>
            </w:r>
            <w:r w:rsidR="00684F8F">
              <w:rPr>
                <w:noProof/>
                <w:webHidden/>
              </w:rPr>
              <w:fldChar w:fldCharType="begin"/>
            </w:r>
            <w:r w:rsidR="00684F8F">
              <w:rPr>
                <w:noProof/>
                <w:webHidden/>
              </w:rPr>
              <w:instrText xml:space="preserve"> PAGEREF _Toc157963551 \h </w:instrText>
            </w:r>
            <w:r w:rsidR="00684F8F">
              <w:rPr>
                <w:noProof/>
                <w:webHidden/>
              </w:rPr>
            </w:r>
            <w:r w:rsidR="00684F8F">
              <w:rPr>
                <w:noProof/>
                <w:webHidden/>
              </w:rPr>
              <w:fldChar w:fldCharType="separate"/>
            </w:r>
            <w:r w:rsidR="00684F8F">
              <w:rPr>
                <w:noProof/>
                <w:webHidden/>
              </w:rPr>
              <w:t>8</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2" w:history="1">
            <w:r w:rsidR="00684F8F" w:rsidRPr="00315219">
              <w:rPr>
                <w:rStyle w:val="Hypertextovprepojenie"/>
                <w:noProof/>
              </w:rPr>
              <w:t>1.5</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Základné podmienky vzdelávania žiakov so zdravotným znevýhodnením a žiakov s nadaním</w:t>
            </w:r>
            <w:r w:rsidR="00684F8F">
              <w:rPr>
                <w:noProof/>
                <w:webHidden/>
              </w:rPr>
              <w:tab/>
            </w:r>
            <w:r w:rsidR="00684F8F">
              <w:rPr>
                <w:noProof/>
                <w:webHidden/>
              </w:rPr>
              <w:fldChar w:fldCharType="begin"/>
            </w:r>
            <w:r w:rsidR="00684F8F">
              <w:rPr>
                <w:noProof/>
                <w:webHidden/>
              </w:rPr>
              <w:instrText xml:space="preserve"> PAGEREF _Toc157963552 \h </w:instrText>
            </w:r>
            <w:r w:rsidR="00684F8F">
              <w:rPr>
                <w:noProof/>
                <w:webHidden/>
              </w:rPr>
            </w:r>
            <w:r w:rsidR="00684F8F">
              <w:rPr>
                <w:noProof/>
                <w:webHidden/>
              </w:rPr>
              <w:fldChar w:fldCharType="separate"/>
            </w:r>
            <w:r w:rsidR="00684F8F">
              <w:rPr>
                <w:noProof/>
                <w:webHidden/>
              </w:rPr>
              <w:t>8</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3" w:history="1">
            <w:r w:rsidR="00684F8F" w:rsidRPr="00315219">
              <w:rPr>
                <w:rStyle w:val="Hypertextovprepojenie"/>
                <w:noProof/>
              </w:rPr>
              <w:t>1.6  Vzdelávanie cudzincov</w:t>
            </w:r>
            <w:r w:rsidR="00684F8F">
              <w:rPr>
                <w:noProof/>
                <w:webHidden/>
              </w:rPr>
              <w:tab/>
            </w:r>
            <w:r w:rsidR="00684F8F">
              <w:rPr>
                <w:noProof/>
                <w:webHidden/>
              </w:rPr>
              <w:fldChar w:fldCharType="begin"/>
            </w:r>
            <w:r w:rsidR="00684F8F">
              <w:rPr>
                <w:noProof/>
                <w:webHidden/>
              </w:rPr>
              <w:instrText xml:space="preserve"> PAGEREF _Toc157963553 \h </w:instrText>
            </w:r>
            <w:r w:rsidR="00684F8F">
              <w:rPr>
                <w:noProof/>
                <w:webHidden/>
              </w:rPr>
            </w:r>
            <w:r w:rsidR="00684F8F">
              <w:rPr>
                <w:noProof/>
                <w:webHidden/>
              </w:rPr>
              <w:fldChar w:fldCharType="separate"/>
            </w:r>
            <w:r w:rsidR="00684F8F">
              <w:rPr>
                <w:noProof/>
                <w:webHidden/>
              </w:rPr>
              <w:t>9</w:t>
            </w:r>
            <w:r w:rsidR="00684F8F">
              <w:rPr>
                <w:noProof/>
                <w:webHidden/>
              </w:rPr>
              <w:fldChar w:fldCharType="end"/>
            </w:r>
          </w:hyperlink>
        </w:p>
        <w:p w:rsidR="00684F8F" w:rsidRDefault="00876F1D">
          <w:pPr>
            <w:pStyle w:val="Obsah1"/>
            <w:tabs>
              <w:tab w:val="left" w:pos="426"/>
            </w:tabs>
            <w:rPr>
              <w:rFonts w:asciiTheme="minorHAnsi" w:eastAsiaTheme="minorEastAsia" w:hAnsiTheme="minorHAnsi" w:cstheme="minorBidi"/>
              <w:b w:val="0"/>
              <w:bCs w:val="0"/>
              <w:noProof/>
              <w:sz w:val="22"/>
              <w:szCs w:val="22"/>
              <w:lang w:eastAsia="sk-SK"/>
            </w:rPr>
          </w:pPr>
          <w:hyperlink w:anchor="_Toc157963554" w:history="1">
            <w:r w:rsidR="00684F8F" w:rsidRPr="00315219">
              <w:rPr>
                <w:rStyle w:val="Hypertextovprepojenie"/>
                <w:noProof/>
              </w:rPr>
              <w:t>2</w:t>
            </w:r>
            <w:r w:rsidR="00684F8F">
              <w:rPr>
                <w:rFonts w:asciiTheme="minorHAnsi" w:eastAsiaTheme="minorEastAsia" w:hAnsiTheme="minorHAnsi" w:cstheme="minorBidi"/>
                <w:b w:val="0"/>
                <w:bCs w:val="0"/>
                <w:noProof/>
                <w:sz w:val="22"/>
                <w:szCs w:val="22"/>
                <w:lang w:eastAsia="sk-SK"/>
              </w:rPr>
              <w:tab/>
            </w:r>
            <w:r w:rsidR="00684F8F" w:rsidRPr="00315219">
              <w:rPr>
                <w:rStyle w:val="Hypertextovprepojenie"/>
                <w:noProof/>
              </w:rPr>
              <w:t>Profil absolventa študijného odboru 6421 L spoločné stravovanie</w:t>
            </w:r>
            <w:r w:rsidR="00684F8F">
              <w:rPr>
                <w:noProof/>
                <w:webHidden/>
              </w:rPr>
              <w:tab/>
            </w:r>
            <w:r w:rsidR="00684F8F">
              <w:rPr>
                <w:noProof/>
                <w:webHidden/>
              </w:rPr>
              <w:fldChar w:fldCharType="begin"/>
            </w:r>
            <w:r w:rsidR="00684F8F">
              <w:rPr>
                <w:noProof/>
                <w:webHidden/>
              </w:rPr>
              <w:instrText xml:space="preserve"> PAGEREF _Toc157963554 \h </w:instrText>
            </w:r>
            <w:r w:rsidR="00684F8F">
              <w:rPr>
                <w:noProof/>
                <w:webHidden/>
              </w:rPr>
            </w:r>
            <w:r w:rsidR="00684F8F">
              <w:rPr>
                <w:noProof/>
                <w:webHidden/>
              </w:rPr>
              <w:fldChar w:fldCharType="separate"/>
            </w:r>
            <w:r w:rsidR="00684F8F">
              <w:rPr>
                <w:noProof/>
                <w:webHidden/>
              </w:rPr>
              <w:t>11</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5" w:history="1">
            <w:r w:rsidR="00684F8F" w:rsidRPr="00315219">
              <w:rPr>
                <w:rStyle w:val="Hypertextovprepojenie"/>
                <w:noProof/>
              </w:rPr>
              <w:t>2.1</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Charakteristika absolventa</w:t>
            </w:r>
            <w:r w:rsidR="00684F8F">
              <w:rPr>
                <w:noProof/>
                <w:webHidden/>
              </w:rPr>
              <w:tab/>
            </w:r>
            <w:r w:rsidR="00684F8F">
              <w:rPr>
                <w:noProof/>
                <w:webHidden/>
              </w:rPr>
              <w:fldChar w:fldCharType="begin"/>
            </w:r>
            <w:r w:rsidR="00684F8F">
              <w:rPr>
                <w:noProof/>
                <w:webHidden/>
              </w:rPr>
              <w:instrText xml:space="preserve"> PAGEREF _Toc157963555 \h </w:instrText>
            </w:r>
            <w:r w:rsidR="00684F8F">
              <w:rPr>
                <w:noProof/>
                <w:webHidden/>
              </w:rPr>
            </w:r>
            <w:r w:rsidR="00684F8F">
              <w:rPr>
                <w:noProof/>
                <w:webHidden/>
              </w:rPr>
              <w:fldChar w:fldCharType="separate"/>
            </w:r>
            <w:r w:rsidR="00684F8F">
              <w:rPr>
                <w:noProof/>
                <w:webHidden/>
              </w:rPr>
              <w:t>11</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6" w:history="1">
            <w:r w:rsidR="00684F8F" w:rsidRPr="00315219">
              <w:rPr>
                <w:rStyle w:val="Hypertextovprepojenie"/>
                <w:noProof/>
              </w:rPr>
              <w:t>2.2</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Kompetencie absolventa</w:t>
            </w:r>
            <w:r w:rsidR="00684F8F">
              <w:rPr>
                <w:noProof/>
                <w:webHidden/>
              </w:rPr>
              <w:tab/>
            </w:r>
            <w:r w:rsidR="00684F8F">
              <w:rPr>
                <w:noProof/>
                <w:webHidden/>
              </w:rPr>
              <w:fldChar w:fldCharType="begin"/>
            </w:r>
            <w:r w:rsidR="00684F8F">
              <w:rPr>
                <w:noProof/>
                <w:webHidden/>
              </w:rPr>
              <w:instrText xml:space="preserve"> PAGEREF _Toc157963556 \h </w:instrText>
            </w:r>
            <w:r w:rsidR="00684F8F">
              <w:rPr>
                <w:noProof/>
                <w:webHidden/>
              </w:rPr>
            </w:r>
            <w:r w:rsidR="00684F8F">
              <w:rPr>
                <w:noProof/>
                <w:webHidden/>
              </w:rPr>
              <w:fldChar w:fldCharType="separate"/>
            </w:r>
            <w:r w:rsidR="00684F8F">
              <w:rPr>
                <w:noProof/>
                <w:webHidden/>
              </w:rPr>
              <w:t>11</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7" w:history="1">
            <w:r w:rsidR="00684F8F" w:rsidRPr="00315219">
              <w:rPr>
                <w:rStyle w:val="Hypertextovprepojenie"/>
                <w:noProof/>
              </w:rPr>
              <w:t>2.3</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Prevodová tabuľka  6421 L spoločné stravovanie</w:t>
            </w:r>
            <w:r w:rsidR="00684F8F">
              <w:rPr>
                <w:noProof/>
                <w:webHidden/>
              </w:rPr>
              <w:tab/>
            </w:r>
            <w:r w:rsidR="00684F8F">
              <w:rPr>
                <w:noProof/>
                <w:webHidden/>
              </w:rPr>
              <w:fldChar w:fldCharType="begin"/>
            </w:r>
            <w:r w:rsidR="00684F8F">
              <w:rPr>
                <w:noProof/>
                <w:webHidden/>
              </w:rPr>
              <w:instrText xml:space="preserve"> PAGEREF _Toc157963557 \h </w:instrText>
            </w:r>
            <w:r w:rsidR="00684F8F">
              <w:rPr>
                <w:noProof/>
                <w:webHidden/>
              </w:rPr>
            </w:r>
            <w:r w:rsidR="00684F8F">
              <w:rPr>
                <w:noProof/>
                <w:webHidden/>
              </w:rPr>
              <w:fldChar w:fldCharType="separate"/>
            </w:r>
            <w:r w:rsidR="00684F8F">
              <w:rPr>
                <w:noProof/>
                <w:webHidden/>
              </w:rPr>
              <w:t>15</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8" w:history="1">
            <w:r w:rsidR="00684F8F" w:rsidRPr="00315219">
              <w:rPr>
                <w:rStyle w:val="Hypertextovprepojenie"/>
                <w:noProof/>
              </w:rPr>
              <w:t>2.4</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Učebný plán študijného odboru 6421 L  spoločné stravovanie</w:t>
            </w:r>
            <w:r w:rsidR="00684F8F">
              <w:rPr>
                <w:noProof/>
                <w:webHidden/>
              </w:rPr>
              <w:tab/>
            </w:r>
            <w:r w:rsidR="00684F8F">
              <w:rPr>
                <w:noProof/>
                <w:webHidden/>
              </w:rPr>
              <w:fldChar w:fldCharType="begin"/>
            </w:r>
            <w:r w:rsidR="00684F8F">
              <w:rPr>
                <w:noProof/>
                <w:webHidden/>
              </w:rPr>
              <w:instrText xml:space="preserve"> PAGEREF _Toc157963558 \h </w:instrText>
            </w:r>
            <w:r w:rsidR="00684F8F">
              <w:rPr>
                <w:noProof/>
                <w:webHidden/>
              </w:rPr>
            </w:r>
            <w:r w:rsidR="00684F8F">
              <w:rPr>
                <w:noProof/>
                <w:webHidden/>
              </w:rPr>
              <w:fldChar w:fldCharType="separate"/>
            </w:r>
            <w:r w:rsidR="00684F8F">
              <w:rPr>
                <w:noProof/>
                <w:webHidden/>
              </w:rPr>
              <w:t>16</w:t>
            </w:r>
            <w:r w:rsidR="00684F8F">
              <w:rPr>
                <w:noProof/>
                <w:webHidden/>
              </w:rPr>
              <w:fldChar w:fldCharType="end"/>
            </w:r>
          </w:hyperlink>
        </w:p>
        <w:p w:rsidR="00684F8F" w:rsidRDefault="00876F1D">
          <w:pPr>
            <w:pStyle w:val="Obsah2"/>
            <w:rPr>
              <w:rFonts w:asciiTheme="minorHAnsi" w:eastAsiaTheme="minorEastAsia" w:hAnsiTheme="minorHAnsi" w:cstheme="minorBidi"/>
              <w:i w:val="0"/>
              <w:smallCaps w:val="0"/>
              <w:noProof/>
              <w:szCs w:val="22"/>
              <w:lang w:eastAsia="sk-SK"/>
            </w:rPr>
          </w:pPr>
          <w:hyperlink w:anchor="_Toc157963559" w:history="1">
            <w:r w:rsidR="00684F8F" w:rsidRPr="00315219">
              <w:rPr>
                <w:rStyle w:val="Hypertextovprepojenie"/>
                <w:noProof/>
              </w:rPr>
              <w:t>2.5</w:t>
            </w:r>
            <w:r w:rsidR="00684F8F">
              <w:rPr>
                <w:rFonts w:asciiTheme="minorHAnsi" w:eastAsiaTheme="minorEastAsia" w:hAnsiTheme="minorHAnsi" w:cstheme="minorBidi"/>
                <w:i w:val="0"/>
                <w:smallCaps w:val="0"/>
                <w:noProof/>
                <w:szCs w:val="22"/>
                <w:lang w:eastAsia="sk-SK"/>
              </w:rPr>
              <w:tab/>
            </w:r>
            <w:r w:rsidR="00684F8F" w:rsidRPr="00315219">
              <w:rPr>
                <w:rStyle w:val="Hypertextovprepojenie"/>
                <w:noProof/>
              </w:rPr>
              <w:t>Vnútorný systém kontroly a hodnotenia žiakov</w:t>
            </w:r>
            <w:r w:rsidR="00684F8F">
              <w:rPr>
                <w:noProof/>
                <w:webHidden/>
              </w:rPr>
              <w:tab/>
            </w:r>
            <w:r w:rsidR="00684F8F">
              <w:rPr>
                <w:noProof/>
                <w:webHidden/>
              </w:rPr>
              <w:fldChar w:fldCharType="begin"/>
            </w:r>
            <w:r w:rsidR="00684F8F">
              <w:rPr>
                <w:noProof/>
                <w:webHidden/>
              </w:rPr>
              <w:instrText xml:space="preserve"> PAGEREF _Toc157963559 \h </w:instrText>
            </w:r>
            <w:r w:rsidR="00684F8F">
              <w:rPr>
                <w:noProof/>
                <w:webHidden/>
              </w:rPr>
            </w:r>
            <w:r w:rsidR="00684F8F">
              <w:rPr>
                <w:noProof/>
                <w:webHidden/>
              </w:rPr>
              <w:fldChar w:fldCharType="separate"/>
            </w:r>
            <w:r w:rsidR="00684F8F">
              <w:rPr>
                <w:noProof/>
                <w:webHidden/>
              </w:rPr>
              <w:t>18</w:t>
            </w:r>
            <w:r w:rsidR="00684F8F">
              <w:rPr>
                <w:noProof/>
                <w:webHidden/>
              </w:rPr>
              <w:fldChar w:fldCharType="end"/>
            </w:r>
          </w:hyperlink>
        </w:p>
        <w:p w:rsidR="00684F8F" w:rsidRDefault="00876F1D">
          <w:pPr>
            <w:pStyle w:val="Obsah1"/>
            <w:tabs>
              <w:tab w:val="left" w:pos="426"/>
            </w:tabs>
            <w:rPr>
              <w:rFonts w:asciiTheme="minorHAnsi" w:eastAsiaTheme="minorEastAsia" w:hAnsiTheme="minorHAnsi" w:cstheme="minorBidi"/>
              <w:b w:val="0"/>
              <w:bCs w:val="0"/>
              <w:noProof/>
              <w:sz w:val="22"/>
              <w:szCs w:val="22"/>
              <w:lang w:eastAsia="sk-SK"/>
            </w:rPr>
          </w:pPr>
          <w:hyperlink w:anchor="_Toc157963560" w:history="1">
            <w:r w:rsidR="00684F8F" w:rsidRPr="00315219">
              <w:rPr>
                <w:rStyle w:val="Hypertextovprepojenie"/>
                <w:noProof/>
              </w:rPr>
              <w:t>3</w:t>
            </w:r>
            <w:r w:rsidR="00684F8F">
              <w:rPr>
                <w:rFonts w:asciiTheme="minorHAnsi" w:eastAsiaTheme="minorEastAsia" w:hAnsiTheme="minorHAnsi" w:cstheme="minorBidi"/>
                <w:b w:val="0"/>
                <w:bCs w:val="0"/>
                <w:noProof/>
                <w:sz w:val="22"/>
                <w:szCs w:val="22"/>
                <w:lang w:eastAsia="sk-SK"/>
              </w:rPr>
              <w:tab/>
            </w:r>
            <w:r w:rsidR="00684F8F" w:rsidRPr="00315219">
              <w:rPr>
                <w:rStyle w:val="Hypertextovprepojenie"/>
                <w:noProof/>
              </w:rPr>
              <w:t xml:space="preserve">Učebné osnovy predmetov </w:t>
            </w:r>
            <w:r>
              <w:rPr>
                <w:rStyle w:val="Hypertextovprepojenie"/>
                <w:noProof/>
              </w:rPr>
              <w:t xml:space="preserve">v učebnom pláne </w:t>
            </w:r>
            <w:r w:rsidR="00684F8F" w:rsidRPr="00315219">
              <w:rPr>
                <w:rStyle w:val="Hypertextovprepojenie"/>
                <w:noProof/>
              </w:rPr>
              <w:t>6421 L spoločné stravovanie</w:t>
            </w:r>
            <w:r w:rsidR="00684F8F">
              <w:rPr>
                <w:noProof/>
                <w:webHidden/>
              </w:rPr>
              <w:tab/>
            </w:r>
            <w:r w:rsidR="00684F8F">
              <w:rPr>
                <w:noProof/>
                <w:webHidden/>
              </w:rPr>
              <w:fldChar w:fldCharType="begin"/>
            </w:r>
            <w:r w:rsidR="00684F8F">
              <w:rPr>
                <w:noProof/>
                <w:webHidden/>
              </w:rPr>
              <w:instrText xml:space="preserve"> PAGEREF _Toc157963560 \h </w:instrText>
            </w:r>
            <w:r w:rsidR="00684F8F">
              <w:rPr>
                <w:noProof/>
                <w:webHidden/>
              </w:rPr>
            </w:r>
            <w:r w:rsidR="00684F8F">
              <w:rPr>
                <w:noProof/>
                <w:webHidden/>
              </w:rPr>
              <w:fldChar w:fldCharType="separate"/>
            </w:r>
            <w:r w:rsidR="00684F8F">
              <w:rPr>
                <w:noProof/>
                <w:webHidden/>
              </w:rPr>
              <w:t>23</w:t>
            </w:r>
            <w:r w:rsidR="00684F8F">
              <w:rPr>
                <w:noProof/>
                <w:webHidden/>
              </w:rPr>
              <w:fldChar w:fldCharType="end"/>
            </w:r>
          </w:hyperlink>
        </w:p>
        <w:p w:rsidR="002C41C9" w:rsidRDefault="00DB4130">
          <w:r w:rsidRPr="00821A39">
            <w:rPr>
              <w:rFonts w:cs="Arial"/>
            </w:rPr>
            <w:fldChar w:fldCharType="end"/>
          </w:r>
        </w:p>
      </w:sdtContent>
    </w:sdt>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pPr>
        <w:pStyle w:val="Bezriadkovania"/>
        <w:ind w:firstLine="708"/>
        <w:rPr>
          <w:sz w:val="28"/>
        </w:rPr>
      </w:pPr>
    </w:p>
    <w:p w:rsidR="002C41C9" w:rsidRDefault="002C41C9" w:rsidP="00876F1D">
      <w:pPr>
        <w:pStyle w:val="Bezriadkovania"/>
        <w:rPr>
          <w:sz w:val="28"/>
        </w:rPr>
      </w:pPr>
    </w:p>
    <w:tbl>
      <w:tblPr>
        <w:tblStyle w:val="Mriekatabuky"/>
        <w:tblW w:w="10349" w:type="dxa"/>
        <w:tblInd w:w="-431" w:type="dxa"/>
        <w:tblLayout w:type="fixed"/>
        <w:tblLook w:val="04A0" w:firstRow="1" w:lastRow="0" w:firstColumn="1" w:lastColumn="0" w:noHBand="0" w:noVBand="1"/>
      </w:tblPr>
      <w:tblGrid>
        <w:gridCol w:w="2126"/>
        <w:gridCol w:w="1843"/>
        <w:gridCol w:w="6380"/>
      </w:tblGrid>
      <w:tr w:rsidR="002C41C9">
        <w:trPr>
          <w:trHeight w:val="566"/>
        </w:trPr>
        <w:tc>
          <w:tcPr>
            <w:tcW w:w="10349" w:type="dxa"/>
            <w:gridSpan w:val="3"/>
            <w:shd w:val="clear" w:color="auto" w:fill="D9E2F3" w:themeFill="accent5" w:themeFillTint="33"/>
            <w:vAlign w:val="center"/>
          </w:tcPr>
          <w:p w:rsidR="002C41C9" w:rsidRDefault="00DB4130">
            <w:pPr>
              <w:pStyle w:val="Nadpis1"/>
              <w:numPr>
                <w:ilvl w:val="0"/>
                <w:numId w:val="0"/>
              </w:numPr>
              <w:ind w:left="432"/>
              <w:jc w:val="center"/>
              <w:outlineLvl w:val="0"/>
              <w:rPr>
                <w:highlight w:val="lightGray"/>
              </w:rPr>
            </w:pPr>
            <w:bookmarkStart w:id="1" w:name="_Toc157963546"/>
            <w:r>
              <w:rPr>
                <w:sz w:val="24"/>
              </w:rPr>
              <w:lastRenderedPageBreak/>
              <w:t>Záznamy o platnosti a revidovaní ŠkVP 6421 L spoločné stravovanie</w:t>
            </w:r>
            <w:bookmarkEnd w:id="1"/>
          </w:p>
        </w:tc>
      </w:tr>
      <w:tr w:rsidR="002C41C9">
        <w:trPr>
          <w:trHeight w:val="397"/>
        </w:trPr>
        <w:tc>
          <w:tcPr>
            <w:tcW w:w="2126" w:type="dxa"/>
            <w:shd w:val="clear" w:color="auto" w:fill="EDEDED" w:themeFill="accent3" w:themeFillTint="33"/>
          </w:tcPr>
          <w:p w:rsidR="002C41C9" w:rsidRDefault="002C41C9">
            <w:pPr>
              <w:jc w:val="center"/>
              <w:rPr>
                <w:b/>
              </w:rPr>
            </w:pPr>
          </w:p>
          <w:p w:rsidR="002C41C9" w:rsidRDefault="00DB4130">
            <w:pPr>
              <w:jc w:val="center"/>
              <w:rPr>
                <w:b/>
              </w:rPr>
            </w:pPr>
            <w:r>
              <w:rPr>
                <w:b/>
              </w:rPr>
              <w:t>Revidované dňa</w:t>
            </w:r>
          </w:p>
        </w:tc>
        <w:tc>
          <w:tcPr>
            <w:tcW w:w="1843" w:type="dxa"/>
            <w:shd w:val="clear" w:color="auto" w:fill="EDEDED" w:themeFill="accent3" w:themeFillTint="33"/>
          </w:tcPr>
          <w:p w:rsidR="002C41C9" w:rsidRDefault="002C41C9">
            <w:pPr>
              <w:jc w:val="center"/>
              <w:rPr>
                <w:b/>
              </w:rPr>
            </w:pPr>
          </w:p>
          <w:p w:rsidR="002C41C9" w:rsidRDefault="00DB4130">
            <w:pPr>
              <w:jc w:val="center"/>
              <w:rPr>
                <w:b/>
              </w:rPr>
            </w:pPr>
            <w:r>
              <w:rPr>
                <w:b/>
              </w:rPr>
              <w:t>Platnosť ŠkVP</w:t>
            </w:r>
          </w:p>
        </w:tc>
        <w:tc>
          <w:tcPr>
            <w:tcW w:w="6380" w:type="dxa"/>
            <w:shd w:val="clear" w:color="auto" w:fill="EDEDED" w:themeFill="accent3" w:themeFillTint="33"/>
          </w:tcPr>
          <w:p w:rsidR="002C41C9" w:rsidRDefault="002C41C9">
            <w:pPr>
              <w:jc w:val="center"/>
              <w:rPr>
                <w:b/>
              </w:rPr>
            </w:pPr>
          </w:p>
          <w:p w:rsidR="002C41C9" w:rsidRDefault="003B253B">
            <w:pPr>
              <w:jc w:val="center"/>
              <w:rPr>
                <w:b/>
              </w:rPr>
            </w:pPr>
            <w:r>
              <w:rPr>
                <w:b/>
              </w:rPr>
              <w:t>Záznam o zmenách a úpravách v ŠkVP</w:t>
            </w:r>
          </w:p>
        </w:tc>
      </w:tr>
      <w:tr w:rsidR="003B253B">
        <w:trPr>
          <w:trHeight w:val="397"/>
        </w:trPr>
        <w:tc>
          <w:tcPr>
            <w:tcW w:w="2126" w:type="dxa"/>
          </w:tcPr>
          <w:p w:rsidR="003B253B" w:rsidRDefault="003B253B" w:rsidP="003B253B">
            <w:pPr>
              <w:widowControl w:val="0"/>
            </w:pPr>
          </w:p>
          <w:p w:rsidR="003B253B" w:rsidRDefault="003B253B" w:rsidP="003B253B">
            <w:pPr>
              <w:widowControl w:val="0"/>
            </w:pPr>
            <w:r>
              <w:t>1.09. 2022</w:t>
            </w:r>
          </w:p>
        </w:tc>
        <w:tc>
          <w:tcPr>
            <w:tcW w:w="1843" w:type="dxa"/>
          </w:tcPr>
          <w:p w:rsidR="003B253B" w:rsidRDefault="003B253B" w:rsidP="003B253B">
            <w:pPr>
              <w:widowControl w:val="0"/>
            </w:pPr>
          </w:p>
          <w:p w:rsidR="003B253B" w:rsidRDefault="003B253B" w:rsidP="003B253B">
            <w:pPr>
              <w:widowControl w:val="0"/>
            </w:pPr>
            <w:r>
              <w:t>1.09. 2022</w:t>
            </w:r>
          </w:p>
        </w:tc>
        <w:tc>
          <w:tcPr>
            <w:tcW w:w="6380" w:type="dxa"/>
          </w:tcPr>
          <w:p w:rsidR="003B253B" w:rsidRDefault="003B253B" w:rsidP="003B253B">
            <w:pPr>
              <w:widowControl w:val="0"/>
            </w:pPr>
          </w:p>
          <w:p w:rsidR="003B253B" w:rsidRDefault="003B253B" w:rsidP="003B253B">
            <w:pPr>
              <w:widowControl w:val="0"/>
            </w:pPr>
            <w:r>
              <w:t>V zmysle Dodatku č. 10 k ŠVP – aktualizácie kľúčových kompetencíí</w:t>
            </w:r>
          </w:p>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r w:rsidR="003B253B">
        <w:trPr>
          <w:trHeight w:val="397"/>
        </w:trPr>
        <w:tc>
          <w:tcPr>
            <w:tcW w:w="2126" w:type="dxa"/>
          </w:tcPr>
          <w:p w:rsidR="003B253B" w:rsidRDefault="003B253B" w:rsidP="003B253B"/>
        </w:tc>
        <w:tc>
          <w:tcPr>
            <w:tcW w:w="1843" w:type="dxa"/>
          </w:tcPr>
          <w:p w:rsidR="003B253B" w:rsidRDefault="003B253B" w:rsidP="003B253B"/>
        </w:tc>
        <w:tc>
          <w:tcPr>
            <w:tcW w:w="6380" w:type="dxa"/>
          </w:tcPr>
          <w:p w:rsidR="003B253B" w:rsidRDefault="003B253B" w:rsidP="003B253B"/>
        </w:tc>
      </w:tr>
    </w:tbl>
    <w:p w:rsidR="002C41C9" w:rsidRDefault="00DB4130">
      <w:pPr>
        <w:ind w:left="5664"/>
        <w:jc w:val="center"/>
        <w:rPr>
          <w:rFonts w:cs="Arial"/>
        </w:rPr>
        <w:sectPr w:rsidR="002C41C9" w:rsidSect="00544CA4">
          <w:pgSz w:w="11906" w:h="16838"/>
          <w:pgMar w:top="1417" w:right="1416" w:bottom="1417" w:left="1417" w:header="0" w:footer="0" w:gutter="0"/>
          <w:cols w:space="708"/>
          <w:formProt w:val="0"/>
          <w:docGrid w:linePitch="360"/>
        </w:sectPr>
      </w:pPr>
      <w:r>
        <w:br w:type="page"/>
      </w:r>
    </w:p>
    <w:p w:rsidR="002C41C9" w:rsidRDefault="00DB4130">
      <w:pPr>
        <w:pStyle w:val="Nadpis1"/>
      </w:pPr>
      <w:bookmarkStart w:id="2" w:name="_Základné_identifikačné_údaje"/>
      <w:bookmarkStart w:id="3" w:name="_Toc157963547"/>
      <w:bookmarkEnd w:id="2"/>
      <w:r>
        <w:lastRenderedPageBreak/>
        <w:t>Charakteristika školského vzdelávacieho programu v nadstavbovom štúdiu 6421 L spoločné stravovanie</w:t>
      </w:r>
      <w:bookmarkEnd w:id="3"/>
    </w:p>
    <w:p w:rsidR="002C41C9" w:rsidRDefault="00DB4130">
      <w:pPr>
        <w:pStyle w:val="Nadpis2"/>
        <w:ind w:hanging="576"/>
      </w:pPr>
      <w:bookmarkStart w:id="4" w:name="_Toc157963548"/>
      <w:r>
        <w:t>Základné údaje o štúdiu</w:t>
      </w:r>
      <w:bookmarkEnd w:id="4"/>
    </w:p>
    <w:p w:rsidR="002C41C9" w:rsidRDefault="002C41C9"/>
    <w:tbl>
      <w:tblPr>
        <w:tblW w:w="9091" w:type="dxa"/>
        <w:tblInd w:w="108" w:type="dxa"/>
        <w:tblLayout w:type="fixed"/>
        <w:tblLook w:val="01E0" w:firstRow="1" w:lastRow="1" w:firstColumn="1" w:lastColumn="1" w:noHBand="0" w:noVBand="0"/>
      </w:tblPr>
      <w:tblGrid>
        <w:gridCol w:w="3420"/>
        <w:gridCol w:w="5671"/>
      </w:tblGrid>
      <w:tr w:rsidR="002C41C9">
        <w:tc>
          <w:tcPr>
            <w:tcW w:w="3420" w:type="dxa"/>
            <w:tcBorders>
              <w:top w:val="single" w:sz="12" w:space="0" w:color="000000"/>
              <w:left w:val="single" w:sz="12" w:space="0" w:color="000000"/>
              <w:bottom w:val="single" w:sz="4" w:space="0" w:color="000000"/>
              <w:right w:val="single" w:sz="12" w:space="0" w:color="000000"/>
            </w:tcBorders>
            <w:shd w:val="clear" w:color="auto" w:fill="CCFFFF"/>
          </w:tcPr>
          <w:p w:rsidR="002C41C9" w:rsidRDefault="00DB4130">
            <w:pPr>
              <w:widowControl w:val="0"/>
              <w:rPr>
                <w:rFonts w:cs="Arial"/>
                <w:b/>
                <w:szCs w:val="20"/>
              </w:rPr>
            </w:pPr>
            <w:r>
              <w:rPr>
                <w:rFonts w:cs="Arial"/>
                <w:b/>
                <w:szCs w:val="20"/>
              </w:rPr>
              <w:t>Názov a adresa školy</w:t>
            </w:r>
          </w:p>
        </w:tc>
        <w:tc>
          <w:tcPr>
            <w:tcW w:w="5670" w:type="dxa"/>
            <w:tcBorders>
              <w:top w:val="single" w:sz="12" w:space="0" w:color="000000"/>
              <w:left w:val="single" w:sz="12" w:space="0" w:color="000000"/>
              <w:bottom w:val="single" w:sz="4" w:space="0" w:color="000000"/>
              <w:right w:val="single" w:sz="12" w:space="0" w:color="000000"/>
            </w:tcBorders>
          </w:tcPr>
          <w:p w:rsidR="002C41C9" w:rsidRDefault="002C41C9">
            <w:pPr>
              <w:widowControl w:val="0"/>
              <w:jc w:val="both"/>
              <w:rPr>
                <w:rFonts w:cs="Arial"/>
                <w:szCs w:val="20"/>
              </w:rPr>
            </w:pPr>
          </w:p>
          <w:p w:rsidR="002C41C9" w:rsidRDefault="00DB4130">
            <w:pPr>
              <w:widowControl w:val="0"/>
              <w:jc w:val="center"/>
              <w:rPr>
                <w:rFonts w:cs="Arial"/>
                <w:b/>
                <w:sz w:val="20"/>
                <w:szCs w:val="20"/>
              </w:rPr>
            </w:pPr>
            <w:r>
              <w:rPr>
                <w:rFonts w:cs="Arial"/>
                <w:b/>
                <w:sz w:val="20"/>
                <w:szCs w:val="20"/>
              </w:rPr>
              <w:t>Hotelová akadémia</w:t>
            </w:r>
          </w:p>
          <w:p w:rsidR="002C41C9" w:rsidRDefault="00DB4130">
            <w:pPr>
              <w:widowControl w:val="0"/>
              <w:jc w:val="center"/>
              <w:rPr>
                <w:rFonts w:cs="Arial"/>
                <w:b/>
                <w:sz w:val="20"/>
                <w:szCs w:val="20"/>
              </w:rPr>
            </w:pPr>
            <w:r>
              <w:rPr>
                <w:rFonts w:cs="Arial"/>
                <w:b/>
                <w:sz w:val="20"/>
                <w:szCs w:val="20"/>
              </w:rPr>
              <w:t>Hlinská 31, 010 01 Žilina</w:t>
            </w:r>
          </w:p>
          <w:p w:rsidR="002C41C9" w:rsidRDefault="00DB4130">
            <w:pPr>
              <w:widowControl w:val="0"/>
              <w:rPr>
                <w:rFonts w:cs="Arial"/>
                <w:b/>
              </w:rPr>
            </w:pPr>
            <w:r>
              <w:rPr>
                <w:rFonts w:cs="Arial"/>
                <w:b/>
              </w:rPr>
              <w:t xml:space="preserve">                          </w:t>
            </w:r>
          </w:p>
          <w:p w:rsidR="002C41C9" w:rsidRDefault="00DB4130">
            <w:pPr>
              <w:widowControl w:val="0"/>
              <w:rPr>
                <w:rFonts w:cs="Arial"/>
                <w:i/>
                <w:sz w:val="16"/>
                <w:szCs w:val="16"/>
              </w:rPr>
            </w:pPr>
            <w:r>
              <w:rPr>
                <w:rFonts w:cs="Arial"/>
              </w:rPr>
              <w:t xml:space="preserve">                                      </w:t>
            </w:r>
            <w:r>
              <w:rPr>
                <w:rFonts w:cs="Arial"/>
                <w:i/>
                <w:sz w:val="16"/>
                <w:szCs w:val="16"/>
              </w:rPr>
              <w:t xml:space="preserve">Zriaďovateľ: </w:t>
            </w:r>
          </w:p>
          <w:p w:rsidR="002C41C9" w:rsidRDefault="00DB4130">
            <w:pPr>
              <w:widowControl w:val="0"/>
              <w:jc w:val="center"/>
              <w:rPr>
                <w:rFonts w:cs="Arial"/>
                <w:i/>
                <w:sz w:val="16"/>
                <w:szCs w:val="16"/>
              </w:rPr>
            </w:pPr>
            <w:r>
              <w:rPr>
                <w:rFonts w:cs="Arial"/>
                <w:i/>
                <w:sz w:val="16"/>
                <w:szCs w:val="16"/>
              </w:rPr>
              <w:t>Žilinský samosprávny kraj</w:t>
            </w:r>
          </w:p>
          <w:p w:rsidR="002C41C9" w:rsidRDefault="00DB4130">
            <w:pPr>
              <w:widowControl w:val="0"/>
              <w:jc w:val="center"/>
              <w:rPr>
                <w:rFonts w:cs="Arial"/>
                <w:i/>
                <w:sz w:val="16"/>
                <w:szCs w:val="16"/>
              </w:rPr>
            </w:pPr>
            <w:r>
              <w:rPr>
                <w:rFonts w:cs="Arial"/>
                <w:i/>
                <w:sz w:val="16"/>
                <w:szCs w:val="16"/>
              </w:rPr>
              <w:t>Komenského 48</w:t>
            </w:r>
          </w:p>
          <w:p w:rsidR="002C41C9" w:rsidRDefault="00DB4130">
            <w:pPr>
              <w:widowControl w:val="0"/>
              <w:jc w:val="center"/>
              <w:rPr>
                <w:rFonts w:cs="Arial"/>
                <w:i/>
                <w:sz w:val="16"/>
                <w:szCs w:val="16"/>
              </w:rPr>
            </w:pPr>
            <w:r>
              <w:rPr>
                <w:rFonts w:cs="Arial"/>
                <w:i/>
                <w:sz w:val="16"/>
                <w:szCs w:val="16"/>
              </w:rPr>
              <w:t>011 09 Žilina</w:t>
            </w:r>
          </w:p>
          <w:p w:rsidR="002C41C9" w:rsidRDefault="002C41C9">
            <w:pPr>
              <w:widowControl w:val="0"/>
              <w:jc w:val="center"/>
              <w:rPr>
                <w:rFonts w:cs="Arial"/>
              </w:rPr>
            </w:pP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rPr>
                <w:rFonts w:cs="Arial"/>
                <w:b/>
                <w:szCs w:val="20"/>
              </w:rPr>
            </w:pPr>
            <w:r>
              <w:rPr>
                <w:rFonts w:cs="Arial"/>
                <w:b/>
                <w:szCs w:val="20"/>
              </w:rPr>
              <w:t>Kód a názov ŠVP</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DB4130">
            <w:pPr>
              <w:widowControl w:val="0"/>
              <w:jc w:val="both"/>
              <w:rPr>
                <w:rFonts w:cs="Arial"/>
                <w:szCs w:val="20"/>
              </w:rPr>
            </w:pPr>
            <w:r>
              <w:rPr>
                <w:rFonts w:cs="Arial"/>
                <w:szCs w:val="20"/>
              </w:rPr>
              <w:t>63 Ekonomika a organizácia, obchod a služby I</w:t>
            </w: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Kód a názov študijného odboru</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DB4130">
            <w:pPr>
              <w:widowControl w:val="0"/>
              <w:jc w:val="both"/>
              <w:rPr>
                <w:rFonts w:cs="Arial"/>
                <w:b/>
                <w:szCs w:val="20"/>
              </w:rPr>
            </w:pPr>
            <w:r>
              <w:rPr>
                <w:rFonts w:cs="Arial"/>
                <w:b/>
                <w:szCs w:val="20"/>
              </w:rPr>
              <w:t>6421 L spoločné stravovanie</w:t>
            </w: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Stupeň vzdelania</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DB4130">
            <w:pPr>
              <w:widowControl w:val="0"/>
              <w:jc w:val="both"/>
              <w:rPr>
                <w:rFonts w:cs="Arial"/>
                <w:szCs w:val="20"/>
              </w:rPr>
            </w:pPr>
            <w:r>
              <w:rPr>
                <w:rFonts w:cs="Arial"/>
                <w:szCs w:val="20"/>
              </w:rPr>
              <w:t>454 - úplné stredné odborné vzdelanie</w:t>
            </w: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2C41C9">
            <w:pPr>
              <w:widowControl w:val="0"/>
              <w:jc w:val="both"/>
              <w:rPr>
                <w:rFonts w:cs="Arial"/>
                <w:b/>
                <w:szCs w:val="20"/>
              </w:rPr>
            </w:pPr>
          </w:p>
        </w:tc>
        <w:tc>
          <w:tcPr>
            <w:tcW w:w="5670" w:type="dxa"/>
            <w:tcBorders>
              <w:top w:val="single" w:sz="4" w:space="0" w:color="000000"/>
              <w:left w:val="single" w:sz="12" w:space="0" w:color="000000"/>
              <w:bottom w:val="single" w:sz="4" w:space="0" w:color="000000"/>
              <w:right w:val="single" w:sz="12" w:space="0" w:color="000000"/>
            </w:tcBorders>
          </w:tcPr>
          <w:p w:rsidR="002C41C9" w:rsidRDefault="002C41C9">
            <w:pPr>
              <w:widowControl w:val="0"/>
              <w:jc w:val="both"/>
              <w:rPr>
                <w:rFonts w:cs="Arial"/>
                <w:szCs w:val="20"/>
              </w:rPr>
            </w:pP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Dĺžka štúdia</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DB4130">
            <w:pPr>
              <w:widowControl w:val="0"/>
              <w:jc w:val="both"/>
              <w:rPr>
                <w:rFonts w:cs="Arial"/>
                <w:szCs w:val="20"/>
              </w:rPr>
            </w:pPr>
            <w:r>
              <w:rPr>
                <w:rFonts w:cs="Arial"/>
                <w:szCs w:val="20"/>
              </w:rPr>
              <w:t>2 roky</w:t>
            </w: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 xml:space="preserve">Forma štúdia </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DB4130">
            <w:pPr>
              <w:widowControl w:val="0"/>
              <w:jc w:val="both"/>
              <w:rPr>
                <w:rFonts w:cs="Arial"/>
                <w:szCs w:val="20"/>
              </w:rPr>
            </w:pPr>
            <w:r>
              <w:rPr>
                <w:rFonts w:cs="Arial"/>
                <w:szCs w:val="20"/>
              </w:rPr>
              <w:t>denná</w:t>
            </w: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Vyučovací jazyk</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DB4130">
            <w:pPr>
              <w:widowControl w:val="0"/>
              <w:jc w:val="both"/>
              <w:rPr>
                <w:rFonts w:cs="Arial"/>
                <w:szCs w:val="20"/>
              </w:rPr>
            </w:pPr>
            <w:r>
              <w:rPr>
                <w:rFonts w:cs="Arial"/>
                <w:szCs w:val="20"/>
              </w:rPr>
              <w:t xml:space="preserve">slovenský </w:t>
            </w: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 xml:space="preserve">Druh školy </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DB4130">
            <w:pPr>
              <w:widowControl w:val="0"/>
              <w:jc w:val="both"/>
              <w:rPr>
                <w:rFonts w:cs="Arial"/>
                <w:szCs w:val="20"/>
              </w:rPr>
            </w:pPr>
            <w:r>
              <w:rPr>
                <w:rFonts w:cs="Arial"/>
                <w:szCs w:val="20"/>
              </w:rPr>
              <w:t>štátna</w:t>
            </w:r>
          </w:p>
        </w:tc>
      </w:tr>
      <w:tr w:rsidR="002C41C9">
        <w:tc>
          <w:tcPr>
            <w:tcW w:w="3420" w:type="dxa"/>
            <w:tcBorders>
              <w:top w:val="single" w:sz="4" w:space="0" w:color="000000"/>
              <w:left w:val="single" w:sz="12" w:space="0" w:color="000000"/>
              <w:bottom w:val="single" w:sz="4"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Dátum schválenia ŠkVP</w:t>
            </w:r>
          </w:p>
        </w:tc>
        <w:tc>
          <w:tcPr>
            <w:tcW w:w="5670" w:type="dxa"/>
            <w:tcBorders>
              <w:top w:val="single" w:sz="4" w:space="0" w:color="000000"/>
              <w:left w:val="single" w:sz="12" w:space="0" w:color="000000"/>
              <w:bottom w:val="single" w:sz="4" w:space="0" w:color="000000"/>
              <w:right w:val="single" w:sz="12" w:space="0" w:color="000000"/>
            </w:tcBorders>
          </w:tcPr>
          <w:p w:rsidR="002C41C9" w:rsidRDefault="002C41C9">
            <w:pPr>
              <w:widowControl w:val="0"/>
              <w:jc w:val="both"/>
              <w:rPr>
                <w:rFonts w:cs="Arial"/>
                <w:szCs w:val="20"/>
              </w:rPr>
            </w:pPr>
          </w:p>
        </w:tc>
      </w:tr>
      <w:tr w:rsidR="002C41C9">
        <w:tc>
          <w:tcPr>
            <w:tcW w:w="3420" w:type="dxa"/>
            <w:tcBorders>
              <w:top w:val="single" w:sz="4" w:space="0" w:color="000000"/>
              <w:left w:val="single" w:sz="12" w:space="0" w:color="000000"/>
              <w:bottom w:val="single" w:sz="12" w:space="0" w:color="000000"/>
              <w:right w:val="single" w:sz="12" w:space="0" w:color="000000"/>
            </w:tcBorders>
            <w:shd w:val="clear" w:color="auto" w:fill="CCFFFF"/>
          </w:tcPr>
          <w:p w:rsidR="002C41C9" w:rsidRDefault="00DB4130">
            <w:pPr>
              <w:widowControl w:val="0"/>
              <w:jc w:val="both"/>
              <w:rPr>
                <w:rFonts w:cs="Arial"/>
                <w:b/>
                <w:szCs w:val="20"/>
              </w:rPr>
            </w:pPr>
            <w:r>
              <w:rPr>
                <w:rFonts w:cs="Arial"/>
                <w:b/>
                <w:szCs w:val="20"/>
              </w:rPr>
              <w:t xml:space="preserve">Miesto vydania </w:t>
            </w:r>
          </w:p>
        </w:tc>
        <w:tc>
          <w:tcPr>
            <w:tcW w:w="5670" w:type="dxa"/>
            <w:tcBorders>
              <w:top w:val="single" w:sz="4" w:space="0" w:color="000000"/>
              <w:left w:val="single" w:sz="12" w:space="0" w:color="000000"/>
              <w:bottom w:val="single" w:sz="12" w:space="0" w:color="000000"/>
              <w:right w:val="single" w:sz="12" w:space="0" w:color="000000"/>
            </w:tcBorders>
          </w:tcPr>
          <w:p w:rsidR="002C41C9" w:rsidRDefault="002C41C9">
            <w:pPr>
              <w:widowControl w:val="0"/>
              <w:jc w:val="both"/>
              <w:rPr>
                <w:rFonts w:cs="Arial"/>
                <w:szCs w:val="20"/>
              </w:rPr>
            </w:pPr>
          </w:p>
          <w:p w:rsidR="002C41C9" w:rsidRDefault="00DB4130">
            <w:pPr>
              <w:widowControl w:val="0"/>
              <w:jc w:val="both"/>
              <w:rPr>
                <w:rFonts w:cs="Arial"/>
                <w:szCs w:val="20"/>
              </w:rPr>
            </w:pPr>
            <w:r>
              <w:rPr>
                <w:rFonts w:cs="Arial"/>
                <w:szCs w:val="20"/>
              </w:rPr>
              <w:t>Hotelová akadémia</w:t>
            </w:r>
          </w:p>
          <w:p w:rsidR="002C41C9" w:rsidRDefault="00DB4130">
            <w:pPr>
              <w:widowControl w:val="0"/>
              <w:jc w:val="both"/>
              <w:rPr>
                <w:rFonts w:cs="Arial"/>
                <w:szCs w:val="20"/>
              </w:rPr>
            </w:pPr>
            <w:r>
              <w:rPr>
                <w:rFonts w:cs="Arial"/>
                <w:szCs w:val="20"/>
              </w:rPr>
              <w:t>Hlinská 31, 010 01 Žilina</w:t>
            </w:r>
          </w:p>
          <w:p w:rsidR="002C41C9" w:rsidRDefault="002C41C9">
            <w:pPr>
              <w:widowControl w:val="0"/>
              <w:jc w:val="both"/>
              <w:rPr>
                <w:rFonts w:cs="Arial"/>
                <w:szCs w:val="20"/>
              </w:rPr>
            </w:pPr>
          </w:p>
        </w:tc>
      </w:tr>
      <w:tr w:rsidR="002C41C9">
        <w:trPr>
          <w:trHeight w:val="281"/>
        </w:trPr>
        <w:tc>
          <w:tcPr>
            <w:tcW w:w="3420" w:type="dxa"/>
            <w:tcBorders>
              <w:top w:val="single" w:sz="12" w:space="0" w:color="000000"/>
              <w:left w:val="single" w:sz="12" w:space="0" w:color="000000"/>
              <w:bottom w:val="single" w:sz="18" w:space="0" w:color="000000"/>
              <w:right w:val="single" w:sz="12" w:space="0" w:color="000000"/>
            </w:tcBorders>
            <w:shd w:val="clear" w:color="auto" w:fill="99CCFF"/>
          </w:tcPr>
          <w:p w:rsidR="002C41C9" w:rsidRDefault="00DB4130">
            <w:pPr>
              <w:widowControl w:val="0"/>
              <w:jc w:val="both"/>
              <w:rPr>
                <w:rFonts w:cs="Arial"/>
                <w:b/>
                <w:szCs w:val="20"/>
              </w:rPr>
            </w:pPr>
            <w:r>
              <w:rPr>
                <w:rFonts w:cs="Arial"/>
                <w:b/>
                <w:szCs w:val="20"/>
              </w:rPr>
              <w:t>Platnosť ŠkVP</w:t>
            </w:r>
          </w:p>
        </w:tc>
        <w:tc>
          <w:tcPr>
            <w:tcW w:w="5670" w:type="dxa"/>
            <w:tcBorders>
              <w:top w:val="single" w:sz="12" w:space="0" w:color="000000"/>
              <w:left w:val="single" w:sz="12" w:space="0" w:color="000000"/>
              <w:bottom w:val="single" w:sz="18" w:space="0" w:color="000000"/>
              <w:right w:val="single" w:sz="12" w:space="0" w:color="000000"/>
            </w:tcBorders>
            <w:shd w:val="clear" w:color="auto" w:fill="99CCFF"/>
          </w:tcPr>
          <w:p w:rsidR="002C41C9" w:rsidRDefault="00DB4130">
            <w:pPr>
              <w:widowControl w:val="0"/>
              <w:jc w:val="both"/>
              <w:rPr>
                <w:rFonts w:cs="Arial"/>
                <w:szCs w:val="20"/>
              </w:rPr>
            </w:pPr>
            <w:r>
              <w:rPr>
                <w:rFonts w:cs="Arial"/>
                <w:szCs w:val="20"/>
              </w:rPr>
              <w:t>01. september 2022 začínajúc prvým ročníkom</w:t>
            </w:r>
          </w:p>
        </w:tc>
      </w:tr>
    </w:tbl>
    <w:p w:rsidR="002C41C9" w:rsidRDefault="002C41C9">
      <w:pPr>
        <w:rPr>
          <w:rFonts w:cs="Arial"/>
        </w:rPr>
      </w:pPr>
    </w:p>
    <w:tbl>
      <w:tblPr>
        <w:tblW w:w="9214" w:type="dxa"/>
        <w:tblInd w:w="69" w:type="dxa"/>
        <w:tblLayout w:type="fixed"/>
        <w:tblCellMar>
          <w:left w:w="70" w:type="dxa"/>
          <w:right w:w="70" w:type="dxa"/>
        </w:tblCellMar>
        <w:tblLook w:val="0000" w:firstRow="0" w:lastRow="0" w:firstColumn="0" w:lastColumn="0" w:noHBand="0" w:noVBand="0"/>
      </w:tblPr>
      <w:tblGrid>
        <w:gridCol w:w="3420"/>
        <w:gridCol w:w="5794"/>
      </w:tblGrid>
      <w:tr w:rsidR="002C41C9">
        <w:trPr>
          <w:trHeight w:val="461"/>
        </w:trPr>
        <w:tc>
          <w:tcPr>
            <w:tcW w:w="342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C41C9" w:rsidRDefault="00DB4130">
            <w:pPr>
              <w:widowControl w:val="0"/>
              <w:tabs>
                <w:tab w:val="left" w:pos="720"/>
              </w:tabs>
              <w:rPr>
                <w:rFonts w:cs="Arial"/>
                <w:b/>
                <w:bCs/>
                <w:i/>
                <w:szCs w:val="18"/>
              </w:rPr>
            </w:pPr>
            <w:r>
              <w:rPr>
                <w:rFonts w:cs="Arial"/>
                <w:b/>
                <w:bCs/>
                <w:szCs w:val="18"/>
              </w:rPr>
              <w:t>Nevyhnutné vstupné požiadavky na štúdium:</w:t>
            </w:r>
          </w:p>
        </w:tc>
        <w:tc>
          <w:tcPr>
            <w:tcW w:w="5793" w:type="dxa"/>
            <w:tcBorders>
              <w:top w:val="single" w:sz="12" w:space="0" w:color="000000"/>
              <w:left w:val="single" w:sz="12" w:space="0" w:color="000000"/>
              <w:bottom w:val="single" w:sz="12" w:space="0" w:color="000000"/>
              <w:right w:val="single" w:sz="12" w:space="0" w:color="000000"/>
            </w:tcBorders>
          </w:tcPr>
          <w:p w:rsidR="002C41C9" w:rsidRDefault="002C41C9">
            <w:pPr>
              <w:widowControl w:val="0"/>
              <w:tabs>
                <w:tab w:val="left" w:pos="3600"/>
              </w:tabs>
              <w:rPr>
                <w:rFonts w:cs="Arial"/>
                <w:szCs w:val="20"/>
              </w:rPr>
            </w:pPr>
          </w:p>
          <w:p w:rsidR="002C41C9" w:rsidRDefault="00DB4130">
            <w:pPr>
              <w:widowControl w:val="0"/>
              <w:tabs>
                <w:tab w:val="left" w:pos="3600"/>
              </w:tabs>
              <w:rPr>
                <w:rFonts w:cs="Arial"/>
                <w:szCs w:val="18"/>
              </w:rPr>
            </w:pPr>
            <w:r>
              <w:rPr>
                <w:rFonts w:cs="Arial"/>
                <w:szCs w:val="18"/>
              </w:rPr>
              <w:t>Stredné odborné vzdelanie v príslušnom odbore vzdelávania a splnenie podmienok prijímacieho konania.</w:t>
            </w:r>
          </w:p>
          <w:p w:rsidR="002C41C9" w:rsidRDefault="002C41C9">
            <w:pPr>
              <w:widowControl w:val="0"/>
              <w:tabs>
                <w:tab w:val="left" w:pos="3600"/>
              </w:tabs>
              <w:rPr>
                <w:rFonts w:cs="Arial"/>
                <w:szCs w:val="18"/>
              </w:rPr>
            </w:pPr>
          </w:p>
        </w:tc>
      </w:tr>
      <w:tr w:rsidR="002C41C9">
        <w:trPr>
          <w:trHeight w:val="282"/>
        </w:trPr>
        <w:tc>
          <w:tcPr>
            <w:tcW w:w="342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C41C9" w:rsidRDefault="00DB4130">
            <w:pPr>
              <w:widowControl w:val="0"/>
              <w:tabs>
                <w:tab w:val="left" w:pos="720"/>
              </w:tabs>
              <w:rPr>
                <w:rFonts w:cs="Arial"/>
                <w:b/>
                <w:bCs/>
                <w:szCs w:val="18"/>
              </w:rPr>
            </w:pPr>
            <w:r>
              <w:rPr>
                <w:rFonts w:cs="Arial"/>
                <w:b/>
                <w:bCs/>
                <w:szCs w:val="18"/>
              </w:rPr>
              <w:t>Spôsob ukončenia štúdia:</w:t>
            </w:r>
          </w:p>
          <w:p w:rsidR="002C41C9" w:rsidRDefault="002C41C9">
            <w:pPr>
              <w:widowControl w:val="0"/>
              <w:tabs>
                <w:tab w:val="left" w:pos="720"/>
              </w:tabs>
              <w:rPr>
                <w:rFonts w:cs="Arial"/>
                <w:b/>
                <w:bCs/>
                <w:szCs w:val="18"/>
              </w:rPr>
            </w:pPr>
          </w:p>
        </w:tc>
        <w:tc>
          <w:tcPr>
            <w:tcW w:w="5793" w:type="dxa"/>
            <w:tcBorders>
              <w:top w:val="single" w:sz="12" w:space="0" w:color="000000"/>
              <w:left w:val="single" w:sz="12" w:space="0" w:color="000000"/>
              <w:bottom w:val="single" w:sz="12" w:space="0" w:color="000000"/>
              <w:right w:val="single" w:sz="12" w:space="0" w:color="000000"/>
            </w:tcBorders>
          </w:tcPr>
          <w:p w:rsidR="002C41C9" w:rsidRDefault="00DB4130">
            <w:pPr>
              <w:pStyle w:val="Pta"/>
              <w:widowControl w:val="0"/>
              <w:tabs>
                <w:tab w:val="clear" w:pos="4536"/>
                <w:tab w:val="clear" w:pos="9072"/>
                <w:tab w:val="left" w:pos="720"/>
              </w:tabs>
              <w:rPr>
                <w:rFonts w:cs="Arial"/>
                <w:bCs/>
                <w:szCs w:val="18"/>
              </w:rPr>
            </w:pPr>
            <w:r>
              <w:rPr>
                <w:rFonts w:cs="Arial"/>
                <w:bCs/>
                <w:szCs w:val="18"/>
              </w:rPr>
              <w:t>maturitná skúška</w:t>
            </w:r>
          </w:p>
        </w:tc>
      </w:tr>
      <w:tr w:rsidR="002C41C9">
        <w:trPr>
          <w:trHeight w:val="460"/>
        </w:trPr>
        <w:tc>
          <w:tcPr>
            <w:tcW w:w="342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C41C9" w:rsidRDefault="00DB4130">
            <w:pPr>
              <w:widowControl w:val="0"/>
              <w:tabs>
                <w:tab w:val="left" w:pos="720"/>
              </w:tabs>
              <w:rPr>
                <w:rFonts w:cs="Arial"/>
                <w:b/>
                <w:bCs/>
                <w:szCs w:val="18"/>
              </w:rPr>
            </w:pPr>
            <w:r>
              <w:rPr>
                <w:rFonts w:cs="Arial"/>
                <w:b/>
                <w:bCs/>
                <w:szCs w:val="18"/>
              </w:rPr>
              <w:t>Doklad o dosiahnutom vzdelaní</w:t>
            </w:r>
          </w:p>
          <w:p w:rsidR="002C41C9" w:rsidRDefault="00DB4130">
            <w:pPr>
              <w:widowControl w:val="0"/>
              <w:tabs>
                <w:tab w:val="left" w:pos="720"/>
              </w:tabs>
              <w:rPr>
                <w:rFonts w:cs="Arial"/>
                <w:b/>
                <w:bCs/>
                <w:i/>
                <w:szCs w:val="18"/>
              </w:rPr>
            </w:pPr>
            <w:r>
              <w:rPr>
                <w:rFonts w:cs="Arial"/>
                <w:b/>
                <w:bCs/>
                <w:szCs w:val="18"/>
              </w:rPr>
              <w:t>a získanej kvalifikácií</w:t>
            </w:r>
          </w:p>
        </w:tc>
        <w:tc>
          <w:tcPr>
            <w:tcW w:w="5793" w:type="dxa"/>
            <w:tcBorders>
              <w:top w:val="single" w:sz="12" w:space="0" w:color="000000"/>
              <w:left w:val="single" w:sz="12" w:space="0" w:color="000000"/>
              <w:bottom w:val="single" w:sz="12" w:space="0" w:color="000000"/>
              <w:right w:val="single" w:sz="12" w:space="0" w:color="000000"/>
            </w:tcBorders>
          </w:tcPr>
          <w:p w:rsidR="002C41C9" w:rsidRDefault="00DB4130">
            <w:pPr>
              <w:widowControl w:val="0"/>
              <w:tabs>
                <w:tab w:val="left" w:pos="720"/>
              </w:tabs>
              <w:rPr>
                <w:rFonts w:cs="Arial"/>
                <w:bCs/>
                <w:szCs w:val="18"/>
              </w:rPr>
            </w:pPr>
            <w:r>
              <w:rPr>
                <w:rFonts w:cs="Arial"/>
                <w:bCs/>
                <w:szCs w:val="18"/>
              </w:rPr>
              <w:t>vysvedčenie o maturitnej skúške,</w:t>
            </w:r>
          </w:p>
          <w:p w:rsidR="002C41C9" w:rsidRDefault="002C41C9">
            <w:pPr>
              <w:widowControl w:val="0"/>
              <w:tabs>
                <w:tab w:val="left" w:pos="720"/>
              </w:tabs>
              <w:rPr>
                <w:rFonts w:cs="Arial"/>
                <w:bCs/>
                <w:szCs w:val="18"/>
              </w:rPr>
            </w:pPr>
          </w:p>
        </w:tc>
      </w:tr>
      <w:tr w:rsidR="002C41C9">
        <w:trPr>
          <w:trHeight w:val="461"/>
        </w:trPr>
        <w:tc>
          <w:tcPr>
            <w:tcW w:w="342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C41C9" w:rsidRDefault="00DB4130">
            <w:pPr>
              <w:widowControl w:val="0"/>
              <w:tabs>
                <w:tab w:val="left" w:pos="720"/>
              </w:tabs>
              <w:rPr>
                <w:rFonts w:cs="Arial"/>
                <w:b/>
                <w:bCs/>
                <w:i/>
                <w:szCs w:val="18"/>
              </w:rPr>
            </w:pPr>
            <w:r>
              <w:rPr>
                <w:rFonts w:cs="Arial"/>
                <w:b/>
                <w:bCs/>
                <w:szCs w:val="18"/>
              </w:rPr>
              <w:t xml:space="preserve">Poskytnutý stupeň vzdelania: </w:t>
            </w:r>
          </w:p>
          <w:p w:rsidR="002C41C9" w:rsidRDefault="002C41C9">
            <w:pPr>
              <w:widowControl w:val="0"/>
              <w:tabs>
                <w:tab w:val="left" w:pos="720"/>
              </w:tabs>
              <w:rPr>
                <w:rFonts w:cs="Arial"/>
                <w:b/>
                <w:bCs/>
                <w:i/>
                <w:szCs w:val="18"/>
              </w:rPr>
            </w:pPr>
          </w:p>
        </w:tc>
        <w:tc>
          <w:tcPr>
            <w:tcW w:w="5793" w:type="dxa"/>
            <w:tcBorders>
              <w:top w:val="single" w:sz="12" w:space="0" w:color="000000"/>
              <w:left w:val="single" w:sz="12" w:space="0" w:color="000000"/>
              <w:bottom w:val="single" w:sz="12" w:space="0" w:color="000000"/>
              <w:right w:val="single" w:sz="12" w:space="0" w:color="000000"/>
            </w:tcBorders>
          </w:tcPr>
          <w:p w:rsidR="002C41C9" w:rsidRDefault="00DB4130">
            <w:pPr>
              <w:widowControl w:val="0"/>
              <w:rPr>
                <w:rFonts w:cs="Arial"/>
                <w:bCs/>
                <w:szCs w:val="18"/>
              </w:rPr>
            </w:pPr>
            <w:r>
              <w:rPr>
                <w:rFonts w:cs="Arial"/>
                <w:bCs/>
                <w:szCs w:val="18"/>
              </w:rPr>
              <w:t>454 - úplné stredné odborné vzdelanie</w:t>
            </w:r>
          </w:p>
          <w:p w:rsidR="002C41C9" w:rsidRDefault="002C41C9">
            <w:pPr>
              <w:widowControl w:val="0"/>
              <w:rPr>
                <w:rFonts w:cs="Arial"/>
                <w:bCs/>
                <w:szCs w:val="18"/>
              </w:rPr>
            </w:pPr>
          </w:p>
        </w:tc>
      </w:tr>
      <w:tr w:rsidR="002C41C9">
        <w:trPr>
          <w:trHeight w:val="461"/>
        </w:trPr>
        <w:tc>
          <w:tcPr>
            <w:tcW w:w="342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C41C9" w:rsidRDefault="00DB4130">
            <w:pPr>
              <w:widowControl w:val="0"/>
              <w:tabs>
                <w:tab w:val="left" w:pos="720"/>
              </w:tabs>
              <w:rPr>
                <w:rFonts w:cs="Arial"/>
                <w:b/>
                <w:bCs/>
                <w:szCs w:val="18"/>
              </w:rPr>
            </w:pPr>
            <w:r>
              <w:rPr>
                <w:rFonts w:cs="Arial"/>
                <w:b/>
                <w:bCs/>
                <w:szCs w:val="18"/>
              </w:rPr>
              <w:t>Možnosti pracovného uplatnenia absolventa:</w:t>
            </w:r>
          </w:p>
        </w:tc>
        <w:tc>
          <w:tcPr>
            <w:tcW w:w="5793" w:type="dxa"/>
            <w:tcBorders>
              <w:top w:val="single" w:sz="12" w:space="0" w:color="000000"/>
              <w:left w:val="single" w:sz="12" w:space="0" w:color="000000"/>
              <w:bottom w:val="single" w:sz="12" w:space="0" w:color="000000"/>
              <w:right w:val="single" w:sz="12" w:space="0" w:color="000000"/>
            </w:tcBorders>
          </w:tcPr>
          <w:p w:rsidR="002C41C9" w:rsidRPr="00DB4130" w:rsidRDefault="00DB4130">
            <w:pPr>
              <w:pStyle w:val="Zkladntext1"/>
              <w:widowControl w:val="0"/>
              <w:jc w:val="both"/>
              <w:rPr>
                <w:rFonts w:cs="Arial"/>
                <w:b w:val="0"/>
                <w:szCs w:val="18"/>
                <w:lang w:val="sk-SK"/>
              </w:rPr>
            </w:pPr>
            <w:r w:rsidRPr="00DB4130">
              <w:rPr>
                <w:rFonts w:ascii="Arial" w:hAnsi="Arial" w:cs="Arial"/>
                <w:b w:val="0"/>
                <w:bCs w:val="0"/>
                <w:sz w:val="18"/>
                <w:szCs w:val="18"/>
                <w:lang w:val="sk-SK"/>
              </w:rPr>
              <w:t>Po úspešnom vykonaní maturitnej skúšky je absolvent pripravený vykonávať náročné pracovné činnosti v oblasti riadenia prevádzok spoločného stravovania a cestovného ruchu, po získaní predpísanej dĺžky odbornej praxe, v súlade s platnou klasifikáciou zamestnaní – prevádzkar, šéfkuchár, hlavný čašník, majster odbornej výchovy a ostatné povolania a činnosti súvisiace so spoločným stravovaním a cestovným ruchom, kde sa vyžaduje úplné stredné odborné vzdelanie</w:t>
            </w:r>
            <w:r w:rsidRPr="00DB4130">
              <w:rPr>
                <w:rFonts w:cs="Arial"/>
                <w:b w:val="0"/>
                <w:bCs w:val="0"/>
                <w:lang w:val="sk-SK"/>
              </w:rPr>
              <w:t>.</w:t>
            </w:r>
          </w:p>
        </w:tc>
      </w:tr>
      <w:tr w:rsidR="002C41C9">
        <w:trPr>
          <w:trHeight w:val="461"/>
        </w:trPr>
        <w:tc>
          <w:tcPr>
            <w:tcW w:w="3420" w:type="dxa"/>
            <w:tcBorders>
              <w:top w:val="single" w:sz="12" w:space="0" w:color="000000"/>
              <w:left w:val="single" w:sz="12" w:space="0" w:color="000000"/>
              <w:bottom w:val="single" w:sz="12" w:space="0" w:color="000000"/>
              <w:right w:val="single" w:sz="12" w:space="0" w:color="000000"/>
            </w:tcBorders>
            <w:shd w:val="clear" w:color="auto" w:fill="CCFFFF"/>
            <w:vAlign w:val="center"/>
          </w:tcPr>
          <w:p w:rsidR="002C41C9" w:rsidRDefault="00DB4130">
            <w:pPr>
              <w:widowControl w:val="0"/>
              <w:tabs>
                <w:tab w:val="left" w:pos="720"/>
              </w:tabs>
              <w:rPr>
                <w:rFonts w:cs="Arial"/>
                <w:b/>
                <w:bCs/>
                <w:i/>
                <w:szCs w:val="18"/>
              </w:rPr>
            </w:pPr>
            <w:r>
              <w:rPr>
                <w:rFonts w:cs="Arial"/>
                <w:b/>
                <w:bCs/>
                <w:szCs w:val="18"/>
              </w:rPr>
              <w:t>Nadväzná odborná príprava (ďalšie vzdelávanie):</w:t>
            </w:r>
          </w:p>
        </w:tc>
        <w:tc>
          <w:tcPr>
            <w:tcW w:w="5793" w:type="dxa"/>
            <w:tcBorders>
              <w:top w:val="single" w:sz="12" w:space="0" w:color="000000"/>
              <w:left w:val="single" w:sz="12" w:space="0" w:color="000000"/>
              <w:bottom w:val="single" w:sz="12" w:space="0" w:color="000000"/>
              <w:right w:val="single" w:sz="12" w:space="0" w:color="000000"/>
            </w:tcBorders>
          </w:tcPr>
          <w:p w:rsidR="002C41C9" w:rsidRDefault="00DB4130">
            <w:pPr>
              <w:pStyle w:val="Pta"/>
              <w:widowControl w:val="0"/>
              <w:tabs>
                <w:tab w:val="left" w:pos="720"/>
              </w:tabs>
              <w:jc w:val="both"/>
              <w:rPr>
                <w:rFonts w:cs="Arial"/>
                <w:bCs/>
                <w:iCs/>
                <w:szCs w:val="18"/>
              </w:rPr>
            </w:pPr>
            <w:r>
              <w:rPr>
                <w:rFonts w:cs="Arial"/>
                <w:bCs/>
                <w:iCs/>
                <w:szCs w:val="18"/>
              </w:rPr>
              <w:t>Pomaturitné štúdium.</w:t>
            </w:r>
          </w:p>
          <w:p w:rsidR="002C41C9" w:rsidRDefault="00DB4130">
            <w:pPr>
              <w:pStyle w:val="Pta"/>
              <w:widowControl w:val="0"/>
              <w:tabs>
                <w:tab w:val="left" w:pos="720"/>
              </w:tabs>
              <w:jc w:val="both"/>
              <w:rPr>
                <w:rFonts w:cs="Arial"/>
                <w:bCs/>
                <w:iCs/>
                <w:szCs w:val="18"/>
              </w:rPr>
            </w:pPr>
            <w:r>
              <w:rPr>
                <w:rFonts w:cs="Arial"/>
                <w:bCs/>
                <w:iCs/>
                <w:szCs w:val="18"/>
              </w:rPr>
              <w:t>Študijné programy prvého alebo druhého stupňa vysokoškolského štúdia alebo ďalšie vzdelávacie programy zamerané na rozšírenie kvalifikácie, jej zmenu alebo zvýšenie.</w:t>
            </w:r>
          </w:p>
        </w:tc>
      </w:tr>
    </w:tbl>
    <w:p w:rsidR="002C41C9" w:rsidRDefault="002C41C9">
      <w:pPr>
        <w:rPr>
          <w:rFonts w:cs="Arial"/>
        </w:rPr>
      </w:pPr>
    </w:p>
    <w:p w:rsidR="002C41C9" w:rsidRDefault="002C41C9">
      <w:pPr>
        <w:pStyle w:val="Zkladntext2"/>
        <w:rPr>
          <w:lang w:eastAsia="cs-CZ"/>
        </w:rPr>
      </w:pPr>
    </w:p>
    <w:p w:rsidR="002C41C9" w:rsidRDefault="002C41C9">
      <w:pPr>
        <w:pStyle w:val="Zkladntext2"/>
        <w:rPr>
          <w:lang w:eastAsia="cs-CZ"/>
        </w:rPr>
      </w:pPr>
    </w:p>
    <w:p w:rsidR="002C41C9" w:rsidRDefault="002C41C9">
      <w:pPr>
        <w:pStyle w:val="Zkladntext2"/>
        <w:rPr>
          <w:lang w:eastAsia="cs-CZ"/>
        </w:rPr>
      </w:pPr>
    </w:p>
    <w:p w:rsidR="002C41C9" w:rsidRDefault="00DB4130">
      <w:pPr>
        <w:pStyle w:val="Nadpis2"/>
        <w:ind w:hanging="576"/>
      </w:pPr>
      <w:bookmarkStart w:id="5" w:name="_Toc157963549"/>
      <w:r>
        <w:lastRenderedPageBreak/>
        <w:t>Ciele a poslanie výchovy a vzdelávania</w:t>
      </w:r>
      <w:bookmarkEnd w:id="5"/>
    </w:p>
    <w:p w:rsidR="002C41C9" w:rsidRDefault="002C41C9">
      <w:pPr>
        <w:ind w:left="576" w:hanging="576"/>
      </w:pPr>
    </w:p>
    <w:p w:rsidR="002C41C9" w:rsidRDefault="00DB4130">
      <w:pPr>
        <w:tabs>
          <w:tab w:val="left" w:pos="0"/>
        </w:tabs>
        <w:spacing w:after="120"/>
        <w:jc w:val="both"/>
        <w:rPr>
          <w:rFonts w:cs="Arial"/>
          <w:szCs w:val="20"/>
        </w:rPr>
      </w:pPr>
      <w:r>
        <w:rPr>
          <w:rFonts w:cs="Arial"/>
          <w:szCs w:val="20"/>
        </w:rPr>
        <w:t xml:space="preserve">     Príprava </w:t>
      </w:r>
      <w:r>
        <w:rPr>
          <w:rFonts w:cs="Arial"/>
          <w:b/>
          <w:szCs w:val="20"/>
        </w:rPr>
        <w:t xml:space="preserve">v školskom vzdelávacom programe v odbore spoločne stravovanie </w:t>
      </w:r>
      <w:r>
        <w:rPr>
          <w:rFonts w:cs="Arial"/>
          <w:szCs w:val="20"/>
        </w:rPr>
        <w:t xml:space="preserve">zahŕňa teoretické vyučovanie a praktické vyučovanie. Teoretické vyučovanie je  organizované v priestoroch  školy a praktické vyučovanie je organizované vo vlastnom pracovisku praktického vyučovania a priamo na zmluvných pracoviskách zamestnávateľov. </w:t>
      </w:r>
      <w:r>
        <w:rPr>
          <w:rFonts w:cs="Arial"/>
          <w:b/>
          <w:szCs w:val="20"/>
        </w:rPr>
        <w:t>D</w:t>
      </w:r>
      <w:r>
        <w:rPr>
          <w:rFonts w:cs="Arial"/>
          <w:szCs w:val="18"/>
        </w:rPr>
        <w:t>vojročné nadstavbové štúdium je určené pre absolventov trojročných učebných odborov čašník, servírka, kuchár a cukrár.</w:t>
      </w:r>
      <w:r>
        <w:rPr>
          <w:rFonts w:cs="Arial"/>
          <w:szCs w:val="20"/>
        </w:rPr>
        <w:t xml:space="preserve">  </w:t>
      </w:r>
    </w:p>
    <w:p w:rsidR="002C41C9" w:rsidRDefault="00DB4130">
      <w:pPr>
        <w:tabs>
          <w:tab w:val="left" w:pos="0"/>
        </w:tabs>
        <w:spacing w:after="120"/>
        <w:jc w:val="both"/>
        <w:rPr>
          <w:rFonts w:cs="Arial"/>
          <w:szCs w:val="20"/>
        </w:rPr>
      </w:pPr>
      <w:r>
        <w:rPr>
          <w:rFonts w:cs="Arial"/>
          <w:szCs w:val="20"/>
        </w:rPr>
        <w:t xml:space="preserve">    </w:t>
      </w:r>
      <w:r>
        <w:rPr>
          <w:rFonts w:cs="Arial"/>
          <w:b/>
          <w:szCs w:val="20"/>
        </w:rPr>
        <w:t>Stratégia výučby</w:t>
      </w:r>
      <w:r>
        <w:rPr>
          <w:rFonts w:cs="Arial"/>
          <w:szCs w:val="20"/>
        </w:rPr>
        <w:t xml:space="preserve"> školy vytvára priestor pre rozvoj nielen odborných, ale aj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zloženia potravín, výživy, techniky obsluhy, technológie prípravy pokrmov a hotelového a gastronomického manažmentu a pod. V rámci odbornej praxe žiaci získavajú praktické zručnosti na úseku obsluhy, prípravy jedál a ubytovacích služieb. Veľký dôraz sa kladie na rozvoj osobnosti žiaka, na formovanie jeho osobnostných a profesionálnych vlastností, postojov a hodnotovej orientácie. </w:t>
      </w:r>
    </w:p>
    <w:p w:rsidR="002C41C9" w:rsidRDefault="00DB4130">
      <w:pPr>
        <w:spacing w:after="120"/>
        <w:jc w:val="both"/>
        <w:rPr>
          <w:rFonts w:cs="Arial"/>
          <w:szCs w:val="20"/>
        </w:rPr>
      </w:pPr>
      <w:r>
        <w:rPr>
          <w:rFonts w:cs="Arial"/>
          <w:szCs w:val="20"/>
        </w:rPr>
        <w:t xml:space="preserve">Absolvovaním nášho vzdelávacieho programu chceme v súlade so školským zákonom naplniť tieto </w:t>
      </w:r>
      <w:r>
        <w:rPr>
          <w:rFonts w:cs="Arial"/>
          <w:b/>
          <w:szCs w:val="20"/>
        </w:rPr>
        <w:t>ciele:</w:t>
      </w:r>
    </w:p>
    <w:p w:rsidR="002C41C9" w:rsidRDefault="00DB4130">
      <w:pPr>
        <w:pStyle w:val="Odsekzoznamu"/>
        <w:numPr>
          <w:ilvl w:val="0"/>
          <w:numId w:val="11"/>
        </w:numPr>
        <w:spacing w:after="120"/>
        <w:jc w:val="both"/>
        <w:rPr>
          <w:rFonts w:cs="Arial"/>
          <w:szCs w:val="20"/>
        </w:rPr>
      </w:pPr>
      <w:r>
        <w:rPr>
          <w:rFonts w:cs="Arial"/>
          <w:szCs w:val="20"/>
        </w:rPr>
        <w:t>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prírodných vied a technológií, k celoživotnému učeniu, sociálne kompetencie a občianske kompetencie, podnikateľské schopnosti a kultúrne kompetencie,</w:t>
      </w:r>
    </w:p>
    <w:p w:rsidR="002C41C9" w:rsidRDefault="00DB4130">
      <w:pPr>
        <w:pStyle w:val="Odsekzoznamu"/>
        <w:numPr>
          <w:ilvl w:val="0"/>
          <w:numId w:val="11"/>
        </w:numPr>
        <w:spacing w:after="120"/>
        <w:jc w:val="both"/>
        <w:rPr>
          <w:rFonts w:cs="Arial"/>
          <w:szCs w:val="20"/>
        </w:rPr>
      </w:pPr>
      <w:r>
        <w:rPr>
          <w:rFonts w:cs="Arial"/>
          <w:szCs w:val="20"/>
        </w:rPr>
        <w:t xml:space="preserve">ovládať dva cudzie jazyky a vedieť ich používať </w:t>
      </w:r>
    </w:p>
    <w:p w:rsidR="002C41C9" w:rsidRDefault="00DB4130">
      <w:pPr>
        <w:pStyle w:val="Odsekzoznamu"/>
        <w:numPr>
          <w:ilvl w:val="0"/>
          <w:numId w:val="11"/>
        </w:numPr>
        <w:spacing w:after="120"/>
        <w:jc w:val="both"/>
        <w:rPr>
          <w:rFonts w:cs="Arial"/>
          <w:szCs w:val="20"/>
        </w:rPr>
      </w:pPr>
      <w:r>
        <w:rPr>
          <w:rFonts w:eastAsiaTheme="minorHAnsi" w:cs="Arial"/>
          <w:szCs w:val="18"/>
          <w:lang w:eastAsia="en-US"/>
        </w:rPr>
        <w:t>naučiť sa správne identifikovať a analyzovať problémy a navrhovať ich riešenia vedieť ich riešiť,</w:t>
      </w:r>
    </w:p>
    <w:p w:rsidR="002C41C9" w:rsidRDefault="00DB4130">
      <w:pPr>
        <w:pStyle w:val="Odsekzoznamu"/>
        <w:numPr>
          <w:ilvl w:val="0"/>
          <w:numId w:val="11"/>
        </w:numPr>
        <w:spacing w:after="120"/>
        <w:jc w:val="both"/>
        <w:rPr>
          <w:rFonts w:cs="Arial"/>
          <w:szCs w:val="20"/>
        </w:rPr>
      </w:pPr>
      <w:r>
        <w:rPr>
          <w:rFonts w:eastAsiaTheme="minorHAnsi" w:cs="Arial"/>
          <w:szCs w:val="18"/>
          <w:lang w:eastAsia="en-US"/>
        </w:rPr>
        <w:t>rozvíjať manuálne zručnosti, tvorivé psychomotorické schopnosti, aktuálne poznatky a pracovať s nimi v oblastiach súvisiacich s nadväzujúcim vzdelávaním alebo na trhu práce,</w:t>
      </w:r>
    </w:p>
    <w:p w:rsidR="002C41C9" w:rsidRDefault="00DB4130">
      <w:pPr>
        <w:pStyle w:val="Odsekzoznamu"/>
        <w:numPr>
          <w:ilvl w:val="0"/>
          <w:numId w:val="11"/>
        </w:numPr>
        <w:spacing w:after="120"/>
        <w:jc w:val="both"/>
        <w:rPr>
          <w:rFonts w:cs="Arial"/>
          <w:szCs w:val="20"/>
        </w:rPr>
      </w:pPr>
      <w:r>
        <w:rPr>
          <w:rFonts w:eastAsiaTheme="minorHAnsi" w:cs="Arial"/>
          <w:szCs w:val="18"/>
          <w:lang w:eastAsia="en-US"/>
        </w:rPr>
        <w:t>posilňovať úctu k rodičom a ostatným osobám, ku kultúrnym a národným hodnotám a tradíciám štátu, ktorého je občanom, k štátnemu jazyku, k materinskému jazyku a k svojej vlastnej kultúre,</w:t>
      </w:r>
    </w:p>
    <w:p w:rsidR="002C41C9" w:rsidRDefault="00DB4130">
      <w:pPr>
        <w:pStyle w:val="Odsekzoznamu"/>
        <w:numPr>
          <w:ilvl w:val="0"/>
          <w:numId w:val="11"/>
        </w:numPr>
        <w:spacing w:after="120"/>
        <w:jc w:val="both"/>
        <w:rPr>
          <w:rFonts w:cs="Arial"/>
          <w:szCs w:val="20"/>
        </w:rPr>
      </w:pPr>
      <w:r>
        <w:rPr>
          <w:rFonts w:eastAsiaTheme="minorHAnsi" w:cs="Arial"/>
          <w:szCs w:val="18"/>
          <w:lang w:eastAsia="en-US"/>
        </w:rPr>
        <w:t>získať a posilňovať úctu k ľudským právam a základným slobodám a zásadám ustanoveným v Dohovore o ochrane ľudských práv a základných slobôd,</w:t>
      </w:r>
    </w:p>
    <w:p w:rsidR="002C41C9" w:rsidRDefault="00DB4130">
      <w:pPr>
        <w:pStyle w:val="Odsekzoznamu"/>
        <w:numPr>
          <w:ilvl w:val="0"/>
          <w:numId w:val="11"/>
        </w:numPr>
        <w:spacing w:after="120"/>
        <w:jc w:val="both"/>
        <w:rPr>
          <w:rFonts w:cs="Arial"/>
          <w:szCs w:val="20"/>
        </w:rPr>
      </w:pPr>
      <w:r>
        <w:rPr>
          <w:rFonts w:eastAsiaTheme="minorHAnsi" w:cs="Arial"/>
          <w:szCs w:val="18"/>
          <w:lang w:eastAsia="en-US"/>
        </w:rPr>
        <w:t>pripraviť sa na zodpovedný život v slobodnej spoločnosti, v duchu porozumenia znášanlivosti, rovnosti muža a ženy, priateľstva medzi národmi, národnostnými a etnickými skupinami náboženskej tolerancie,</w:t>
      </w:r>
    </w:p>
    <w:p w:rsidR="002C41C9" w:rsidRDefault="00DB4130">
      <w:pPr>
        <w:pStyle w:val="Odsekzoznamu"/>
        <w:numPr>
          <w:ilvl w:val="0"/>
          <w:numId w:val="11"/>
        </w:numPr>
        <w:spacing w:after="120"/>
        <w:jc w:val="both"/>
        <w:rPr>
          <w:rFonts w:cs="Arial"/>
          <w:szCs w:val="20"/>
        </w:rPr>
      </w:pPr>
      <w:r>
        <w:rPr>
          <w:rFonts w:eastAsiaTheme="minorHAnsi" w:cs="Arial"/>
          <w:szCs w:val="18"/>
          <w:lang w:eastAsia="en-US"/>
        </w:rPr>
        <w:t>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 získať všetky informácie o právach dieťaťa a spôsobilosť na ich uplatňovanie.</w:t>
      </w:r>
    </w:p>
    <w:p w:rsidR="002C41C9" w:rsidRDefault="00DB4130">
      <w:pPr>
        <w:spacing w:before="120"/>
        <w:ind w:firstLine="709"/>
        <w:jc w:val="both"/>
        <w:rPr>
          <w:rFonts w:cs="Arial"/>
          <w:szCs w:val="20"/>
        </w:rPr>
      </w:pPr>
      <w:r>
        <w:rPr>
          <w:rFonts w:cs="Arial"/>
          <w:szCs w:val="20"/>
        </w:rPr>
        <w:t>Ciele výchovy a vzdelávania orientované na vytváranie predpokladov celoživotného vzdelávania sú zamerané na:</w:t>
      </w:r>
    </w:p>
    <w:p w:rsidR="002C41C9" w:rsidRDefault="00DB4130">
      <w:pPr>
        <w:spacing w:before="120"/>
        <w:jc w:val="both"/>
        <w:rPr>
          <w:rFonts w:cs="Arial"/>
          <w:szCs w:val="20"/>
        </w:rPr>
      </w:pPr>
      <w:r>
        <w:rPr>
          <w:rFonts w:cs="Arial"/>
          <w:b/>
          <w:bCs/>
          <w:i/>
          <w:szCs w:val="20"/>
        </w:rPr>
        <w:t>Posilnenie výchovnej funkcie školy</w:t>
      </w:r>
      <w:r>
        <w:rPr>
          <w:rFonts w:cs="Arial"/>
          <w:szCs w:val="20"/>
        </w:rPr>
        <w:t xml:space="preserve"> so zámerom: </w:t>
      </w:r>
    </w:p>
    <w:p w:rsidR="002C41C9" w:rsidRDefault="00DB4130">
      <w:pPr>
        <w:numPr>
          <w:ilvl w:val="2"/>
          <w:numId w:val="33"/>
        </w:numPr>
        <w:jc w:val="both"/>
        <w:rPr>
          <w:rFonts w:cs="Arial"/>
          <w:szCs w:val="20"/>
        </w:rPr>
      </w:pPr>
      <w:r>
        <w:rPr>
          <w:rFonts w:cs="Arial"/>
          <w:szCs w:val="20"/>
        </w:rPr>
        <w:t>umožniť všetkým žiakom prístup ku kvalitnému záujmovému vzdelávaniu a voľnočasovým aktivitám,</w:t>
      </w:r>
    </w:p>
    <w:p w:rsidR="002C41C9" w:rsidRDefault="00DB4130">
      <w:pPr>
        <w:numPr>
          <w:ilvl w:val="2"/>
          <w:numId w:val="5"/>
        </w:numPr>
        <w:jc w:val="both"/>
        <w:rPr>
          <w:rFonts w:cs="Arial"/>
          <w:szCs w:val="20"/>
        </w:rPr>
      </w:pPr>
      <w:r>
        <w:rPr>
          <w:rFonts w:cs="Arial"/>
          <w:szCs w:val="20"/>
        </w:rPr>
        <w:t>vytvárať motiváciu k učeniu, ktorá žiakom umožní pokračovať nielen v ďalšom vzdelávaní, ale aj v kultivovaní a rozvoji vlastnej osobnosti,</w:t>
      </w:r>
    </w:p>
    <w:p w:rsidR="002C41C9" w:rsidRDefault="00DB4130">
      <w:pPr>
        <w:numPr>
          <w:ilvl w:val="2"/>
          <w:numId w:val="5"/>
        </w:numPr>
        <w:jc w:val="both"/>
        <w:rPr>
          <w:rFonts w:cs="Arial"/>
          <w:szCs w:val="20"/>
        </w:rPr>
      </w:pPr>
      <w:r>
        <w:rPr>
          <w:rFonts w:cs="Arial"/>
          <w:szCs w:val="20"/>
        </w:rPr>
        <w:t>podporovať špecifické záujmy, schopnosti a nadanie žiakov,</w:t>
      </w:r>
    </w:p>
    <w:p w:rsidR="002C41C9" w:rsidRDefault="00DB4130">
      <w:pPr>
        <w:numPr>
          <w:ilvl w:val="2"/>
          <w:numId w:val="5"/>
        </w:numPr>
        <w:jc w:val="both"/>
        <w:rPr>
          <w:rFonts w:cs="Arial"/>
          <w:szCs w:val="20"/>
        </w:rPr>
      </w:pPr>
      <w:r>
        <w:rPr>
          <w:rFonts w:cs="Arial"/>
          <w:szCs w:val="20"/>
        </w:rPr>
        <w:t>vytvárať vzťah k základným ľudským hodnotám ako je úcta a dôvera, sloboda a zodpovednosť, spolupráca a kooperácia, komunikácia a tolerancia,</w:t>
      </w:r>
    </w:p>
    <w:p w:rsidR="002C41C9" w:rsidRDefault="00DB4130">
      <w:pPr>
        <w:spacing w:before="120"/>
        <w:rPr>
          <w:rFonts w:cs="Arial"/>
          <w:i/>
          <w:szCs w:val="20"/>
          <w:u w:val="single"/>
        </w:rPr>
      </w:pPr>
      <w:r>
        <w:rPr>
          <w:rFonts w:cs="Arial"/>
          <w:b/>
          <w:i/>
          <w:szCs w:val="20"/>
        </w:rPr>
        <w:t>Podporu talentu, osobnosti a záujmu každého žiaka</w:t>
      </w:r>
      <w:r>
        <w:rPr>
          <w:rFonts w:cs="Arial"/>
          <w:szCs w:val="20"/>
        </w:rPr>
        <w:t xml:space="preserve"> s cieľom:</w:t>
      </w:r>
    </w:p>
    <w:p w:rsidR="002C41C9" w:rsidRDefault="00DB4130">
      <w:pPr>
        <w:numPr>
          <w:ilvl w:val="2"/>
          <w:numId w:val="5"/>
        </w:numPr>
        <w:jc w:val="both"/>
        <w:rPr>
          <w:rFonts w:cs="Arial"/>
          <w:szCs w:val="20"/>
        </w:rPr>
      </w:pPr>
      <w:r>
        <w:rPr>
          <w:rFonts w:cs="Arial"/>
          <w:szCs w:val="20"/>
        </w:rPr>
        <w:t>rozvíjať edukačný proces na báze skvalitňovania vzťahov medzi učiteľom - žiakom – rodičom,</w:t>
      </w:r>
    </w:p>
    <w:p w:rsidR="002C41C9" w:rsidRDefault="00DB4130">
      <w:pPr>
        <w:numPr>
          <w:ilvl w:val="2"/>
          <w:numId w:val="5"/>
        </w:numPr>
        <w:jc w:val="both"/>
        <w:rPr>
          <w:rFonts w:cs="Arial"/>
          <w:szCs w:val="20"/>
        </w:rPr>
      </w:pPr>
      <w:r>
        <w:rPr>
          <w:rFonts w:cs="Arial"/>
          <w:szCs w:val="20"/>
        </w:rPr>
        <w:t xml:space="preserve">rozvíjať tímovú spoluprácu medzi žiakmi budovaním prostredia tolerancie a radosti z úspechov, </w:t>
      </w:r>
    </w:p>
    <w:p w:rsidR="002C41C9" w:rsidRDefault="00DB4130">
      <w:pPr>
        <w:numPr>
          <w:ilvl w:val="2"/>
          <w:numId w:val="5"/>
        </w:numPr>
        <w:jc w:val="both"/>
        <w:rPr>
          <w:rFonts w:cs="Arial"/>
          <w:szCs w:val="20"/>
        </w:rPr>
      </w:pPr>
      <w:r>
        <w:rPr>
          <w:rFonts w:cs="Arial"/>
          <w:szCs w:val="20"/>
        </w:rPr>
        <w:t>vytvárať prostredie školy založené na tvorivo-humánnom a poznatkovo-hodnotovom prístupe k vzdelávaniu s dôrazom na aktivitu a slobodu osobnosti žiaka,</w:t>
      </w:r>
    </w:p>
    <w:p w:rsidR="002C41C9" w:rsidRDefault="00DB4130">
      <w:pPr>
        <w:numPr>
          <w:ilvl w:val="2"/>
          <w:numId w:val="5"/>
        </w:numPr>
        <w:jc w:val="both"/>
        <w:rPr>
          <w:rFonts w:cs="Arial"/>
          <w:szCs w:val="20"/>
        </w:rPr>
      </w:pPr>
      <w:r>
        <w:rPr>
          <w:rFonts w:cs="Arial"/>
          <w:szCs w:val="20"/>
        </w:rPr>
        <w:t>odstraňovať prejavy šikanovania, diskriminácie, násilia, xenofóbie, rasizmu a intolerancie v súlade s Chartou základných ľudských práv  a slobôd,</w:t>
      </w:r>
    </w:p>
    <w:p w:rsidR="002C41C9" w:rsidRDefault="00DB4130">
      <w:pPr>
        <w:numPr>
          <w:ilvl w:val="2"/>
          <w:numId w:val="5"/>
        </w:numPr>
        <w:jc w:val="both"/>
        <w:rPr>
          <w:rFonts w:cs="Arial"/>
          <w:szCs w:val="20"/>
        </w:rPr>
      </w:pPr>
      <w:r>
        <w:rPr>
          <w:rFonts w:cs="Arial"/>
          <w:szCs w:val="20"/>
        </w:rPr>
        <w:t>viesť žiakov k zmysluplnej komunikácii a vyjadreniu svojho názoru,</w:t>
      </w:r>
    </w:p>
    <w:p w:rsidR="002C41C9" w:rsidRDefault="00DB4130">
      <w:pPr>
        <w:numPr>
          <w:ilvl w:val="2"/>
          <w:numId w:val="5"/>
        </w:numPr>
        <w:jc w:val="both"/>
        <w:rPr>
          <w:rFonts w:cs="Arial"/>
          <w:szCs w:val="20"/>
        </w:rPr>
      </w:pPr>
      <w:r>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C41C9" w:rsidRDefault="00DB4130">
      <w:pPr>
        <w:numPr>
          <w:ilvl w:val="2"/>
          <w:numId w:val="5"/>
        </w:numPr>
        <w:jc w:val="both"/>
        <w:rPr>
          <w:rFonts w:cs="Arial"/>
          <w:szCs w:val="20"/>
        </w:rPr>
      </w:pPr>
      <w:r>
        <w:rPr>
          <w:rFonts w:cs="Arial"/>
          <w:szCs w:val="20"/>
        </w:rPr>
        <w:t>nadväzovať spoluprácu  s rôznymi školami a subjektami a v zahraničí,</w:t>
      </w:r>
    </w:p>
    <w:p w:rsidR="002C41C9" w:rsidRDefault="00DB4130">
      <w:pPr>
        <w:numPr>
          <w:ilvl w:val="2"/>
          <w:numId w:val="5"/>
        </w:numPr>
        <w:jc w:val="both"/>
        <w:rPr>
          <w:rFonts w:cs="Arial"/>
          <w:szCs w:val="20"/>
        </w:rPr>
      </w:pPr>
      <w:r>
        <w:rPr>
          <w:rFonts w:cs="Arial"/>
          <w:szCs w:val="20"/>
        </w:rPr>
        <w:t>uplatňovať nové metódy a formy vyučovania zavádzaním aktívneho učenia, realizáciou medzipredmetovej integrácie, propagáciou a zavádzaním projektového a programového vyučovania,</w:t>
      </w:r>
    </w:p>
    <w:p w:rsidR="002C41C9" w:rsidRDefault="00DB4130">
      <w:pPr>
        <w:numPr>
          <w:ilvl w:val="2"/>
          <w:numId w:val="5"/>
        </w:numPr>
        <w:jc w:val="both"/>
        <w:rPr>
          <w:rFonts w:cs="Arial"/>
          <w:szCs w:val="20"/>
        </w:rPr>
      </w:pPr>
      <w:r>
        <w:rPr>
          <w:rFonts w:cs="Arial"/>
          <w:szCs w:val="20"/>
        </w:rPr>
        <w:t>zabezpečiť kvalitné vyučovanie cudzích  jazykov, získať kvalifikovaných učiteľov pre výučbu cudzích jazykov a zabezpečiť dostupné podmienky pre rozvoj cudzích jazykov v zahraničí,</w:t>
      </w:r>
    </w:p>
    <w:p w:rsidR="002C41C9" w:rsidRDefault="00DB4130">
      <w:pPr>
        <w:numPr>
          <w:ilvl w:val="2"/>
          <w:numId w:val="5"/>
        </w:numPr>
        <w:jc w:val="both"/>
        <w:rPr>
          <w:rFonts w:cs="Arial"/>
          <w:szCs w:val="20"/>
        </w:rPr>
      </w:pPr>
      <w:r>
        <w:rPr>
          <w:rFonts w:cs="Arial"/>
          <w:szCs w:val="20"/>
        </w:rPr>
        <w:lastRenderedPageBreak/>
        <w:t>skvalitniť výučbu informačných a komunikačných technológií modernizáciou multimediálnych učební a softvérového vybavenia, podporovaním ďalšieho vzdelávania učiteľov v oblasti informačných technológií,</w:t>
      </w:r>
    </w:p>
    <w:p w:rsidR="002C41C9" w:rsidRDefault="00DB4130">
      <w:pPr>
        <w:numPr>
          <w:ilvl w:val="2"/>
          <w:numId w:val="5"/>
        </w:numPr>
        <w:jc w:val="both"/>
        <w:rPr>
          <w:rFonts w:cs="Arial"/>
          <w:szCs w:val="20"/>
        </w:rPr>
      </w:pPr>
      <w:r>
        <w:rPr>
          <w:rFonts w:cs="Arial"/>
          <w:szCs w:val="20"/>
        </w:rPr>
        <w:t>zohľadniť potreby a individuálne možnosti žiakov pri dosahovaní cieľov,  rozvíjať špecifické záujmy a potreby žiakov,</w:t>
      </w:r>
    </w:p>
    <w:p w:rsidR="002C41C9" w:rsidRDefault="00DB4130">
      <w:pPr>
        <w:numPr>
          <w:ilvl w:val="2"/>
          <w:numId w:val="5"/>
        </w:numPr>
        <w:jc w:val="both"/>
        <w:rPr>
          <w:rFonts w:cs="Arial"/>
          <w:szCs w:val="20"/>
        </w:rPr>
      </w:pPr>
      <w:r>
        <w:rPr>
          <w:rFonts w:cs="Arial"/>
          <w:szCs w:val="20"/>
        </w:rPr>
        <w:t>vytvárať priaznivé sociálne, emocionálne a pracovné prostredie v teoretickom a praktickom vyučovaní,</w:t>
      </w:r>
    </w:p>
    <w:p w:rsidR="002C41C9" w:rsidRDefault="00DB4130">
      <w:pPr>
        <w:numPr>
          <w:ilvl w:val="2"/>
          <w:numId w:val="5"/>
        </w:numPr>
        <w:jc w:val="both"/>
        <w:rPr>
          <w:rFonts w:cs="Arial"/>
          <w:szCs w:val="20"/>
        </w:rPr>
      </w:pPr>
      <w:r>
        <w:rPr>
          <w:rFonts w:cs="Arial"/>
          <w:szCs w:val="20"/>
        </w:rPr>
        <w:t xml:space="preserve">zachovávať prirodzené heterogénne skupiny vo vzdelávaní.    </w:t>
      </w:r>
    </w:p>
    <w:p w:rsidR="002C41C9" w:rsidRDefault="00DB4130">
      <w:pPr>
        <w:spacing w:before="120"/>
        <w:jc w:val="both"/>
        <w:rPr>
          <w:rFonts w:cs="Arial"/>
          <w:b/>
          <w:i/>
          <w:szCs w:val="20"/>
        </w:rPr>
      </w:pPr>
      <w:r>
        <w:rPr>
          <w:rFonts w:cs="Arial"/>
          <w:b/>
          <w:i/>
          <w:szCs w:val="20"/>
        </w:rPr>
        <w:t>Skvalitnenie spolupráce so sociálnymi partnermi, verejnosťou a ostatnými školami na princípe partnerstva s cieľom:</w:t>
      </w:r>
    </w:p>
    <w:p w:rsidR="002C41C9" w:rsidRDefault="00DB4130">
      <w:pPr>
        <w:numPr>
          <w:ilvl w:val="2"/>
          <w:numId w:val="5"/>
        </w:numPr>
        <w:jc w:val="both"/>
        <w:rPr>
          <w:rFonts w:cs="Arial"/>
          <w:szCs w:val="20"/>
        </w:rPr>
      </w:pPr>
      <w:r>
        <w:rPr>
          <w:rFonts w:cs="Arial"/>
          <w:szCs w:val="20"/>
        </w:rPr>
        <w:t>zapojiť rodičov najmä do výchovného procesu, najmä v  oblasti záujmového vzdelávania a voľnočasových aktivít,</w:t>
      </w:r>
    </w:p>
    <w:p w:rsidR="002C41C9" w:rsidRDefault="00DB4130">
      <w:pPr>
        <w:numPr>
          <w:ilvl w:val="2"/>
          <w:numId w:val="5"/>
        </w:numPr>
        <w:jc w:val="both"/>
        <w:rPr>
          <w:rFonts w:cs="Arial"/>
          <w:szCs w:val="20"/>
        </w:rPr>
      </w:pPr>
      <w:r>
        <w:rPr>
          <w:rFonts w:cs="Arial"/>
          <w:szCs w:val="20"/>
        </w:rPr>
        <w:t>podporovať spoluprácu s rodičmi pri príprave a tvorbe školského vzdelávacieho programu,</w:t>
      </w:r>
    </w:p>
    <w:p w:rsidR="002C41C9" w:rsidRDefault="00DB4130">
      <w:pPr>
        <w:numPr>
          <w:ilvl w:val="2"/>
          <w:numId w:val="5"/>
        </w:numPr>
        <w:jc w:val="both"/>
        <w:rPr>
          <w:rFonts w:cs="Arial"/>
          <w:szCs w:val="20"/>
        </w:rPr>
      </w:pPr>
      <w:r>
        <w:rPr>
          <w:rFonts w:cs="Arial"/>
          <w:szCs w:val="20"/>
        </w:rPr>
        <w:t>zapájať zamestnávateľov do tvorby školských vzdelávacích programov, rozvoja záujmového vzdelávania, skvalitňovania výchovno-vzdelávacieho procesu a odborného výcviku,</w:t>
      </w:r>
    </w:p>
    <w:p w:rsidR="002C41C9" w:rsidRDefault="00DB4130">
      <w:pPr>
        <w:numPr>
          <w:ilvl w:val="2"/>
          <w:numId w:val="5"/>
        </w:numPr>
        <w:jc w:val="both"/>
        <w:rPr>
          <w:rFonts w:cs="Arial"/>
          <w:szCs w:val="20"/>
        </w:rPr>
      </w:pPr>
      <w:r>
        <w:rPr>
          <w:rFonts w:cs="Arial"/>
          <w:szCs w:val="20"/>
        </w:rPr>
        <w:t>spolupracovať so zriaďovateľom na koncepciách rozvoja odborného vzdelávania a prípravy a politiky zamestnanosti v regióne,</w:t>
      </w:r>
    </w:p>
    <w:p w:rsidR="002C41C9" w:rsidRDefault="00DB4130">
      <w:pPr>
        <w:numPr>
          <w:ilvl w:val="0"/>
          <w:numId w:val="16"/>
        </w:numPr>
        <w:jc w:val="both"/>
        <w:rPr>
          <w:rFonts w:cs="Arial"/>
        </w:rPr>
      </w:pPr>
      <w:r>
        <w:rPr>
          <w:rFonts w:cs="Arial"/>
          <w:szCs w:val="20"/>
        </w:rPr>
        <w:t xml:space="preserve">podporovať rozvoj Centra odborného vzdelávania a prípravy pri Hotelovej akadémii, Hlinská 31 v Žiline </w:t>
      </w:r>
    </w:p>
    <w:p w:rsidR="002C41C9" w:rsidRDefault="00DB4130">
      <w:pPr>
        <w:numPr>
          <w:ilvl w:val="0"/>
          <w:numId w:val="16"/>
        </w:numPr>
        <w:jc w:val="both"/>
        <w:rPr>
          <w:rFonts w:cs="Arial"/>
        </w:rPr>
      </w:pPr>
      <w:r>
        <w:rPr>
          <w:rFonts w:cs="Arial"/>
        </w:rPr>
        <w:t>skvalitňovať stravovacie služby na pracoviskách odborného výcviku a zároveň podporovať aby sa s ich priestorov budovali moderné pracoviská praktického vyučovania pri hotelovej škole,</w:t>
      </w:r>
    </w:p>
    <w:p w:rsidR="002C41C9" w:rsidRDefault="00DB4130">
      <w:pPr>
        <w:pStyle w:val="Odsekzoznamu"/>
        <w:numPr>
          <w:ilvl w:val="0"/>
          <w:numId w:val="16"/>
        </w:numPr>
        <w:jc w:val="both"/>
        <w:rPr>
          <w:rFonts w:cs="Arial"/>
          <w:szCs w:val="20"/>
        </w:rPr>
      </w:pPr>
      <w:r>
        <w:rPr>
          <w:rFonts w:cs="Arial"/>
          <w:szCs w:val="20"/>
        </w:rPr>
        <w:t>presadzovať zdravý životný štýl.</w:t>
      </w:r>
    </w:p>
    <w:p w:rsidR="002C41C9" w:rsidRDefault="00DB4130">
      <w:pPr>
        <w:numPr>
          <w:ilvl w:val="2"/>
          <w:numId w:val="5"/>
        </w:numPr>
        <w:jc w:val="both"/>
        <w:rPr>
          <w:rFonts w:cs="Arial"/>
          <w:szCs w:val="20"/>
        </w:rPr>
      </w:pPr>
      <w:r>
        <w:rPr>
          <w:rFonts w:cs="Arial"/>
          <w:szCs w:val="20"/>
        </w:rPr>
        <w:t>spolupracovať s podnikmi poskytujúcich gastronomické služby,</w:t>
      </w:r>
    </w:p>
    <w:p w:rsidR="002C41C9" w:rsidRDefault="00DB4130">
      <w:pPr>
        <w:numPr>
          <w:ilvl w:val="2"/>
          <w:numId w:val="5"/>
        </w:numPr>
        <w:jc w:val="both"/>
        <w:rPr>
          <w:rFonts w:cs="Arial"/>
          <w:szCs w:val="20"/>
        </w:rPr>
      </w:pPr>
      <w:r>
        <w:rPr>
          <w:rFonts w:cs="Arial"/>
          <w:szCs w:val="20"/>
        </w:rPr>
        <w:t>vytvárať spoluprácu so školami doma a v zahraničí, vymieňať si vzájomne skúseností a poznatky.</w:t>
      </w:r>
    </w:p>
    <w:p w:rsidR="002C41C9" w:rsidRDefault="002C41C9">
      <w:pPr>
        <w:spacing w:before="120"/>
        <w:jc w:val="both"/>
        <w:rPr>
          <w:rFonts w:cs="Arial"/>
          <w:szCs w:val="20"/>
        </w:rPr>
      </w:pPr>
    </w:p>
    <w:p w:rsidR="002C41C9" w:rsidRDefault="00DB4130">
      <w:pPr>
        <w:tabs>
          <w:tab w:val="left" w:pos="0"/>
        </w:tabs>
        <w:spacing w:after="120"/>
        <w:jc w:val="both"/>
        <w:rPr>
          <w:rFonts w:cs="Arial"/>
          <w:szCs w:val="20"/>
        </w:rPr>
      </w:pPr>
      <w:r>
        <w:rPr>
          <w:rFonts w:cs="Arial"/>
          <w:szCs w:val="20"/>
        </w:rPr>
        <w:tab/>
        <w:t>Škola vo výučbovej stratégii uprednostňuje  vyučovacie metódy, ktoré vedú k harmonizácii teoretickej a praktickej prípravy tak pre profesionálny život, ako aj pre život v spoločnosti.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C41C9" w:rsidRDefault="00DB4130">
      <w:pPr>
        <w:tabs>
          <w:tab w:val="left" w:pos="0"/>
        </w:tabs>
        <w:spacing w:after="120"/>
        <w:jc w:val="both"/>
        <w:rPr>
          <w:rFonts w:cs="Arial"/>
          <w:szCs w:val="20"/>
        </w:rPr>
      </w:pPr>
      <w:r>
        <w:rPr>
          <w:rFonts w:cs="Arial"/>
          <w:szCs w:val="20"/>
        </w:rPr>
        <w:tab/>
        <w:t>Kľúčové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Pr>
          <w:rFonts w:cs="Arial"/>
          <w:szCs w:val="20"/>
        </w:rPr>
        <w:tab/>
      </w:r>
    </w:p>
    <w:p w:rsidR="002C41C9" w:rsidRDefault="002C41C9">
      <w:pPr>
        <w:tabs>
          <w:tab w:val="left" w:pos="0"/>
        </w:tabs>
        <w:spacing w:after="120"/>
        <w:jc w:val="both"/>
        <w:rPr>
          <w:rFonts w:cs="Arial"/>
          <w:szCs w:val="20"/>
        </w:rPr>
      </w:pPr>
    </w:p>
    <w:p w:rsidR="002C41C9" w:rsidRDefault="00DB4130">
      <w:pPr>
        <w:pStyle w:val="Nadpis2"/>
        <w:ind w:hanging="576"/>
      </w:pPr>
      <w:bookmarkStart w:id="6" w:name="_Toc157963550"/>
      <w:r>
        <w:t>Organizácia výučby</w:t>
      </w:r>
      <w:bookmarkEnd w:id="6"/>
    </w:p>
    <w:p w:rsidR="002C41C9" w:rsidRDefault="00DB4130">
      <w:pPr>
        <w:spacing w:after="120"/>
        <w:jc w:val="both"/>
        <w:rPr>
          <w:rFonts w:cs="Arial"/>
          <w:szCs w:val="18"/>
        </w:rPr>
      </w:pPr>
      <w:r>
        <w:rPr>
          <w:rFonts w:cs="Arial"/>
          <w:szCs w:val="18"/>
        </w:rPr>
        <w:t xml:space="preserve">     Vzdelávanie a výchovná činnosť prebieha v objektoch školy a na pracoviskách praktického vyučovania. Niektoré vyučovacie hodiny sa môžu realizovať po predložení a schválení projektu i v inom prostredí, s využitím iných foriem a metód práce (napr. exkurzie, kurzy, cvičenia, pozorovania), na základe zváženia pedagóga, ponúkaných možností iných organizácií a splnenia interných predpisov a dodržania pravidiel BOZP. </w:t>
      </w:r>
    </w:p>
    <w:p w:rsidR="002C41C9" w:rsidRDefault="00DB4130">
      <w:pPr>
        <w:jc w:val="both"/>
        <w:rPr>
          <w:rFonts w:cs="Arial"/>
          <w:color w:val="000000"/>
          <w:szCs w:val="18"/>
        </w:rPr>
      </w:pPr>
      <w:r>
        <w:rPr>
          <w:rFonts w:cs="Arial"/>
        </w:rPr>
        <w:t xml:space="preserve">Výchova a vzdelávanie sa v škole organizuje dennou formou štúdia. Uskutočňuje sa ako celodenné vzdelávanie v dopoludňajších aj v odpoludňajších hodinách, podľa rozvrhu hodín  jednotlivých tried, v piatich pracovných dňoch v týždni. </w:t>
      </w:r>
      <w:r>
        <w:rPr>
          <w:rFonts w:cs="Arial"/>
          <w:color w:val="000000"/>
          <w:szCs w:val="18"/>
        </w:rPr>
        <w:t xml:space="preserve">V rámci niektorých predmetov ŠkVP,  za dodržania platnej legislatívy sa triedy na určených hodinách delia na skupiny. </w:t>
      </w:r>
    </w:p>
    <w:p w:rsidR="002C41C9" w:rsidRDefault="00DB4130">
      <w:pPr>
        <w:jc w:val="both"/>
        <w:rPr>
          <w:rFonts w:cs="Arial"/>
        </w:rPr>
      </w:pPr>
      <w:r>
        <w:rPr>
          <w:rFonts w:cs="Arial"/>
        </w:rPr>
        <w:t>Vzdelávanie žiaka sa môže na základe žiadosti zákonného zástupcu uskutočňovať aj podľa  individuálneho učebného plánu v medziach platnej legislatívy.</w:t>
      </w:r>
    </w:p>
    <w:p w:rsidR="002C41C9" w:rsidRDefault="002C41C9">
      <w:pPr>
        <w:jc w:val="both"/>
        <w:rPr>
          <w:rFonts w:cs="Arial"/>
        </w:rPr>
      </w:pPr>
    </w:p>
    <w:p w:rsidR="002C41C9" w:rsidRDefault="00DB4130">
      <w:pPr>
        <w:spacing w:after="120"/>
        <w:jc w:val="both"/>
        <w:rPr>
          <w:rFonts w:cs="Arial"/>
          <w:szCs w:val="18"/>
        </w:rPr>
      </w:pPr>
      <w:r>
        <w:rPr>
          <w:rFonts w:cs="Arial"/>
          <w:szCs w:val="18"/>
        </w:rPr>
        <w:t xml:space="preserve">Základnou organizačnou formou teoretického vyučovania </w:t>
      </w:r>
      <w:r>
        <w:rPr>
          <w:rFonts w:cs="Arial"/>
          <w:b/>
          <w:szCs w:val="18"/>
        </w:rPr>
        <w:t xml:space="preserve">je 45 minútová  </w:t>
      </w:r>
      <w:r>
        <w:rPr>
          <w:rFonts w:cs="Arial"/>
          <w:szCs w:val="18"/>
        </w:rPr>
        <w:t>vzdelávacia jednotka -</w:t>
      </w:r>
      <w:r>
        <w:rPr>
          <w:rFonts w:cs="Arial"/>
          <w:b/>
          <w:szCs w:val="18"/>
        </w:rPr>
        <w:t xml:space="preserve"> vyučovacia hodina. </w:t>
      </w:r>
    </w:p>
    <w:p w:rsidR="002C41C9" w:rsidRDefault="00DB4130">
      <w:pPr>
        <w:spacing w:after="120"/>
        <w:jc w:val="both"/>
        <w:rPr>
          <w:rFonts w:cs="Arial"/>
          <w:szCs w:val="18"/>
        </w:rPr>
      </w:pPr>
      <w:r>
        <w:rPr>
          <w:rFonts w:cs="Arial"/>
          <w:szCs w:val="18"/>
        </w:rPr>
        <w:t xml:space="preserve">     Vyučovací proces sa riadi platným rozvrhom hodín pre každý školský rok. Rozvrh hodín je povinný rešpektovať každý žiak i pedagogický pracovník.  </w:t>
      </w:r>
    </w:p>
    <w:p w:rsidR="002C41C9" w:rsidRDefault="002C41C9">
      <w:pPr>
        <w:rPr>
          <w:rFonts w:cs="Arial"/>
          <w:szCs w:val="18"/>
        </w:rPr>
      </w:pPr>
    </w:p>
    <w:p w:rsidR="002C41C9" w:rsidRDefault="002C41C9">
      <w:pPr>
        <w:rPr>
          <w:rFonts w:cs="Arial"/>
          <w:b/>
          <w:szCs w:val="18"/>
        </w:rPr>
      </w:pPr>
    </w:p>
    <w:p w:rsidR="002C41C9" w:rsidRDefault="00DB4130">
      <w:pPr>
        <w:ind w:firstLine="578"/>
        <w:rPr>
          <w:rFonts w:cs="Arial"/>
          <w:szCs w:val="18"/>
        </w:rPr>
      </w:pPr>
      <w:r>
        <w:rPr>
          <w:rFonts w:cs="Arial"/>
          <w:szCs w:val="18"/>
        </w:rPr>
        <w:t xml:space="preserve">Neoddeliteľnou súčasťou vzdelávania v Strednej odbornej škole obchodu a služieb je aj </w:t>
      </w:r>
      <w:r>
        <w:rPr>
          <w:rFonts w:cs="Arial"/>
          <w:b/>
          <w:szCs w:val="18"/>
        </w:rPr>
        <w:t>praktické vyučovanie, ktoré sa organizuje formou  praxe a praktických cvičení</w:t>
      </w:r>
      <w:r>
        <w:rPr>
          <w:rFonts w:cs="Arial"/>
          <w:szCs w:val="18"/>
        </w:rPr>
        <w:t xml:space="preserve"> . Prax  sa riadi vlastným rozvrhom podľa umiestnenia pracoviska.</w:t>
      </w:r>
    </w:p>
    <w:p w:rsidR="002C41C9" w:rsidRDefault="002C41C9">
      <w:pPr>
        <w:tabs>
          <w:tab w:val="left" w:pos="0"/>
        </w:tabs>
        <w:spacing w:after="120"/>
        <w:jc w:val="both"/>
        <w:rPr>
          <w:rFonts w:cs="Arial"/>
          <w:szCs w:val="20"/>
        </w:rPr>
      </w:pPr>
    </w:p>
    <w:p w:rsidR="002C41C9" w:rsidRDefault="00DB4130">
      <w:pPr>
        <w:keepNext/>
        <w:spacing w:after="120"/>
        <w:jc w:val="both"/>
        <w:rPr>
          <w:rFonts w:cs="Arial"/>
          <w:b/>
          <w:szCs w:val="20"/>
        </w:rPr>
      </w:pPr>
      <w:r>
        <w:rPr>
          <w:rFonts w:cs="Arial"/>
          <w:b/>
          <w:szCs w:val="20"/>
        </w:rPr>
        <w:lastRenderedPageBreak/>
        <w:t xml:space="preserve">Rozpis  </w:t>
      </w:r>
      <w:r>
        <w:rPr>
          <w:rFonts w:cs="Arial"/>
          <w:szCs w:val="20"/>
        </w:rPr>
        <w:t xml:space="preserve">teoretického vyučovania a praxe v študijnom odbore </w:t>
      </w:r>
      <w:r>
        <w:rPr>
          <w:rFonts w:cs="Arial"/>
          <w:b/>
          <w:szCs w:val="20"/>
        </w:rPr>
        <w:t>6421 L spoločné stravovanie</w:t>
      </w:r>
    </w:p>
    <w:tbl>
      <w:tblPr>
        <w:tblW w:w="4763" w:type="dxa"/>
        <w:jc w:val="center"/>
        <w:tblLayout w:type="fixed"/>
        <w:tblCellMar>
          <w:left w:w="70" w:type="dxa"/>
          <w:right w:w="70" w:type="dxa"/>
        </w:tblCellMar>
        <w:tblLook w:val="0000" w:firstRow="0" w:lastRow="0" w:firstColumn="0" w:lastColumn="0" w:noHBand="0" w:noVBand="0"/>
      </w:tblPr>
      <w:tblGrid>
        <w:gridCol w:w="1607"/>
        <w:gridCol w:w="1536"/>
        <w:gridCol w:w="1620"/>
      </w:tblGrid>
      <w:tr w:rsidR="002C41C9">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rsidR="002C41C9" w:rsidRDefault="002C41C9">
            <w:pPr>
              <w:widowControl w:val="0"/>
              <w:jc w:val="center"/>
              <w:rPr>
                <w:rFonts w:cs="Arial"/>
                <w:szCs w:val="20"/>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b/>
                <w:bCs/>
                <w:szCs w:val="20"/>
              </w:rPr>
            </w:pPr>
            <w:r>
              <w:rPr>
                <w:rFonts w:cs="Arial"/>
                <w:b/>
                <w:bCs/>
                <w:szCs w:val="20"/>
              </w:rPr>
              <w:t>Teoretické vyučovanie</w:t>
            </w:r>
          </w:p>
        </w:tc>
        <w:tc>
          <w:tcPr>
            <w:tcW w:w="1620"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b/>
                <w:bCs/>
                <w:szCs w:val="20"/>
              </w:rPr>
            </w:pPr>
            <w:r>
              <w:rPr>
                <w:rFonts w:cs="Arial"/>
                <w:b/>
                <w:bCs/>
                <w:szCs w:val="20"/>
              </w:rPr>
              <w:t>prax</w:t>
            </w:r>
          </w:p>
        </w:tc>
      </w:tr>
      <w:tr w:rsidR="002C41C9">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rPr>
            </w:pPr>
            <w:r>
              <w:rPr>
                <w:rFonts w:cs="Arial"/>
                <w:b/>
                <w:bCs/>
                <w:szCs w:val="20"/>
              </w:rPr>
              <w:t>1. ročník</w:t>
            </w:r>
          </w:p>
        </w:tc>
        <w:tc>
          <w:tcPr>
            <w:tcW w:w="1536"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szCs w:val="20"/>
              </w:rPr>
            </w:pPr>
            <w:r>
              <w:rPr>
                <w:rFonts w:cs="Arial"/>
                <w:szCs w:val="20"/>
              </w:rPr>
              <w:t>4 dni</w:t>
            </w:r>
          </w:p>
        </w:tc>
        <w:tc>
          <w:tcPr>
            <w:tcW w:w="1620"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szCs w:val="20"/>
              </w:rPr>
            </w:pPr>
            <w:r>
              <w:rPr>
                <w:rFonts w:cs="Arial"/>
                <w:szCs w:val="20"/>
              </w:rPr>
              <w:t>1 deň</w:t>
            </w:r>
          </w:p>
        </w:tc>
      </w:tr>
      <w:tr w:rsidR="002C41C9">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b/>
                <w:bCs/>
                <w:szCs w:val="20"/>
              </w:rPr>
            </w:pPr>
            <w:r>
              <w:rPr>
                <w:rFonts w:cs="Arial"/>
                <w:b/>
                <w:bCs/>
                <w:szCs w:val="20"/>
              </w:rPr>
              <w:t>2. ročník</w:t>
            </w:r>
          </w:p>
        </w:tc>
        <w:tc>
          <w:tcPr>
            <w:tcW w:w="1536"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szCs w:val="20"/>
              </w:rPr>
            </w:pPr>
            <w:r>
              <w:rPr>
                <w:rFonts w:cs="Arial"/>
                <w:szCs w:val="20"/>
              </w:rPr>
              <w:t>5 dni</w:t>
            </w:r>
          </w:p>
        </w:tc>
        <w:tc>
          <w:tcPr>
            <w:tcW w:w="1620" w:type="dxa"/>
            <w:tcBorders>
              <w:top w:val="single" w:sz="4" w:space="0" w:color="000000"/>
              <w:left w:val="single" w:sz="4" w:space="0" w:color="000000"/>
              <w:bottom w:val="single" w:sz="4" w:space="0" w:color="000000"/>
              <w:right w:val="single" w:sz="4" w:space="0" w:color="000000"/>
            </w:tcBorders>
            <w:vAlign w:val="center"/>
          </w:tcPr>
          <w:p w:rsidR="002C41C9" w:rsidRDefault="00DB4130">
            <w:pPr>
              <w:widowControl w:val="0"/>
              <w:jc w:val="center"/>
              <w:rPr>
                <w:rFonts w:cs="Arial"/>
                <w:szCs w:val="20"/>
              </w:rPr>
            </w:pPr>
            <w:r>
              <w:rPr>
                <w:rFonts w:cs="Arial"/>
                <w:szCs w:val="20"/>
              </w:rPr>
              <w:t>-</w:t>
            </w:r>
          </w:p>
        </w:tc>
      </w:tr>
    </w:tbl>
    <w:p w:rsidR="002C41C9" w:rsidRDefault="002C41C9">
      <w:pPr>
        <w:rPr>
          <w:rFonts w:cs="Arial"/>
          <w:szCs w:val="18"/>
        </w:rPr>
      </w:pPr>
    </w:p>
    <w:p w:rsidR="002C41C9" w:rsidRDefault="00DB4130">
      <w:pPr>
        <w:jc w:val="both"/>
        <w:rPr>
          <w:rFonts w:cs="Arial"/>
          <w:color w:val="000000"/>
          <w:szCs w:val="18"/>
        </w:rPr>
      </w:pPr>
      <w:r>
        <w:rPr>
          <w:rFonts w:cs="Arial"/>
          <w:color w:val="000000"/>
          <w:szCs w:val="18"/>
        </w:rPr>
        <w:t xml:space="preserve">     Organizácia školského roka je v plnom znení §150 školského zákona č.245/2008.</w:t>
      </w:r>
    </w:p>
    <w:p w:rsidR="002C41C9" w:rsidRDefault="002C41C9">
      <w:pPr>
        <w:jc w:val="both"/>
        <w:rPr>
          <w:rFonts w:cs="Arial"/>
          <w:color w:val="000000"/>
          <w:szCs w:val="18"/>
        </w:rPr>
      </w:pPr>
    </w:p>
    <w:p w:rsidR="002C41C9" w:rsidRDefault="00DB4130">
      <w:pPr>
        <w:pStyle w:val="Nadpis2"/>
        <w:ind w:left="578" w:hanging="578"/>
      </w:pPr>
      <w:bookmarkStart w:id="7" w:name="_Toc157963551"/>
      <w:r>
        <w:t>Podmienky na zaistenie bezpečnosti a ochrany zdravia pri výchove a vzdelávaní</w:t>
      </w:r>
      <w:bookmarkEnd w:id="7"/>
    </w:p>
    <w:p w:rsidR="002C41C9" w:rsidRDefault="002C41C9"/>
    <w:p w:rsidR="002C41C9" w:rsidRDefault="00DB4130">
      <w:pPr>
        <w:spacing w:after="120"/>
        <w:ind w:firstLine="578"/>
        <w:jc w:val="both"/>
        <w:rPr>
          <w:rFonts w:cs="Arial"/>
        </w:rPr>
      </w:pPr>
      <w:r>
        <w:rPr>
          <w:rFonts w:cs="Arial"/>
        </w:rPr>
        <w:t xml:space="preserve">Jednou z nevyhnutných podmienok pri realizácii štátneho vzdelávacieho programu je zabezpečenie ochrany zdravia a bezpečnosti vrátane požiarnej ochrany a prevencie pre žiakovi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w:t>
      </w:r>
    </w:p>
    <w:p w:rsidR="002C41C9" w:rsidRDefault="00DB4130">
      <w:pPr>
        <w:jc w:val="both"/>
        <w:rPr>
          <w:rFonts w:cs="Arial"/>
          <w:szCs w:val="20"/>
        </w:rPr>
      </w:pPr>
      <w:r>
        <w:rPr>
          <w:rFonts w:cs="Arial"/>
          <w:szCs w:val="18"/>
        </w:rPr>
        <w:t>Na začiatku školského roka sú žiaci poučení o bezpečnosti, ochrane zdravia a protipožiarnej ochrane. Evidencia je súčasťou materiálov o poučení. Zásady bezpečnosti sú zakotvené aj v školskom poriadku školy.</w:t>
      </w:r>
    </w:p>
    <w:p w:rsidR="002C41C9" w:rsidRDefault="00DB4130">
      <w:pPr>
        <w:spacing w:after="120"/>
        <w:jc w:val="both"/>
        <w:rPr>
          <w:rFonts w:cs="Arial"/>
        </w:rPr>
      </w:pPr>
      <w:r>
        <w:rPr>
          <w:rFonts w:cs="Arial"/>
        </w:rPr>
        <w:t>Vytváranie podmienok  bezpečnej a hygienickej práce je organickou súčasťou celého vyučovacieho procesu, osobitne odborného výcviku.</w:t>
      </w:r>
    </w:p>
    <w:p w:rsidR="002C41C9" w:rsidRDefault="00DB4130">
      <w:pPr>
        <w:spacing w:after="120"/>
        <w:jc w:val="both"/>
        <w:rPr>
          <w:rFonts w:cs="Arial"/>
          <w:szCs w:val="20"/>
        </w:rPr>
      </w:pPr>
      <w:r>
        <w:rPr>
          <w:rFonts w:cs="Arial"/>
          <w:szCs w:val="20"/>
        </w:rPr>
        <w:t>Základnými podmienkami bezpečnosti a ochrany zdravia na pracoviskách OV sú:</w:t>
      </w:r>
    </w:p>
    <w:p w:rsidR="002C41C9" w:rsidRDefault="00DB4130">
      <w:pPr>
        <w:numPr>
          <w:ilvl w:val="0"/>
          <w:numId w:val="6"/>
        </w:numPr>
        <w:spacing w:before="120"/>
        <w:jc w:val="both"/>
        <w:rPr>
          <w:rFonts w:cs="Arial"/>
          <w:szCs w:val="20"/>
        </w:rPr>
      </w:pPr>
      <w:r>
        <w:rPr>
          <w:rFonts w:cs="Arial"/>
          <w:szCs w:val="20"/>
        </w:rPr>
        <w:t>dôkladné a preukázané oboznámenie žiakov s predpismi o BOZP, s protipožiarnymi predpismi a s technologickými postupmi,</w:t>
      </w:r>
    </w:p>
    <w:p w:rsidR="002C41C9" w:rsidRDefault="00DB4130">
      <w:pPr>
        <w:numPr>
          <w:ilvl w:val="0"/>
          <w:numId w:val="6"/>
        </w:numPr>
        <w:jc w:val="both"/>
        <w:rPr>
          <w:rFonts w:cs="Arial"/>
          <w:szCs w:val="20"/>
        </w:rPr>
      </w:pPr>
      <w:r>
        <w:rPr>
          <w:rFonts w:cs="Arial"/>
          <w:szCs w:val="20"/>
        </w:rPr>
        <w:t>používanie technického vybavenia, ktoré zodpovedá bezpečnostným a protipožiarnym predpisom,</w:t>
      </w:r>
    </w:p>
    <w:p w:rsidR="002C41C9" w:rsidRDefault="00DB4130">
      <w:pPr>
        <w:numPr>
          <w:ilvl w:val="0"/>
          <w:numId w:val="6"/>
        </w:numPr>
        <w:jc w:val="both"/>
        <w:rPr>
          <w:rFonts w:cs="Arial"/>
          <w:szCs w:val="20"/>
        </w:rPr>
      </w:pPr>
      <w:r>
        <w:rPr>
          <w:rFonts w:cs="Arial"/>
          <w:szCs w:val="20"/>
        </w:rPr>
        <w:t>používanie ochranných pracovných prostriedkov podľa platných predpisov.</w:t>
      </w:r>
    </w:p>
    <w:p w:rsidR="002C41C9" w:rsidRDefault="002C41C9">
      <w:pPr>
        <w:spacing w:before="120"/>
        <w:ind w:firstLine="708"/>
        <w:jc w:val="both"/>
        <w:rPr>
          <w:rFonts w:cs="Arial"/>
          <w:szCs w:val="20"/>
        </w:rPr>
      </w:pPr>
    </w:p>
    <w:p w:rsidR="002C41C9" w:rsidRDefault="00DB4130">
      <w:pPr>
        <w:spacing w:after="120"/>
        <w:ind w:firstLine="539"/>
        <w:jc w:val="both"/>
        <w:rPr>
          <w:rFonts w:cs="Arial"/>
          <w:szCs w:val="20"/>
        </w:rPr>
      </w:pPr>
      <w:r>
        <w:rPr>
          <w:rFonts w:cs="Arial"/>
          <w:szCs w:val="20"/>
        </w:rPr>
        <w:t xml:space="preserve">.  </w:t>
      </w:r>
    </w:p>
    <w:p w:rsidR="002C41C9" w:rsidRDefault="00DB4130">
      <w:pPr>
        <w:pStyle w:val="Nadpis2"/>
        <w:ind w:left="578" w:hanging="578"/>
      </w:pPr>
      <w:bookmarkStart w:id="8" w:name="_Toc157963552"/>
      <w:r>
        <w:t xml:space="preserve">Základné podmienky vzdelávania žiakov so </w:t>
      </w:r>
      <w:r w:rsidR="008F4103">
        <w:t>zdravotným znevýhodnením a žiakov s nadaním</w:t>
      </w:r>
      <w:bookmarkEnd w:id="8"/>
    </w:p>
    <w:p w:rsidR="002C41C9" w:rsidRDefault="002C41C9">
      <w:pPr>
        <w:rPr>
          <w:rFonts w:eastAsia="Arial Unicode MS" w:cs="Arial"/>
        </w:rPr>
      </w:pPr>
    </w:p>
    <w:p w:rsidR="002C41C9" w:rsidRDefault="00DB4130">
      <w:pPr>
        <w:ind w:firstLine="540"/>
        <w:jc w:val="both"/>
        <w:rPr>
          <w:rFonts w:asciiTheme="minorHAnsi" w:hAnsiTheme="minorHAnsi" w:cs="Arial"/>
          <w:sz w:val="22"/>
          <w:szCs w:val="22"/>
        </w:rPr>
      </w:pPr>
      <w:r>
        <w:rPr>
          <w:rFonts w:cs="Arial"/>
          <w:szCs w:val="18"/>
        </w:rPr>
        <w:t>Škola kladie vysoký stupeň dôrazu na vytváranie podmienok pre štúdium žiakov so špeciálnymi výchovno-vzdelávacími potrebami</w:t>
      </w:r>
      <w:r>
        <w:rPr>
          <w:rFonts w:cs="Arial"/>
        </w:rPr>
        <w:t xml:space="preserve"> (</w:t>
      </w:r>
      <w:r>
        <w:rPr>
          <w:rFonts w:cs="Arial"/>
          <w:szCs w:val="18"/>
        </w:rPr>
        <w:t>ďalej len „ŠVVP“)</w:t>
      </w:r>
      <w:r>
        <w:rPr>
          <w:rFonts w:cs="Arial"/>
        </w:rPr>
        <w:t xml:space="preserve"> </w:t>
      </w:r>
      <w:r>
        <w:rPr>
          <w:rFonts w:cs="Arial"/>
          <w:szCs w:val="18"/>
        </w:rPr>
        <w:t>a ich integráciu do vzdelávacieho modelu školy i spoločnosti.</w:t>
      </w:r>
    </w:p>
    <w:p w:rsidR="002C41C9" w:rsidRDefault="00DB4130">
      <w:pPr>
        <w:jc w:val="both"/>
        <w:rPr>
          <w:rFonts w:cs="Arial"/>
          <w:szCs w:val="18"/>
        </w:rPr>
      </w:pPr>
      <w:r>
        <w:rPr>
          <w:rFonts w:cs="Arial"/>
          <w:szCs w:val="18"/>
        </w:rPr>
        <w:t>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schopnosti alebo osobnosti, ako aj dosiahnutie primeraného stupňa vzdelania a primeraného začlenenia do spoločnosti.</w:t>
      </w:r>
    </w:p>
    <w:p w:rsidR="002C41C9" w:rsidRDefault="00DB4130">
      <w:pPr>
        <w:jc w:val="both"/>
        <w:rPr>
          <w:rFonts w:cs="Arial"/>
          <w:szCs w:val="18"/>
        </w:rPr>
      </w:pPr>
      <w:r>
        <w:rPr>
          <w:rFonts w:cs="Arial"/>
          <w:szCs w:val="18"/>
        </w:rPr>
        <w:t xml:space="preserve">Žiak so špeciálnymi výchovno-vzdelávacími potrebami je spravidla: </w:t>
      </w:r>
    </w:p>
    <w:p w:rsidR="002C41C9" w:rsidRDefault="002C41C9">
      <w:pPr>
        <w:jc w:val="both"/>
        <w:rPr>
          <w:rFonts w:cs="Arial"/>
          <w:szCs w:val="18"/>
        </w:rPr>
      </w:pPr>
    </w:p>
    <w:p w:rsidR="002C41C9" w:rsidRDefault="00DB4130">
      <w:pPr>
        <w:pStyle w:val="Odsekzoznamu"/>
        <w:numPr>
          <w:ilvl w:val="0"/>
          <w:numId w:val="29"/>
        </w:numPr>
        <w:spacing w:after="160" w:line="259" w:lineRule="auto"/>
        <w:jc w:val="both"/>
        <w:rPr>
          <w:rFonts w:cs="Arial"/>
          <w:szCs w:val="18"/>
        </w:rPr>
      </w:pPr>
      <w:r>
        <w:rPr>
          <w:rFonts w:cs="Arial"/>
          <w:b/>
          <w:szCs w:val="18"/>
        </w:rPr>
        <w:t>žiak so zdravotným znevýhodnením</w:t>
      </w:r>
      <w:r>
        <w:rPr>
          <w:rFonts w:cs="Arial"/>
          <w:szCs w:val="18"/>
        </w:rPr>
        <w:t xml:space="preserve">, t. j. </w:t>
      </w:r>
    </w:p>
    <w:p w:rsidR="002C41C9" w:rsidRDefault="00DB4130">
      <w:pPr>
        <w:pStyle w:val="Odsekzoznamu"/>
        <w:numPr>
          <w:ilvl w:val="0"/>
          <w:numId w:val="32"/>
        </w:numPr>
        <w:spacing w:after="160" w:line="259" w:lineRule="auto"/>
        <w:jc w:val="both"/>
        <w:rPr>
          <w:rFonts w:cs="Arial"/>
          <w:szCs w:val="18"/>
        </w:rPr>
      </w:pPr>
      <w:r>
        <w:rPr>
          <w:rFonts w:cs="Arial"/>
          <w:szCs w:val="18"/>
        </w:rPr>
        <w:t xml:space="preserve">žiak so zdravotným postihnutím (s mentálnym postihnutím, so sluchovým postihnutím, s telesným a so zrakovým postihnutím, s narušenou komunikačnou schopnosťou, s autizmom, s viacnásobným postihnutím) </w:t>
      </w:r>
    </w:p>
    <w:p w:rsidR="002C41C9" w:rsidRDefault="00DB4130">
      <w:pPr>
        <w:pStyle w:val="Odsekzoznamu"/>
        <w:numPr>
          <w:ilvl w:val="0"/>
          <w:numId w:val="32"/>
        </w:numPr>
        <w:spacing w:after="160" w:line="259" w:lineRule="auto"/>
        <w:jc w:val="both"/>
        <w:rPr>
          <w:rFonts w:cs="Arial"/>
          <w:szCs w:val="18"/>
        </w:rPr>
      </w:pPr>
      <w:r>
        <w:rPr>
          <w:rFonts w:cs="Arial"/>
          <w:szCs w:val="18"/>
        </w:rPr>
        <w:t>žiak chorý alebo zdravotne oslabený, žiak s vývinovými poruchami (poruchou aktivity a pozornosti, s vývinovou poruchou učenia, s oneskoreným alebo nerovnomerným psychomotorickým vývinom), žiak s intelektovým výkonom v hraničnom pásme, žiak s poruchou správania,</w:t>
      </w:r>
    </w:p>
    <w:p w:rsidR="002C41C9" w:rsidRDefault="002C41C9">
      <w:pPr>
        <w:spacing w:after="160" w:line="259" w:lineRule="auto"/>
        <w:ind w:left="1080"/>
        <w:jc w:val="both"/>
        <w:rPr>
          <w:rFonts w:cs="Arial"/>
          <w:szCs w:val="18"/>
        </w:rPr>
      </w:pPr>
    </w:p>
    <w:p w:rsidR="002C41C9" w:rsidRDefault="00DB4130">
      <w:pPr>
        <w:pStyle w:val="Odsekzoznamu"/>
        <w:numPr>
          <w:ilvl w:val="0"/>
          <w:numId w:val="29"/>
        </w:numPr>
        <w:jc w:val="both"/>
        <w:rPr>
          <w:rFonts w:cs="Arial"/>
          <w:b/>
          <w:szCs w:val="18"/>
        </w:rPr>
      </w:pPr>
      <w:r>
        <w:rPr>
          <w:rFonts w:cs="Arial"/>
          <w:b/>
          <w:szCs w:val="18"/>
        </w:rPr>
        <w:t>žiak zo sociálne znevýhodneného prostredia</w:t>
      </w:r>
      <w:r>
        <w:rPr>
          <w:rFonts w:cs="Arial"/>
          <w:szCs w:val="18"/>
        </w:rPr>
        <w:t xml:space="preserve"> - </w:t>
      </w:r>
      <w:r>
        <w:rPr>
          <w:rFonts w:cs="Arial"/>
        </w:rPr>
        <w:t>sociálne znevýhodnené prostredie</w:t>
      </w:r>
      <w:r>
        <w:rPr>
          <w:rFonts w:cs="Arial"/>
          <w:b/>
        </w:rPr>
        <w:t xml:space="preserve"> </w:t>
      </w:r>
      <w:r>
        <w:rPr>
          <w:rFonts w:cs="Arial"/>
        </w:rPr>
        <w:t xml:space="preserve">(ďalej SZP) je pre žiaka rodina, ktorej sa poskytuje pomoc v hmotnej núdzi a príjem rodiny je najviac vo výške životného minima, v ktorej aspoň jeden z rodičov alebo osoba, ktorej je dieťa zverené do osobnej starostlivosti patrí do skupiny znevýhodnených uchádzačov o zamestnanie, v ktorej najvyššie ukončené vzdelanie rodičov je základné, alebo aspoň jeden z rodičov nemá ukončené základné vzdelanie, </w:t>
      </w:r>
      <w:r>
        <w:t xml:space="preserve">ktorá má neštandardné bytové a hygienické podmienky (napr. žiak nemá vyhradené miesto na učenie, nemá vlastnú posteľ,  nie je zavedená elektrická prípojka a pod.). </w:t>
      </w:r>
    </w:p>
    <w:p w:rsidR="002C41C9" w:rsidRDefault="00DB4130">
      <w:pPr>
        <w:pStyle w:val="Odsekzoznamu"/>
        <w:jc w:val="both"/>
        <w:rPr>
          <w:rFonts w:cs="Arial"/>
          <w:b/>
          <w:szCs w:val="18"/>
        </w:rPr>
      </w:pPr>
      <w:r>
        <w:rPr>
          <w:rFonts w:cs="Arial"/>
        </w:rPr>
        <w:lastRenderedPageBreak/>
        <w:t xml:space="preserve">Cieľom výchovy a vzdelávania žiakov zo SZP je prostredníctvom eliminácie alebo odstránenia hendikepov vyplývajúcich zo sociálneho znevýhodnenia (napr. komunikačné schopnosti, kultúrne a sociálne vylúčenie), dosiahnuť primeraný rozvoj ich schopností. Uskutočňuje sa: v bežných triedach s individuálnych prístupom k žiakovi </w:t>
      </w:r>
    </w:p>
    <w:p w:rsidR="002C41C9" w:rsidRDefault="002C41C9">
      <w:pPr>
        <w:pStyle w:val="Odsekzoznamu"/>
        <w:jc w:val="both"/>
        <w:rPr>
          <w:rFonts w:cs="Arial"/>
        </w:rPr>
      </w:pPr>
    </w:p>
    <w:p w:rsidR="002C41C9" w:rsidRDefault="00DB4130">
      <w:pPr>
        <w:pStyle w:val="Odsekzoznamu"/>
        <w:numPr>
          <w:ilvl w:val="0"/>
          <w:numId w:val="29"/>
        </w:numPr>
        <w:spacing w:after="160" w:line="259" w:lineRule="auto"/>
        <w:jc w:val="both"/>
        <w:rPr>
          <w:rFonts w:cs="Arial"/>
          <w:szCs w:val="18"/>
        </w:rPr>
      </w:pPr>
      <w:r>
        <w:rPr>
          <w:rFonts w:cs="Arial"/>
          <w:b/>
          <w:szCs w:val="18"/>
        </w:rPr>
        <w:t>žiak s nadaním</w:t>
      </w:r>
    </w:p>
    <w:p w:rsidR="002C41C9" w:rsidRDefault="00DB4130">
      <w:pPr>
        <w:jc w:val="both"/>
        <w:rPr>
          <w:rFonts w:cs="Arial"/>
          <w:szCs w:val="18"/>
        </w:rPr>
      </w:pPr>
      <w:r>
        <w:rPr>
          <w:rFonts w:cs="Arial"/>
          <w:szCs w:val="18"/>
        </w:rPr>
        <w:t xml:space="preserve">Pri práci so žiakmi so špeciálnymi výchovno-vzdelávacími potrebami (ŠVVP) vychádzame z platných dokumentov, najmä zo zákona č. 245/2008 Z. z. o výchove a vzdelávaní (školský zákon) a o zmene a doplnení niektorých zákonov, ako i z ďalších platných a záväzných dokumentov. </w:t>
      </w:r>
    </w:p>
    <w:p w:rsidR="002C41C9" w:rsidRDefault="00DB4130">
      <w:pPr>
        <w:jc w:val="both"/>
        <w:rPr>
          <w:rFonts w:cs="Arial"/>
          <w:szCs w:val="18"/>
        </w:rPr>
      </w:pPr>
      <w:r>
        <w:rPr>
          <w:rFonts w:cs="Arial"/>
          <w:szCs w:val="18"/>
        </w:rPr>
        <w:t xml:space="preserve">V našej škole pri práci so žiakmi so ŠVVP dbáme na: </w:t>
      </w:r>
    </w:p>
    <w:p w:rsidR="002C41C9" w:rsidRDefault="00DB4130">
      <w:pPr>
        <w:pStyle w:val="Odsekzoznamu"/>
        <w:numPr>
          <w:ilvl w:val="0"/>
          <w:numId w:val="30"/>
        </w:numPr>
        <w:spacing w:after="160" w:line="259" w:lineRule="auto"/>
        <w:jc w:val="both"/>
        <w:rPr>
          <w:rFonts w:cs="Arial"/>
          <w:szCs w:val="18"/>
        </w:rPr>
      </w:pPr>
      <w:r>
        <w:rPr>
          <w:rFonts w:cs="Arial"/>
          <w:szCs w:val="18"/>
        </w:rPr>
        <w:t xml:space="preserve">rešpektovanie zvláštností a možností žiaka, </w:t>
      </w:r>
    </w:p>
    <w:p w:rsidR="002C41C9" w:rsidRDefault="00DB4130">
      <w:pPr>
        <w:pStyle w:val="Odsekzoznamu"/>
        <w:numPr>
          <w:ilvl w:val="0"/>
          <w:numId w:val="30"/>
        </w:numPr>
        <w:spacing w:after="160" w:line="259" w:lineRule="auto"/>
        <w:jc w:val="both"/>
        <w:rPr>
          <w:rFonts w:cs="Arial"/>
          <w:szCs w:val="18"/>
        </w:rPr>
      </w:pPr>
      <w:r>
        <w:rPr>
          <w:rFonts w:cs="Arial"/>
          <w:szCs w:val="18"/>
        </w:rPr>
        <w:t xml:space="preserve">informovanosť všetkých pedagógov o probléme žiaka s dôrazom na mlčanlivosť o informáciách zistených pri výkone povolania, </w:t>
      </w:r>
    </w:p>
    <w:p w:rsidR="002C41C9" w:rsidRDefault="00DB4130">
      <w:pPr>
        <w:pStyle w:val="Odsekzoznamu"/>
        <w:numPr>
          <w:ilvl w:val="0"/>
          <w:numId w:val="30"/>
        </w:numPr>
        <w:spacing w:after="160" w:line="259" w:lineRule="auto"/>
        <w:jc w:val="both"/>
        <w:rPr>
          <w:rFonts w:cs="Arial"/>
          <w:szCs w:val="18"/>
        </w:rPr>
      </w:pPr>
      <w:r>
        <w:rPr>
          <w:rFonts w:cs="Arial"/>
          <w:szCs w:val="18"/>
        </w:rPr>
        <w:t xml:space="preserve">oboznámenie všetkých pedagógov so spôsobmi vzdelávania, hodnotenia žiaka a    možnosťami úľav, </w:t>
      </w:r>
    </w:p>
    <w:p w:rsidR="002C41C9" w:rsidRDefault="00DB4130">
      <w:pPr>
        <w:pStyle w:val="Odsekzoznamu"/>
        <w:numPr>
          <w:ilvl w:val="0"/>
          <w:numId w:val="30"/>
        </w:numPr>
        <w:spacing w:after="160" w:line="259" w:lineRule="auto"/>
        <w:jc w:val="both"/>
        <w:rPr>
          <w:rFonts w:cs="Arial"/>
          <w:szCs w:val="18"/>
        </w:rPr>
      </w:pPr>
      <w:r>
        <w:rPr>
          <w:rFonts w:cs="Arial"/>
          <w:szCs w:val="18"/>
        </w:rPr>
        <w:t xml:space="preserve">oboznámenie spolužiakov s rozdielnym spôsobom hodnotenia žiaka, </w:t>
      </w:r>
    </w:p>
    <w:p w:rsidR="002C41C9" w:rsidRDefault="00DB4130">
      <w:pPr>
        <w:pStyle w:val="Odsekzoznamu"/>
        <w:numPr>
          <w:ilvl w:val="0"/>
          <w:numId w:val="30"/>
        </w:numPr>
        <w:spacing w:after="160" w:line="259" w:lineRule="auto"/>
        <w:jc w:val="both"/>
        <w:rPr>
          <w:rFonts w:cs="Arial"/>
          <w:szCs w:val="18"/>
        </w:rPr>
      </w:pPr>
      <w:r>
        <w:rPr>
          <w:rFonts w:cs="Arial"/>
          <w:szCs w:val="18"/>
        </w:rPr>
        <w:t xml:space="preserve">zabezpečenie kompenzačných a didaktických metód a foriem práce odporučených odborným pracovníkom pedagogicko-psychologickej poradne, </w:t>
      </w:r>
    </w:p>
    <w:p w:rsidR="002C41C9" w:rsidRDefault="00DB4130">
      <w:pPr>
        <w:pStyle w:val="Odsekzoznamu"/>
        <w:numPr>
          <w:ilvl w:val="0"/>
          <w:numId w:val="30"/>
        </w:numPr>
        <w:spacing w:after="160" w:line="259" w:lineRule="auto"/>
        <w:jc w:val="both"/>
        <w:rPr>
          <w:rFonts w:cs="Arial"/>
          <w:szCs w:val="18"/>
        </w:rPr>
      </w:pPr>
      <w:r>
        <w:rPr>
          <w:rFonts w:cs="Arial"/>
          <w:szCs w:val="18"/>
        </w:rPr>
        <w:t xml:space="preserve">stanovenie reálnych cieľov, postupné zvyšovanie nárokov, </w:t>
      </w:r>
    </w:p>
    <w:p w:rsidR="002C41C9" w:rsidRDefault="00DB4130">
      <w:pPr>
        <w:pStyle w:val="Odsekzoznamu"/>
        <w:numPr>
          <w:ilvl w:val="0"/>
          <w:numId w:val="30"/>
        </w:numPr>
        <w:spacing w:after="160" w:line="259" w:lineRule="auto"/>
        <w:jc w:val="both"/>
        <w:rPr>
          <w:rFonts w:cs="Arial"/>
          <w:szCs w:val="18"/>
        </w:rPr>
      </w:pPr>
      <w:r>
        <w:rPr>
          <w:rFonts w:cs="Arial"/>
          <w:szCs w:val="18"/>
        </w:rPr>
        <w:t>podporovanie snahy žiaka, aj pri najmenšom zlepšení výkonu udeľovať pochvaly, nedostatky neporovnávať s ostatnými.</w:t>
      </w:r>
    </w:p>
    <w:p w:rsidR="002C41C9" w:rsidRDefault="00DB4130">
      <w:pPr>
        <w:jc w:val="both"/>
        <w:rPr>
          <w:rFonts w:cs="Arial"/>
          <w:szCs w:val="18"/>
        </w:rPr>
      </w:pPr>
      <w:r>
        <w:rPr>
          <w:rFonts w:cs="Arial"/>
          <w:b/>
          <w:szCs w:val="18"/>
        </w:rPr>
        <w:t>V škole majú možnosť študovať</w:t>
      </w:r>
      <w:r>
        <w:rPr>
          <w:rFonts w:cs="Arial"/>
          <w:szCs w:val="18"/>
        </w:rPr>
        <w:t xml:space="preserve"> žiaci so špeciálnymi potrebami, </w:t>
      </w:r>
      <w:r>
        <w:rPr>
          <w:rFonts w:cs="Arial"/>
          <w:b/>
          <w:szCs w:val="18"/>
        </w:rPr>
        <w:t>a to prevažne s dysgrafiou, dyslexiou, dysortografiou, s poruchou aktivity a pozornosti, s narušenou komunikačnou schopnosťou</w:t>
      </w:r>
      <w:r>
        <w:rPr>
          <w:rFonts w:cs="Arial"/>
          <w:szCs w:val="18"/>
        </w:rPr>
        <w:t xml:space="preserve"> </w:t>
      </w:r>
    </w:p>
    <w:p w:rsidR="002C41C9" w:rsidRDefault="00DB4130">
      <w:pPr>
        <w:jc w:val="both"/>
        <w:rPr>
          <w:rFonts w:cs="Arial"/>
          <w:szCs w:val="18"/>
        </w:rPr>
      </w:pPr>
      <w:r>
        <w:rPr>
          <w:rFonts w:cs="Arial"/>
          <w:szCs w:val="18"/>
        </w:rPr>
        <w:t xml:space="preserve">Potvrdenie o tom, že žiak má špeciálne výchovno-vzdelávacie potreby, </w:t>
      </w:r>
      <w:r>
        <w:rPr>
          <w:rFonts w:cs="Arial"/>
          <w:b/>
          <w:szCs w:val="18"/>
        </w:rPr>
        <w:t xml:space="preserve">vydáva podľa kompetencií školské zariadenie výchovného poradenstva </w:t>
      </w:r>
      <w:r>
        <w:rPr>
          <w:rFonts w:cs="Arial"/>
          <w:szCs w:val="18"/>
        </w:rPr>
        <w:t>a prevencie na základe odborného vyšetrenia. Psychologické vyšetrenie žiaka možno vykonať len na základe písomného súhlasu jeho zákonného zástupcu, ak zákon neustanovuje inak.</w:t>
      </w:r>
    </w:p>
    <w:p w:rsidR="002C41C9" w:rsidRDefault="00DB4130">
      <w:pPr>
        <w:jc w:val="both"/>
        <w:rPr>
          <w:rFonts w:cs="Arial"/>
          <w:szCs w:val="18"/>
        </w:rPr>
      </w:pPr>
      <w:r>
        <w:rPr>
          <w:rFonts w:cs="Arial"/>
          <w:szCs w:val="18"/>
        </w:rPr>
        <w:t xml:space="preserve">Žiak, ktorý má špeciálne výchovno-vzdelávacie potreby, musí mať vypracovaný individuálny výchovno-vzdelávací program. </w:t>
      </w:r>
    </w:p>
    <w:p w:rsidR="002C41C9" w:rsidRDefault="00DB4130">
      <w:pPr>
        <w:jc w:val="both"/>
        <w:rPr>
          <w:rFonts w:cs="Arial"/>
          <w:szCs w:val="18"/>
        </w:rPr>
      </w:pPr>
      <w:r>
        <w:rPr>
          <w:rFonts w:cs="Arial"/>
          <w:szCs w:val="18"/>
        </w:rPr>
        <w:t xml:space="preserve">Individuálny výchovno-vzdelávací program je súčasťou povinnej dokumentácie žiaka so špeciálnymi výchovno-vzdelávacími potrebami, individuálne integrovaného v bežnej triede školy. Je to dokument, ktorého účelom je plánovanie vzdelávania žiaka podľa jeho špeciálnych výchovno-vzdelávacích potrieb. Individuálny výchovno-vzdelávací program obsahuje: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základné informácie o žiakovi a vplyve jeho diagnózy na výchovno-vzdelávací proces,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požiadavky na úpravu prostredia školy a triedy,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modifikáciu učebného plánu a učebných osnov,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aplikáciu špeciálnych vzdelávacích postupov,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špecifické postupy hodnotenia učebných výsledkov žiaka,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špecifické organizácie foriem vzdelávania,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požiadavky na zabezpečenie kompenzačných pomôcok a špeciálnych učebných pomôcok, </w:t>
      </w:r>
    </w:p>
    <w:p w:rsidR="002C41C9" w:rsidRDefault="00DB4130">
      <w:pPr>
        <w:pStyle w:val="Odsekzoznamu"/>
        <w:numPr>
          <w:ilvl w:val="0"/>
          <w:numId w:val="31"/>
        </w:numPr>
        <w:spacing w:after="160" w:line="259" w:lineRule="auto"/>
        <w:jc w:val="both"/>
        <w:rPr>
          <w:rFonts w:cs="Arial"/>
          <w:szCs w:val="18"/>
        </w:rPr>
      </w:pPr>
      <w:r>
        <w:rPr>
          <w:rFonts w:cs="Arial"/>
          <w:szCs w:val="18"/>
        </w:rPr>
        <w:t xml:space="preserve">zabezpečenie servisu odborníkov - špeciálneho pedagóga, liečebného pedagóga, psychológa, logopéda a iných. </w:t>
      </w:r>
    </w:p>
    <w:p w:rsidR="002C41C9" w:rsidRDefault="00DB4130">
      <w:pPr>
        <w:spacing w:after="160" w:line="259" w:lineRule="auto"/>
        <w:jc w:val="both"/>
        <w:rPr>
          <w:rFonts w:cs="Arial"/>
          <w:szCs w:val="18"/>
        </w:rPr>
      </w:pPr>
      <w:r>
        <w:rPr>
          <w:rFonts w:cs="Arial"/>
          <w:szCs w:val="18"/>
        </w:rPr>
        <w:t xml:space="preserve">Individuálny výchovno-vzdelávací program vypracováva triedny učiteľ v spolupráci s výchovným poradcom, špeciálnym pedagógom alebo školským psychológom, podľa potreby aj so školským zariadením výchovného poradenstva a prevencie. </w:t>
      </w:r>
    </w:p>
    <w:p w:rsidR="002C41C9" w:rsidRDefault="00DB4130">
      <w:pPr>
        <w:spacing w:after="160" w:line="259" w:lineRule="auto"/>
        <w:jc w:val="both"/>
        <w:rPr>
          <w:rFonts w:cs="Arial"/>
          <w:szCs w:val="18"/>
        </w:rPr>
      </w:pPr>
      <w:r>
        <w:rPr>
          <w:rFonts w:cs="Arial"/>
          <w:szCs w:val="18"/>
        </w:rPr>
        <w:t xml:space="preserve">Individuálny výchovno-vzdelávací program podpisuje riaditeľ školy, triedny učiteľ a zákonný zástupca žiaka. </w:t>
      </w:r>
    </w:p>
    <w:p w:rsidR="002C41C9" w:rsidRDefault="00DB4130">
      <w:pPr>
        <w:jc w:val="both"/>
        <w:rPr>
          <w:rFonts w:cs="Arial"/>
          <w:b/>
          <w:szCs w:val="18"/>
        </w:rPr>
      </w:pPr>
      <w:r>
        <w:rPr>
          <w:rFonts w:cs="Arial"/>
          <w:b/>
          <w:szCs w:val="18"/>
        </w:rPr>
        <w:t xml:space="preserve">Individuálne začlenený žiak sa vzdeláva podľa daného individuálneho vzdelávacieho programu. </w:t>
      </w:r>
    </w:p>
    <w:p w:rsidR="002C41C9" w:rsidRDefault="002C41C9">
      <w:pPr>
        <w:jc w:val="both"/>
        <w:rPr>
          <w:rFonts w:cs="Arial"/>
          <w:b/>
          <w:szCs w:val="18"/>
        </w:rPr>
      </w:pPr>
    </w:p>
    <w:p w:rsidR="002C41C9" w:rsidRDefault="00DB4130">
      <w:pPr>
        <w:jc w:val="both"/>
        <w:rPr>
          <w:rFonts w:cs="Arial"/>
          <w:szCs w:val="18"/>
        </w:rPr>
      </w:pPr>
      <w:r>
        <w:rPr>
          <w:rFonts w:cs="Arial"/>
          <w:szCs w:val="18"/>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tvoria cieľavedomou činnosťou.</w:t>
      </w:r>
    </w:p>
    <w:p w:rsidR="00684F8F" w:rsidRDefault="00684F8F">
      <w:pPr>
        <w:jc w:val="both"/>
        <w:rPr>
          <w:rFonts w:cs="Arial"/>
          <w:szCs w:val="18"/>
        </w:rPr>
      </w:pPr>
    </w:p>
    <w:p w:rsidR="00684F8F" w:rsidRDefault="00684F8F">
      <w:pPr>
        <w:jc w:val="both"/>
        <w:rPr>
          <w:rFonts w:cs="Arial"/>
          <w:szCs w:val="18"/>
        </w:rPr>
      </w:pPr>
    </w:p>
    <w:p w:rsidR="00684F8F" w:rsidRDefault="00684F8F" w:rsidP="00684F8F">
      <w:pPr>
        <w:pStyle w:val="Nadpis2"/>
        <w:numPr>
          <w:ilvl w:val="0"/>
          <w:numId w:val="0"/>
        </w:numPr>
        <w:rPr>
          <w:szCs w:val="32"/>
        </w:rPr>
      </w:pPr>
      <w:bookmarkStart w:id="9" w:name="_Toc118808416"/>
      <w:bookmarkStart w:id="10" w:name="_Toc157963553"/>
      <w:r>
        <w:rPr>
          <w:szCs w:val="32"/>
        </w:rPr>
        <w:t>1.6  Vzdelávanie cudzincov</w:t>
      </w:r>
      <w:bookmarkEnd w:id="9"/>
      <w:bookmarkEnd w:id="10"/>
    </w:p>
    <w:p w:rsidR="00684F8F" w:rsidRDefault="00684F8F" w:rsidP="00684F8F"/>
    <w:p w:rsidR="00684F8F" w:rsidRDefault="00684F8F" w:rsidP="00684F8F">
      <w:pPr>
        <w:pStyle w:val="Normlnyskvp"/>
        <w:rPr>
          <w:rFonts w:ascii="Arial" w:hAnsi="Arial" w:cs="Arial"/>
          <w:sz w:val="18"/>
          <w:szCs w:val="18"/>
        </w:rPr>
      </w:pPr>
      <w:r>
        <w:rPr>
          <w:rFonts w:ascii="Arial" w:hAnsi="Arial" w:cs="Arial"/>
          <w:sz w:val="18"/>
          <w:szCs w:val="18"/>
        </w:rPr>
        <w:t xml:space="preserve">Vzdelávanie detí cudzincov je legislatívne zabezpečené § 146 zákona č. 245/2008 Z. z. o výchove a vzdelávaní (školský zákon) a o zmene a doplnení niektorých zákonov. </w:t>
      </w:r>
    </w:p>
    <w:p w:rsidR="00684F8F" w:rsidRDefault="00684F8F" w:rsidP="00684F8F">
      <w:pPr>
        <w:pStyle w:val="Normlnyskvp"/>
        <w:tabs>
          <w:tab w:val="left" w:pos="567"/>
        </w:tabs>
        <w:rPr>
          <w:rFonts w:ascii="Arial" w:hAnsi="Arial" w:cs="Arial"/>
          <w:sz w:val="18"/>
          <w:szCs w:val="18"/>
        </w:rPr>
      </w:pPr>
      <w:r>
        <w:rPr>
          <w:rFonts w:ascii="Arial" w:hAnsi="Arial" w:cs="Arial"/>
          <w:sz w:val="18"/>
          <w:szCs w:val="18"/>
        </w:rPr>
        <w:t>Školský zákon (§ 146 ods. 1) vymedzuje cudzincov ako:</w:t>
      </w:r>
    </w:p>
    <w:p w:rsidR="00684F8F" w:rsidRDefault="00684F8F" w:rsidP="00684F8F">
      <w:pPr>
        <w:pStyle w:val="Odrazkyskvp1"/>
        <w:numPr>
          <w:ilvl w:val="0"/>
          <w:numId w:val="39"/>
        </w:numPr>
        <w:tabs>
          <w:tab w:val="left" w:pos="708"/>
        </w:tabs>
        <w:rPr>
          <w:rFonts w:ascii="Arial" w:hAnsi="Arial" w:cs="Arial"/>
          <w:sz w:val="18"/>
          <w:szCs w:val="18"/>
        </w:rPr>
      </w:pPr>
      <w:r>
        <w:rPr>
          <w:rFonts w:ascii="Arial" w:hAnsi="Arial" w:cs="Arial"/>
          <w:sz w:val="18"/>
          <w:szCs w:val="18"/>
        </w:rPr>
        <w:lastRenderedPageBreak/>
        <w:t>deti osôb, ktoré sú občanmi iného štátu alebo osôb bez štátnej príslušnosti, s povoleným pobytom na území Slovenskej republiky;</w:t>
      </w:r>
    </w:p>
    <w:p w:rsidR="00684F8F" w:rsidRDefault="00684F8F" w:rsidP="00684F8F">
      <w:pPr>
        <w:pStyle w:val="Odrazkyskvp1"/>
        <w:numPr>
          <w:ilvl w:val="0"/>
          <w:numId w:val="39"/>
        </w:numPr>
        <w:tabs>
          <w:tab w:val="left" w:pos="708"/>
        </w:tabs>
        <w:rPr>
          <w:rFonts w:ascii="Arial" w:hAnsi="Arial" w:cs="Arial"/>
          <w:sz w:val="18"/>
          <w:szCs w:val="18"/>
        </w:rPr>
      </w:pPr>
      <w:r>
        <w:rPr>
          <w:rFonts w:ascii="Arial" w:hAnsi="Arial" w:cs="Arial"/>
          <w:sz w:val="18"/>
          <w:szCs w:val="18"/>
        </w:rPr>
        <w:t>deti žiadateľov o udelenie azylu na území Slovenskej republiky;</w:t>
      </w:r>
    </w:p>
    <w:p w:rsidR="00684F8F" w:rsidRDefault="00684F8F" w:rsidP="00684F8F">
      <w:pPr>
        <w:pStyle w:val="Odrazkyskvp1"/>
        <w:numPr>
          <w:ilvl w:val="0"/>
          <w:numId w:val="39"/>
        </w:numPr>
        <w:tabs>
          <w:tab w:val="left" w:pos="708"/>
        </w:tabs>
        <w:rPr>
          <w:rFonts w:ascii="Arial" w:hAnsi="Arial" w:cs="Arial"/>
          <w:sz w:val="18"/>
          <w:szCs w:val="18"/>
        </w:rPr>
      </w:pPr>
      <w:r>
        <w:rPr>
          <w:rFonts w:ascii="Arial" w:hAnsi="Arial" w:cs="Arial"/>
          <w:sz w:val="18"/>
          <w:szCs w:val="18"/>
        </w:rPr>
        <w:t>deti Slovákov žijúcich v zahraničí;</w:t>
      </w:r>
    </w:p>
    <w:p w:rsidR="00684F8F" w:rsidRDefault="00684F8F" w:rsidP="00684F8F">
      <w:pPr>
        <w:pStyle w:val="Odrazkyskvp1"/>
        <w:numPr>
          <w:ilvl w:val="0"/>
          <w:numId w:val="39"/>
        </w:numPr>
        <w:tabs>
          <w:tab w:val="left" w:pos="708"/>
        </w:tabs>
        <w:rPr>
          <w:rFonts w:ascii="Arial" w:hAnsi="Arial" w:cs="Arial"/>
          <w:sz w:val="18"/>
          <w:szCs w:val="18"/>
        </w:rPr>
      </w:pPr>
      <w:r>
        <w:rPr>
          <w:rFonts w:ascii="Arial" w:hAnsi="Arial" w:cs="Arial"/>
          <w:sz w:val="18"/>
          <w:szCs w:val="18"/>
        </w:rPr>
        <w:t>deti ako žiadatelia o udelenie azylu;</w:t>
      </w:r>
    </w:p>
    <w:p w:rsidR="00684F8F" w:rsidRDefault="00684F8F" w:rsidP="00684F8F">
      <w:pPr>
        <w:pStyle w:val="Odrazkyskvp1"/>
        <w:numPr>
          <w:ilvl w:val="0"/>
          <w:numId w:val="39"/>
        </w:numPr>
        <w:tabs>
          <w:tab w:val="left" w:pos="708"/>
        </w:tabs>
        <w:rPr>
          <w:rFonts w:ascii="Arial" w:hAnsi="Arial" w:cs="Arial"/>
          <w:sz w:val="18"/>
          <w:szCs w:val="18"/>
        </w:rPr>
      </w:pPr>
      <w:r>
        <w:rPr>
          <w:rFonts w:ascii="Arial" w:hAnsi="Arial" w:cs="Arial"/>
          <w:sz w:val="18"/>
          <w:szCs w:val="18"/>
        </w:rPr>
        <w:t>deti ako cudzinci, ktorí sa nachádzajú na území SR bez sprievodu zákonného zástupcu.</w:t>
      </w:r>
    </w:p>
    <w:p w:rsidR="00684F8F" w:rsidRDefault="00684F8F" w:rsidP="00684F8F">
      <w:pPr>
        <w:pStyle w:val="Normlnyskvp"/>
        <w:rPr>
          <w:rFonts w:ascii="Arial" w:hAnsi="Arial" w:cs="Arial"/>
          <w:sz w:val="18"/>
          <w:szCs w:val="18"/>
        </w:rPr>
      </w:pPr>
      <w:r>
        <w:rPr>
          <w:rFonts w:ascii="Arial" w:hAnsi="Arial" w:cs="Arial"/>
          <w:sz w:val="18"/>
          <w:szCs w:val="18"/>
        </w:rPr>
        <w:t>Škola považuje za cudzinca podľa § 146 ods. 1 písm. e) školského zákona uchádzača zo zahraničia, ktorý bol alebo bude rozhodnutím riaditeľa školy prijatý na vzdelávanie v strednej škole a na základe tohto rozhodnutia o prijatí bolo alebo bude uchádzačovi zo zahraničia vydané povolenie na prechodný pobyt na území SR za účelom štúdia.</w:t>
      </w:r>
    </w:p>
    <w:p w:rsidR="00684F8F" w:rsidRDefault="00684F8F" w:rsidP="00684F8F">
      <w:pPr>
        <w:pStyle w:val="Normlnyskvp"/>
        <w:rPr>
          <w:rFonts w:ascii="Arial" w:hAnsi="Arial" w:cs="Arial"/>
          <w:sz w:val="18"/>
          <w:szCs w:val="18"/>
        </w:rPr>
      </w:pPr>
      <w:r>
        <w:rPr>
          <w:rFonts w:ascii="Arial" w:hAnsi="Arial" w:cs="Arial"/>
          <w:sz w:val="18"/>
          <w:szCs w:val="18"/>
        </w:rPr>
        <w:t>Riaditeľ školy po zistení úrovne doterajšieho vzdelania dieťaťa ako aj jeho ovládania štátneho jazyka najneskôr do troch mesiacov od začatia konania o udelenie azylu zaradí žiaka – dieťa cudzinca do príslušného ročníka. Z dôvodu nedostatočného ovládania štátneho jazyka ho môže podmienečne zaradiť do príslušného ročníka podľa veku, a to najviac na jeden školský rok. Ak dieťa ovláda jazyk dostatočne, zaradí ho do príslušného ročníka podľa zistenej úrovne doterajšieho vzdelania.</w:t>
      </w:r>
    </w:p>
    <w:p w:rsidR="00684F8F" w:rsidRDefault="00684F8F" w:rsidP="00684F8F">
      <w:pPr>
        <w:pStyle w:val="Normlnyskvp"/>
        <w:rPr>
          <w:rFonts w:ascii="Arial" w:hAnsi="Arial" w:cs="Arial"/>
          <w:sz w:val="18"/>
          <w:szCs w:val="18"/>
        </w:rPr>
      </w:pPr>
      <w:r>
        <w:rPr>
          <w:rFonts w:ascii="Arial" w:hAnsi="Arial" w:cs="Arial"/>
          <w:sz w:val="18"/>
          <w:szCs w:val="18"/>
        </w:rPr>
        <w:t xml:space="preserve">Pre deti cudzincov s povoleným pobytom na území Slovenskej republiky zabezpečí škola na odstránenie jazykových bariér základné a rozširujúce kurzy štátneho jazyka v spolupráci s regionálnym úradom školskej správy a orgánmi územnej samosprávy. </w:t>
      </w:r>
    </w:p>
    <w:p w:rsidR="00684F8F" w:rsidRDefault="00684F8F" w:rsidP="00684F8F">
      <w:pPr>
        <w:pStyle w:val="Normlnyskvp"/>
        <w:rPr>
          <w:rFonts w:ascii="Arial" w:hAnsi="Arial" w:cs="Arial"/>
          <w:sz w:val="18"/>
          <w:szCs w:val="18"/>
        </w:rPr>
      </w:pPr>
      <w:r>
        <w:rPr>
          <w:rFonts w:ascii="Arial" w:hAnsi="Arial" w:cs="Arial"/>
          <w:sz w:val="18"/>
          <w:szCs w:val="18"/>
        </w:rPr>
        <w:t>Žiaci, ktorí nemajú ukončené nižšie stredné vzdelanie, resp. nemajú doklad o jeho ukončení, nemôžu byť prijatí na vzdelávanie v študijných odboroch s maturitou.</w:t>
      </w:r>
    </w:p>
    <w:p w:rsidR="00684F8F" w:rsidRDefault="00684F8F" w:rsidP="00684F8F">
      <w:pPr>
        <w:pStyle w:val="Normlnyskvp"/>
        <w:rPr>
          <w:rFonts w:ascii="Arial" w:hAnsi="Arial" w:cs="Arial"/>
          <w:sz w:val="18"/>
          <w:szCs w:val="18"/>
        </w:rPr>
      </w:pPr>
      <w:r>
        <w:rPr>
          <w:rFonts w:ascii="Arial" w:hAnsi="Arial" w:cs="Arial"/>
          <w:sz w:val="18"/>
          <w:szCs w:val="18"/>
        </w:rPr>
        <w:t>Hodnotenie žiakov – detí cudzincov sa prispôsobuje jednak existujúcim pravidlám hodnotenia ostatných žiakov v triede a jednak špecifickým výchovno-vzdelávacím potrebám žiakov – detí cudzincov v zmysle platného Klasifikačného poriadku školy (Hodnotenie a klasifikácia žiakov).</w:t>
      </w:r>
    </w:p>
    <w:p w:rsidR="00684F8F" w:rsidRDefault="00684F8F" w:rsidP="00684F8F">
      <w:pPr>
        <w:rPr>
          <w:rFonts w:cs="Arial"/>
          <w:szCs w:val="18"/>
        </w:rPr>
      </w:pPr>
      <w:r>
        <w:rPr>
          <w:rFonts w:cs="Arial"/>
          <w:szCs w:val="18"/>
        </w:rPr>
        <w:t>Škola postupuje podľa usmernení zverejňovaných na stránkach ministerstva školstva a NIVaM, štátneho pedagogického ústavu.</w:t>
      </w:r>
    </w:p>
    <w:p w:rsidR="00684F8F" w:rsidRDefault="00684F8F">
      <w:pPr>
        <w:jc w:val="both"/>
        <w:rPr>
          <w:rFonts w:cs="Arial"/>
          <w:szCs w:val="18"/>
        </w:rPr>
      </w:pPr>
    </w:p>
    <w:p w:rsidR="002C41C9" w:rsidRDefault="002C41C9">
      <w:pPr>
        <w:ind w:firstLine="540"/>
        <w:jc w:val="both"/>
        <w:rPr>
          <w:rFonts w:cs="Arial"/>
          <w:szCs w:val="18"/>
        </w:rPr>
      </w:pPr>
    </w:p>
    <w:p w:rsidR="002C41C9" w:rsidRDefault="002C41C9">
      <w:pPr>
        <w:ind w:firstLine="540"/>
        <w:jc w:val="both"/>
        <w:rPr>
          <w:rFonts w:cs="Arial"/>
          <w:szCs w:val="18"/>
        </w:rPr>
      </w:pPr>
    </w:p>
    <w:p w:rsidR="002C41C9" w:rsidRDefault="002C41C9">
      <w:pPr>
        <w:ind w:firstLine="540"/>
        <w:jc w:val="both"/>
        <w:rPr>
          <w:rFonts w:cs="Arial"/>
          <w:szCs w:val="18"/>
        </w:rPr>
      </w:pPr>
    </w:p>
    <w:p w:rsidR="002C41C9" w:rsidRDefault="002C41C9">
      <w:pPr>
        <w:ind w:firstLine="540"/>
        <w:jc w:val="both"/>
        <w:rPr>
          <w:rFonts w:cs="Arial"/>
        </w:rPr>
      </w:pPr>
    </w:p>
    <w:p w:rsidR="002C41C9" w:rsidRDefault="002C41C9">
      <w:pPr>
        <w:ind w:firstLine="540"/>
        <w:jc w:val="both"/>
        <w:rPr>
          <w:rFonts w:cs="Arial"/>
        </w:rPr>
      </w:pPr>
    </w:p>
    <w:p w:rsidR="002C41C9" w:rsidRDefault="002C41C9">
      <w:pPr>
        <w:ind w:firstLine="540"/>
        <w:jc w:val="both"/>
        <w:rPr>
          <w:rFonts w:cs="Arial"/>
        </w:rPr>
      </w:pPr>
    </w:p>
    <w:p w:rsidR="002C41C9" w:rsidRDefault="00DB4130">
      <w:pPr>
        <w:pStyle w:val="Nadpis1"/>
      </w:pPr>
      <w:bookmarkStart w:id="11" w:name="_Ciele_a_poslanie"/>
      <w:bookmarkStart w:id="12" w:name="_Toc157963554"/>
      <w:bookmarkEnd w:id="11"/>
      <w:r>
        <w:lastRenderedPageBreak/>
        <w:t>Profil absolventa študijného odboru 6421 L spoločné stravovanie</w:t>
      </w:r>
      <w:bookmarkEnd w:id="12"/>
    </w:p>
    <w:p w:rsidR="002C41C9" w:rsidRDefault="00DB4130">
      <w:pPr>
        <w:pStyle w:val="Nadpis2"/>
        <w:ind w:hanging="576"/>
      </w:pPr>
      <w:bookmarkStart w:id="13" w:name="_Toc157963555"/>
      <w:r>
        <w:t>Charakteristika absolventa</w:t>
      </w:r>
      <w:bookmarkEnd w:id="13"/>
    </w:p>
    <w:p w:rsidR="002C41C9" w:rsidRDefault="002C41C9"/>
    <w:p w:rsidR="002C41C9" w:rsidRDefault="00DB4130">
      <w:pPr>
        <w:spacing w:after="120"/>
        <w:ind w:firstLine="708"/>
        <w:jc w:val="both"/>
        <w:rPr>
          <w:rFonts w:cs="Arial"/>
          <w:szCs w:val="20"/>
        </w:rPr>
      </w:pPr>
      <w:r>
        <w:rPr>
          <w:rFonts w:cs="Arial"/>
          <w:szCs w:val="20"/>
        </w:rPr>
        <w:t xml:space="preserve">Absolvent dvojročného študijného odboru 6421 L spoločné stravovanie po ukončení štúdia úspešne vykonanou maturitnou skúškou získava  kvalifikáciu na úrovni úplného stredného odborného vzdelania. </w:t>
      </w:r>
    </w:p>
    <w:p w:rsidR="002C41C9" w:rsidRPr="00DB4130" w:rsidRDefault="00DB4130">
      <w:pPr>
        <w:pStyle w:val="Zkladntext1"/>
        <w:ind w:firstLine="720"/>
        <w:jc w:val="both"/>
        <w:rPr>
          <w:rFonts w:ascii="Arial" w:hAnsi="Arial" w:cs="Arial"/>
          <w:b w:val="0"/>
          <w:bCs w:val="0"/>
          <w:sz w:val="18"/>
          <w:szCs w:val="18"/>
          <w:lang w:val="sk-SK"/>
        </w:rPr>
      </w:pPr>
      <w:r w:rsidRPr="00DB4130">
        <w:rPr>
          <w:rFonts w:ascii="Arial" w:hAnsi="Arial" w:cs="Arial"/>
          <w:b w:val="0"/>
          <w:bCs w:val="0"/>
          <w:sz w:val="18"/>
          <w:szCs w:val="18"/>
          <w:lang w:val="sk-SK"/>
        </w:rPr>
        <w:t>Študijný odbor prehlbuje a rozširuje odborné vedomosti a zručnosti získané v trojročnom učebnom odbore a súvisiace s racionalizáciou, riadením zariadení spoločného stravovania. Poskytuje odborné vedomosti o organizácii a prevádzke zariadenia spoločného stravovania, objednávok, zabezpečovaní technického vybavenia a údržby prevádzky a pripravuje na samostatnú podnikateľskú činnosť. Umožňuje absolventovi zvládnuť náročné úlohy zvyšovania úrovne a kvality poskytovaných služieb a konkurencieschopnosti podnikania.</w:t>
      </w:r>
    </w:p>
    <w:p w:rsidR="002C41C9" w:rsidRDefault="002C41C9">
      <w:pPr>
        <w:pStyle w:val="Zkladntext1"/>
        <w:ind w:firstLine="720"/>
        <w:jc w:val="both"/>
        <w:rPr>
          <w:rFonts w:cs="Arial"/>
          <w:szCs w:val="20"/>
        </w:rPr>
      </w:pPr>
    </w:p>
    <w:p w:rsidR="002C41C9" w:rsidRDefault="00DB4130">
      <w:pPr>
        <w:spacing w:after="120"/>
        <w:ind w:firstLine="708"/>
        <w:jc w:val="both"/>
        <w:rPr>
          <w:rFonts w:cs="Arial"/>
          <w:szCs w:val="20"/>
        </w:rPr>
      </w:pPr>
      <w:r>
        <w:rPr>
          <w:rFonts w:cs="Arial"/>
          <w:szCs w:val="20"/>
        </w:rPr>
        <w:t>Absolventi získajú schopnosť komunikovať v 2 cudzích jazykoch,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C41C9" w:rsidRDefault="00DB4130">
      <w:pPr>
        <w:spacing w:after="120"/>
        <w:ind w:firstLine="708"/>
        <w:jc w:val="both"/>
        <w:rPr>
          <w:rFonts w:cs="Arial"/>
          <w:szCs w:val="20"/>
        </w:rPr>
      </w:pPr>
      <w:r>
        <w:rPr>
          <w:rFonts w:cs="Arial"/>
          <w:szCs w:val="20"/>
        </w:rPr>
        <w:t>Po ukončení štúdia získava absolvent vysvedčenie o maturitnej skúške. Môže pokračovať v štúdiu na vysokej škole.</w:t>
      </w:r>
    </w:p>
    <w:p w:rsidR="002C41C9" w:rsidRDefault="00DB4130">
      <w:pPr>
        <w:spacing w:after="120"/>
        <w:ind w:firstLine="708"/>
        <w:jc w:val="both"/>
        <w:rPr>
          <w:rFonts w:cs="Arial"/>
          <w:szCs w:val="20"/>
        </w:rPr>
      </w:pPr>
      <w:r>
        <w:rPr>
          <w:rFonts w:cs="Arial"/>
          <w:szCs w:val="20"/>
        </w:rPr>
        <w:t xml:space="preserve">Absolvent dvojročného študijného odboru 6421 4 spoločné stravovanie po ukončení štúdia úspešne vykonanou maturitnou skúškou získava kvalifikáciu na úrovni úplného stredného odborného vzdelania. Po ukončení prípravy získa odborné vedomosti a potrebné praktické zručnosti nevyhnutné pre výkon činnosti najmä v prevádzkach spoločného stravovania. </w:t>
      </w:r>
    </w:p>
    <w:p w:rsidR="002C41C9" w:rsidRDefault="002C41C9"/>
    <w:p w:rsidR="002C41C9" w:rsidRDefault="002C41C9"/>
    <w:p w:rsidR="002C41C9" w:rsidRDefault="00DB4130">
      <w:pPr>
        <w:pStyle w:val="Nadpis2"/>
        <w:ind w:hanging="576"/>
      </w:pPr>
      <w:bookmarkStart w:id="14" w:name="_Toc157963556"/>
      <w:r>
        <w:t>Kompetencie absolventa</w:t>
      </w:r>
      <w:bookmarkEnd w:id="14"/>
    </w:p>
    <w:p w:rsidR="002C41C9" w:rsidRDefault="002C41C9">
      <w:pPr>
        <w:rPr>
          <w:rFonts w:cs="Arial"/>
        </w:rPr>
      </w:pP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b/>
          <w:sz w:val="18"/>
          <w:szCs w:val="18"/>
          <w:lang w:val="sk-SK"/>
        </w:rPr>
        <w:t>Kľúčové a odborné kompetencie</w:t>
      </w:r>
      <w:r w:rsidRPr="00DB4130">
        <w:rPr>
          <w:rFonts w:ascii="Arial" w:hAnsi="Arial" w:cs="Arial"/>
          <w:sz w:val="18"/>
          <w:szCs w:val="18"/>
          <w:lang w:val="sk-SK"/>
        </w:rPr>
        <w:t xml:space="preserv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b/>
          <w:sz w:val="18"/>
          <w:szCs w:val="18"/>
          <w:lang w:val="sk-SK"/>
        </w:rPr>
        <w:t>Kľúčové kompetencie</w:t>
      </w:r>
      <w:r w:rsidRPr="00DB4130">
        <w:rPr>
          <w:rFonts w:ascii="Arial" w:hAnsi="Arial" w:cs="Arial"/>
          <w:sz w:val="18"/>
          <w:szCs w:val="18"/>
          <w:lang w:val="sk-SK"/>
        </w:rPr>
        <w:t xml:space="preserve"> sú tie, ktoré potrebujú všetci ľudia na svoje osobné</w:t>
      </w:r>
      <w:r>
        <w:rPr>
          <w:rFonts w:ascii="Arial" w:hAnsi="Arial" w:cs="Arial"/>
          <w:sz w:val="18"/>
          <w:szCs w:val="18"/>
          <w:lang w:val="sk-SK"/>
        </w:rPr>
        <w:t xml:space="preserve"> naplnenie a rozvoj, zamestnateľ</w:t>
      </w:r>
      <w:r w:rsidRPr="00DB4130">
        <w:rPr>
          <w:rFonts w:ascii="Arial" w:hAnsi="Arial" w:cs="Arial"/>
          <w:sz w:val="18"/>
          <w:szCs w:val="18"/>
          <w:lang w:val="sk-SK"/>
        </w:rPr>
        <w:t xml:space="preserve">nosť, sociálne začlenenie, udržateľný životný štýl, úspešný život v spoločnosti, ktorá žije v mieri, pre riadenie života so zodpovedným prístupom ku zdraviu a aktívne občianstvo. Všetky kľúčové kompetencie sa považujú za rovnako dôležité. Každá z nich prispieva k úspešnému životu v spoločnosti. Kompetencie možno využívať v mnohých rôznych súvislostiach a rozličných kombináciách. Prekrývajú sa a nadväzujú na seba; aspekty, ktoré sú podstatné v jednej oblasti, zvyčajne podporujú kompetencie aj v ďalšej oblasti. </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sz w:val="18"/>
          <w:szCs w:val="18"/>
          <w:lang w:val="sk-SK"/>
        </w:rPr>
        <w:t>V súlade s Odporúčaním rady z 22. mája 2018 o kľúčových kompetenciách pre celoživotné vzdelávanie má absolvent úplného stredného odborného vzdelávania v rámci teoretického a praktického vyučovania nadobudnúť schopnosť rozvíjať tieto kľúčové kompetencie:</w:t>
      </w:r>
    </w:p>
    <w:p w:rsidR="002C41C9" w:rsidRPr="00DB4130" w:rsidRDefault="00DB4130">
      <w:pPr>
        <w:pStyle w:val="Zarkazkladnhotextu"/>
        <w:ind w:firstLine="0"/>
        <w:jc w:val="both"/>
        <w:rPr>
          <w:rFonts w:ascii="Arial" w:hAnsi="Arial" w:cs="Arial"/>
          <w:b/>
          <w:sz w:val="18"/>
          <w:szCs w:val="18"/>
          <w:lang w:val="sk-SK"/>
        </w:rPr>
      </w:pPr>
      <w:r w:rsidRPr="00DB4130">
        <w:rPr>
          <w:rFonts w:ascii="Arial" w:hAnsi="Arial" w:cs="Arial"/>
          <w:b/>
          <w:sz w:val="18"/>
          <w:szCs w:val="18"/>
          <w:u w:val="single"/>
          <w:lang w:val="sk-SK"/>
        </w:rPr>
        <w:t>Gramotnosť</w:t>
      </w:r>
      <w:r w:rsidRPr="00DB4130">
        <w:rPr>
          <w:rFonts w:ascii="Arial" w:hAnsi="Arial" w:cs="Arial"/>
          <w:sz w:val="18"/>
          <w:szCs w:val="18"/>
          <w:lang w:val="sk-SK"/>
        </w:rPr>
        <w:t xml:space="preserve"> </w:t>
      </w:r>
      <w:r w:rsidRPr="00DB4130">
        <w:rPr>
          <w:rFonts w:ascii="Arial" w:hAnsi="Arial" w:cs="Arial"/>
          <w:b/>
          <w:sz w:val="18"/>
          <w:szCs w:val="18"/>
          <w:lang w:val="sk-SK"/>
        </w:rPr>
        <w:t xml:space="preserve">je schopnosť identifikovať, pochopiť, tvoriť a interpretovať koncepty, pocity, fakty a názory ústnou aj písomnou formou pomocou vizuálnych, zvukových a digitálnych materiálov v rozličných odboroch a kontextoch. Zahŕňa schopnosť efektívne komunikovať a nadväzovať kontakty s ostatnými. </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sz w:val="18"/>
          <w:szCs w:val="18"/>
          <w:lang w:val="sk-SK"/>
        </w:rPr>
        <w:t>To znamená, že absolvent (sa) dokáže:</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porozumieť akémukoľvek počutému vecnému textu, ktorého obsah, štýl a jazyk sú primerané jeho  osobným a  odborným záujmom;</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porozumieť obsahu a významu vecného textu (vrátane tabuliek, grafov, nákresov a schém), vyhľadať explicitne a implicitne vyjadrené informácie a spojiť ich do ucelenej informácie;</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identifikovať v texte logické, časové a príčinno-následné súvislosti;</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uplatniť základy kritického čítania, t. j. vie vnímať väčšinu problémov nastolených textom a identifikuje explicitné chyby a protirečenia, ktoré sa v texte nachádzajú;</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vyjadriť súvislé a logicky usporiadané ústne prejavy s rôznym cieľom pre špecifické publikum na témy, ktoré sú blízke jeho osobným a odborným záujmom;</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sformulovať vlastný názor a pomocou argumentov ho obhájiť;</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bez prípravy začať, udržiavať a ukončiť komunikáciu na akúkoľvek jemu blízku všeobecnú a odbornú tému;</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lastRenderedPageBreak/>
        <w:t>aktívne zapojiť do diskusie, svoj prejav formuluje zrozumiteľne a pokojne; dokáže sa pohotovo zorientovať v komunikačnej situácii a jasne reagovať zrozumiteľnou odpoveďou alebo otázkou;</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dodržiavať zásady spoločenskej komunikácie, dokáže komunikačnej situácii vhodne prispôsobiť stratégiu, charakter a tón komunikácie;</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vytvoriť štruktúrovaný a kompozične zrozumiteľný text, ktorý mu je blízky témou alebo odbornosťou;</w:t>
      </w:r>
    </w:p>
    <w:p w:rsidR="002C41C9" w:rsidRPr="00DB4130" w:rsidRDefault="00DB4130">
      <w:pPr>
        <w:pStyle w:val="Zarkazkladnhotextu"/>
        <w:numPr>
          <w:ilvl w:val="0"/>
          <w:numId w:val="17"/>
        </w:numPr>
        <w:spacing w:after="0"/>
        <w:jc w:val="both"/>
        <w:rPr>
          <w:rFonts w:ascii="Arial" w:hAnsi="Arial" w:cs="Arial"/>
          <w:sz w:val="18"/>
          <w:szCs w:val="18"/>
          <w:lang w:val="sk-SK"/>
        </w:rPr>
      </w:pPr>
      <w:r w:rsidRPr="00DB4130">
        <w:rPr>
          <w:rFonts w:ascii="Arial" w:hAnsi="Arial" w:cs="Arial"/>
          <w:sz w:val="18"/>
          <w:szCs w:val="18"/>
          <w:lang w:val="sk-SK"/>
        </w:rPr>
        <w:t>pri tvorbe textu uplatniť logické, časové a príčinno-následné súvislosti textu a požiadavky slovosledu v súlade s komunikačnou situáciou.</w:t>
      </w:r>
    </w:p>
    <w:p w:rsidR="002C41C9" w:rsidRPr="00DB4130" w:rsidRDefault="002C41C9">
      <w:pPr>
        <w:pStyle w:val="Zarkazkladnhotextu"/>
        <w:ind w:firstLine="0"/>
        <w:jc w:val="both"/>
        <w:rPr>
          <w:rFonts w:ascii="Arial" w:hAnsi="Arial" w:cs="Arial"/>
          <w:sz w:val="18"/>
          <w:szCs w:val="18"/>
          <w:lang w:val="sk-SK"/>
        </w:rPr>
      </w:pP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b/>
          <w:sz w:val="18"/>
          <w:szCs w:val="18"/>
          <w:u w:val="single"/>
          <w:lang w:val="sk-SK"/>
        </w:rPr>
        <w:t>Viacjazyčnosť</w:t>
      </w:r>
      <w:r w:rsidRPr="00DB4130">
        <w:rPr>
          <w:rFonts w:ascii="Arial" w:hAnsi="Arial" w:cs="Arial"/>
          <w:b/>
          <w:sz w:val="18"/>
          <w:szCs w:val="18"/>
          <w:lang w:val="sk-SK"/>
        </w:rPr>
        <w:t xml:space="preserve"> je kompetencia, ktorá vymedzuje schopnosť používať rozličné jazyky na vhodnú a účinnú komunikáciu v primeranej škále spoločenských a kultúrnych súvislostí. Ide o schopnosti sprostredkúvať informácie medzi rôznymi jazykmi a médiami. Pokiaľ je to vhodné, môže zahŕňať zachovanie a ďalší rozvoj kompetencií v materinskom jazyku, ako aj osvojenie si úradného jazyka (jazykov) danej krajiny.</w:t>
      </w:r>
      <w:r w:rsidRPr="00DB4130">
        <w:rPr>
          <w:rFonts w:ascii="Arial" w:hAnsi="Arial" w:cs="Arial"/>
          <w:sz w:val="18"/>
          <w:szCs w:val="18"/>
          <w:lang w:val="sk-SK"/>
        </w:rPr>
        <w:t xml:space="preserve"> </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sz w:val="18"/>
          <w:szCs w:val="18"/>
          <w:lang w:val="sk-SK"/>
        </w:rPr>
        <w:t>To znamená, že absolvent (sa) dokáže:</w:t>
      </w:r>
    </w:p>
    <w:p w:rsidR="002C41C9" w:rsidRPr="00DB4130" w:rsidRDefault="00DB4130">
      <w:pPr>
        <w:pStyle w:val="Zarkazkladnhotextu"/>
        <w:numPr>
          <w:ilvl w:val="0"/>
          <w:numId w:val="18"/>
        </w:numPr>
        <w:spacing w:after="0"/>
        <w:jc w:val="both"/>
        <w:rPr>
          <w:rFonts w:ascii="Arial" w:hAnsi="Arial" w:cs="Arial"/>
          <w:sz w:val="18"/>
          <w:szCs w:val="18"/>
          <w:lang w:val="sk-SK"/>
        </w:rPr>
      </w:pPr>
      <w:r w:rsidRPr="00DB4130">
        <w:rPr>
          <w:rFonts w:ascii="Arial" w:hAnsi="Arial" w:cs="Arial"/>
          <w:sz w:val="18"/>
          <w:szCs w:val="18"/>
          <w:lang w:val="sk-SK"/>
        </w:rPr>
        <w:t xml:space="preserve">pochopiť hlavné body jasnej štandardnej reči o známych veciach, s ktorými sa pravidelne stretáva vo svojom živote. Rozumie zmyslu mnohých rozhlasových alebo televíznych programov o aktuálnych udalostiach a témach osobného či odborného záujmu, keď je prejav relatívne pomalý a jasný; </w:t>
      </w:r>
    </w:p>
    <w:p w:rsidR="002C41C9" w:rsidRPr="00DB4130" w:rsidRDefault="00DB4130">
      <w:pPr>
        <w:pStyle w:val="Zarkazkladnhotextu"/>
        <w:numPr>
          <w:ilvl w:val="0"/>
          <w:numId w:val="18"/>
        </w:numPr>
        <w:spacing w:after="0"/>
        <w:jc w:val="both"/>
        <w:rPr>
          <w:rFonts w:ascii="Arial" w:hAnsi="Arial" w:cs="Arial"/>
          <w:sz w:val="18"/>
          <w:szCs w:val="18"/>
          <w:lang w:val="sk-SK"/>
        </w:rPr>
      </w:pPr>
      <w:r w:rsidRPr="00DB4130">
        <w:rPr>
          <w:rFonts w:ascii="Arial" w:hAnsi="Arial" w:cs="Arial"/>
          <w:sz w:val="18"/>
          <w:szCs w:val="18"/>
          <w:lang w:val="sk-SK"/>
        </w:rPr>
        <w:t>porozumieť textom, ktoré pozostávajú zo slovnej zásoby často používanej v každodennom živote alebo ktoré sa vzťahujú na jeho prácu;</w:t>
      </w:r>
    </w:p>
    <w:p w:rsidR="002C41C9" w:rsidRPr="00DB4130" w:rsidRDefault="00DB4130">
      <w:pPr>
        <w:pStyle w:val="Zarkazkladnhotextu"/>
        <w:numPr>
          <w:ilvl w:val="0"/>
          <w:numId w:val="18"/>
        </w:numPr>
        <w:spacing w:after="0"/>
        <w:jc w:val="both"/>
        <w:rPr>
          <w:rFonts w:ascii="Arial" w:hAnsi="Arial" w:cs="Arial"/>
          <w:sz w:val="18"/>
          <w:szCs w:val="18"/>
          <w:lang w:val="sk-SK"/>
        </w:rPr>
      </w:pPr>
      <w:r w:rsidRPr="00DB4130">
        <w:rPr>
          <w:rFonts w:ascii="Arial" w:hAnsi="Arial" w:cs="Arial"/>
          <w:sz w:val="18"/>
          <w:szCs w:val="18"/>
          <w:lang w:val="sk-SK"/>
        </w:rPr>
        <w:t xml:space="preserve">zvládnuť väčšinu situácií, ktoré sa môžu vyskytnúť počas cestovania v oblasti, kde sa hovorí daným cudzím jazykom. Dokáže nepripravený vstúpiť do konverzácie na témy, ktoré sú známe, ktoré ho osobne zaujímajú, alebo ktoré sa týkajú osobného každodenného života; </w:t>
      </w:r>
    </w:p>
    <w:p w:rsidR="002C41C9" w:rsidRPr="00DB4130" w:rsidRDefault="00DB4130">
      <w:pPr>
        <w:pStyle w:val="Zarkazkladnhotextu"/>
        <w:numPr>
          <w:ilvl w:val="0"/>
          <w:numId w:val="18"/>
        </w:numPr>
        <w:spacing w:after="0"/>
        <w:jc w:val="both"/>
        <w:rPr>
          <w:rFonts w:ascii="Arial" w:hAnsi="Arial" w:cs="Arial"/>
          <w:sz w:val="18"/>
          <w:szCs w:val="18"/>
          <w:lang w:val="sk-SK"/>
        </w:rPr>
      </w:pPr>
      <w:r w:rsidRPr="00DB4130">
        <w:rPr>
          <w:rFonts w:ascii="Arial" w:hAnsi="Arial" w:cs="Arial"/>
          <w:sz w:val="18"/>
          <w:szCs w:val="18"/>
          <w:lang w:val="sk-SK"/>
        </w:rPr>
        <w:t xml:space="preserve">spojiť slovné spojenia jednoduchým spôsobom tak, aby opísal skúsenosti a udalosti, vlastné sny, nádeje a ambície. Stručne dokáže uviesť dôvody a vysvetlenia názorov a plánov, vyrozprávať príbeh alebo zápletku knihy či filmu a opísať vlastné reakcie; </w:t>
      </w:r>
    </w:p>
    <w:p w:rsidR="002C41C9" w:rsidRPr="00DB4130" w:rsidRDefault="00DB4130">
      <w:pPr>
        <w:pStyle w:val="Zarkazkladnhotextu"/>
        <w:numPr>
          <w:ilvl w:val="0"/>
          <w:numId w:val="18"/>
        </w:numPr>
        <w:spacing w:after="0"/>
        <w:jc w:val="both"/>
        <w:rPr>
          <w:rFonts w:ascii="Arial" w:hAnsi="Arial" w:cs="Arial"/>
          <w:sz w:val="18"/>
          <w:szCs w:val="18"/>
          <w:lang w:val="sk-SK"/>
        </w:rPr>
      </w:pPr>
      <w:r w:rsidRPr="00DB4130">
        <w:rPr>
          <w:rFonts w:ascii="Arial" w:hAnsi="Arial" w:cs="Arial"/>
          <w:sz w:val="18"/>
          <w:szCs w:val="18"/>
          <w:lang w:val="sk-SK"/>
        </w:rPr>
        <w:t>napísať jednoduchý súvislý text na témy, ktoré sú mu známe alebo ho osobne zaujímajú, alebo napríklad aj e-maily opisujúce jeho skúsenosti a dojmy.</w:t>
      </w:r>
    </w:p>
    <w:p w:rsidR="002C41C9" w:rsidRPr="00DB4130" w:rsidRDefault="002C41C9">
      <w:pPr>
        <w:pStyle w:val="Zarkazkladnhotextu"/>
        <w:ind w:firstLine="0"/>
        <w:jc w:val="both"/>
        <w:rPr>
          <w:rFonts w:ascii="Arial" w:hAnsi="Arial" w:cs="Arial"/>
          <w:b/>
          <w:sz w:val="18"/>
          <w:szCs w:val="18"/>
          <w:u w:val="single"/>
          <w:lang w:val="sk-SK"/>
        </w:rPr>
      </w:pP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b/>
          <w:sz w:val="18"/>
          <w:szCs w:val="18"/>
          <w:u w:val="single"/>
          <w:lang w:val="sk-SK"/>
        </w:rPr>
        <w:t>Matematická kompetencia a kompetencia vo vede, v technológii a inžinierstve</w:t>
      </w:r>
      <w:r w:rsidRPr="00DB4130">
        <w:rPr>
          <w:rFonts w:ascii="Arial" w:hAnsi="Arial" w:cs="Arial"/>
          <w:b/>
          <w:sz w:val="18"/>
          <w:szCs w:val="18"/>
          <w:lang w:val="sk-SK"/>
        </w:rPr>
        <w:t xml:space="preserve"> matematická kompetencia</w:t>
      </w:r>
      <w:r w:rsidRPr="00DB4130">
        <w:rPr>
          <w:rFonts w:ascii="Arial" w:hAnsi="Arial" w:cs="Arial"/>
          <w:sz w:val="18"/>
          <w:szCs w:val="18"/>
          <w:lang w:val="sk-SK"/>
        </w:rPr>
        <w:t xml:space="preserve"> je schopnosť rozvíjať a používať matematické myslenie a porozumenie na riešenie rôznych problémov v každodenných situáciách. Kompetencia vo vede sa vzťahuje na schopnosť vysvetliť prírodné javy pomocou základných vedomostí a metodiky vrátane pozorovania a experimentovania s cieľom klásť otázky a odvodiť závery podložené dôkazmi. </w:t>
      </w:r>
      <w:r w:rsidRPr="00DB4130">
        <w:rPr>
          <w:rFonts w:ascii="Arial" w:hAnsi="Arial" w:cs="Arial"/>
          <w:b/>
          <w:sz w:val="18"/>
          <w:szCs w:val="18"/>
          <w:lang w:val="sk-SK"/>
        </w:rPr>
        <w:t>Kompetencie v technológii a inžinierstve</w:t>
      </w:r>
      <w:r w:rsidRPr="00DB4130">
        <w:rPr>
          <w:rFonts w:ascii="Arial" w:hAnsi="Arial" w:cs="Arial"/>
          <w:sz w:val="18"/>
          <w:szCs w:val="18"/>
          <w:lang w:val="sk-SK"/>
        </w:rPr>
        <w:t xml:space="preserve"> sa chápu ako uplatňovanie daných vedomostí a metodiky ako odpovedí na vnímané ľudské túžby a potreby. Kompetencia vo vede, v technológii a inžinierstve zahŕňa porozumenie zmenám spôsobeným ľudskou činnosťou a zodpovednosti občana ako jednotlivca. </w:t>
      </w:r>
    </w:p>
    <w:p w:rsidR="002C41C9" w:rsidRPr="00DB4130" w:rsidRDefault="00DB4130">
      <w:pPr>
        <w:pStyle w:val="Zarkazkladnhotextu"/>
        <w:ind w:firstLine="0"/>
        <w:rPr>
          <w:rFonts w:ascii="Arial" w:hAnsi="Arial" w:cs="Arial"/>
          <w:sz w:val="18"/>
          <w:szCs w:val="18"/>
          <w:lang w:val="sk-SK"/>
        </w:rPr>
      </w:pPr>
      <w:r w:rsidRPr="00DB4130">
        <w:rPr>
          <w:rFonts w:ascii="Arial" w:hAnsi="Arial" w:cs="Arial"/>
          <w:sz w:val="18"/>
          <w:szCs w:val="18"/>
          <w:lang w:val="sk-SK"/>
        </w:rPr>
        <w:t xml:space="preserve">To znamená, že absolvent (sa) dokáže: </w:t>
      </w:r>
    </w:p>
    <w:p w:rsidR="002C41C9" w:rsidRPr="00DB4130" w:rsidRDefault="00DB4130">
      <w:pPr>
        <w:pStyle w:val="Zarkazkladnhotextu"/>
        <w:numPr>
          <w:ilvl w:val="0"/>
          <w:numId w:val="19"/>
        </w:numPr>
        <w:spacing w:after="0"/>
        <w:rPr>
          <w:rFonts w:ascii="Arial" w:hAnsi="Arial" w:cs="Arial"/>
          <w:sz w:val="18"/>
          <w:szCs w:val="18"/>
          <w:lang w:val="sk-SK"/>
        </w:rPr>
      </w:pPr>
      <w:r w:rsidRPr="00DB4130">
        <w:rPr>
          <w:rFonts w:ascii="Arial" w:hAnsi="Arial" w:cs="Arial"/>
          <w:sz w:val="18"/>
          <w:szCs w:val="18"/>
          <w:lang w:val="sk-SK"/>
        </w:rPr>
        <w:t xml:space="preserve">efektívne aplikovať matematické princípy a postupy v rámci svojho odboru; </w:t>
      </w:r>
    </w:p>
    <w:p w:rsidR="002C41C9" w:rsidRPr="00DB4130" w:rsidRDefault="00DB4130">
      <w:pPr>
        <w:pStyle w:val="Zarkazkladnhotextu"/>
        <w:numPr>
          <w:ilvl w:val="0"/>
          <w:numId w:val="19"/>
        </w:numPr>
        <w:spacing w:after="0"/>
        <w:rPr>
          <w:rFonts w:ascii="Arial" w:hAnsi="Arial" w:cs="Arial"/>
          <w:sz w:val="18"/>
          <w:szCs w:val="18"/>
          <w:lang w:val="sk-SK"/>
        </w:rPr>
      </w:pPr>
      <w:r w:rsidRPr="00DB4130">
        <w:rPr>
          <w:rFonts w:ascii="Arial" w:hAnsi="Arial" w:cs="Arial"/>
          <w:sz w:val="18"/>
          <w:szCs w:val="18"/>
          <w:lang w:val="sk-SK"/>
        </w:rPr>
        <w:t>komunikovať v matematickom jazyku a používať vhodné pomôcky vrátane štatistických údajov a grafov;</w:t>
      </w:r>
    </w:p>
    <w:p w:rsidR="002C41C9" w:rsidRPr="00DB4130" w:rsidRDefault="00DB4130">
      <w:pPr>
        <w:pStyle w:val="Zarkazkladnhotextu"/>
        <w:numPr>
          <w:ilvl w:val="0"/>
          <w:numId w:val="19"/>
        </w:numPr>
        <w:spacing w:after="0"/>
        <w:rPr>
          <w:rFonts w:ascii="Arial" w:hAnsi="Arial" w:cs="Arial"/>
          <w:sz w:val="18"/>
          <w:szCs w:val="18"/>
          <w:lang w:val="sk-SK"/>
        </w:rPr>
      </w:pPr>
      <w:r w:rsidRPr="00DB4130">
        <w:rPr>
          <w:rFonts w:ascii="Arial" w:hAnsi="Arial" w:cs="Arial"/>
          <w:sz w:val="18"/>
          <w:szCs w:val="18"/>
          <w:lang w:val="sk-SK"/>
        </w:rPr>
        <w:t>chápať vedu ako proces bádania rôznymi metódami vrátane pozorovania a riadených experimentov,</w:t>
      </w:r>
    </w:p>
    <w:p w:rsidR="002C41C9" w:rsidRPr="00DB4130" w:rsidRDefault="00DB4130">
      <w:pPr>
        <w:pStyle w:val="Zarkazkladnhotextu"/>
        <w:numPr>
          <w:ilvl w:val="0"/>
          <w:numId w:val="19"/>
        </w:numPr>
        <w:spacing w:after="0"/>
        <w:rPr>
          <w:rFonts w:ascii="Arial" w:hAnsi="Arial" w:cs="Arial"/>
          <w:sz w:val="18"/>
          <w:szCs w:val="18"/>
          <w:lang w:val="sk-SK"/>
        </w:rPr>
      </w:pPr>
      <w:r w:rsidRPr="00DB4130">
        <w:rPr>
          <w:rFonts w:ascii="Arial" w:hAnsi="Arial" w:cs="Arial"/>
          <w:sz w:val="18"/>
          <w:szCs w:val="18"/>
          <w:lang w:val="sk-SK"/>
        </w:rPr>
        <w:t xml:space="preserve">logicky a racionálne myslieť pri overovaní hypotéz; </w:t>
      </w:r>
    </w:p>
    <w:p w:rsidR="002C41C9" w:rsidRPr="00DB4130" w:rsidRDefault="00DB4130">
      <w:pPr>
        <w:pStyle w:val="Zarkazkladnhotextu"/>
        <w:numPr>
          <w:ilvl w:val="0"/>
          <w:numId w:val="19"/>
        </w:numPr>
        <w:spacing w:after="0"/>
        <w:rPr>
          <w:rFonts w:ascii="Arial" w:hAnsi="Arial" w:cs="Arial"/>
          <w:sz w:val="18"/>
          <w:szCs w:val="18"/>
          <w:lang w:val="sk-SK"/>
        </w:rPr>
      </w:pPr>
      <w:r w:rsidRPr="00DB4130">
        <w:rPr>
          <w:rFonts w:ascii="Arial" w:hAnsi="Arial" w:cs="Arial"/>
          <w:sz w:val="18"/>
          <w:szCs w:val="18"/>
          <w:lang w:val="sk-SK"/>
        </w:rPr>
        <w:t>aktívne zaujímať o etické otázky a podporu bezpečnosti a environmentálnej udržateľnosti, najmä pokiaľ ide o vedecko-technický pokrok v súvislosti s jednotlivcom, rodinou, komunitou a celosvetovými otázkami.</w:t>
      </w:r>
    </w:p>
    <w:p w:rsidR="002C41C9" w:rsidRPr="00DB4130" w:rsidRDefault="002C41C9">
      <w:pPr>
        <w:pStyle w:val="Zarkazkladnhotextu"/>
        <w:ind w:firstLine="0"/>
        <w:jc w:val="both"/>
        <w:rPr>
          <w:rFonts w:ascii="Arial" w:hAnsi="Arial" w:cs="Arial"/>
          <w:b/>
          <w:sz w:val="18"/>
          <w:szCs w:val="18"/>
          <w:u w:val="single"/>
          <w:lang w:val="sk-SK"/>
        </w:rPr>
      </w:pPr>
    </w:p>
    <w:p w:rsidR="002C41C9" w:rsidRPr="00DB4130" w:rsidRDefault="00DB4130">
      <w:pPr>
        <w:pStyle w:val="Zarkazkladnhotextu"/>
        <w:ind w:firstLine="0"/>
        <w:jc w:val="both"/>
        <w:rPr>
          <w:rFonts w:ascii="Arial" w:hAnsi="Arial" w:cs="Arial"/>
          <w:b/>
          <w:sz w:val="18"/>
          <w:szCs w:val="18"/>
          <w:lang w:val="sk-SK"/>
        </w:rPr>
      </w:pPr>
      <w:r w:rsidRPr="00DB4130">
        <w:rPr>
          <w:rFonts w:ascii="Arial" w:hAnsi="Arial" w:cs="Arial"/>
          <w:b/>
          <w:sz w:val="18"/>
          <w:szCs w:val="18"/>
          <w:u w:val="single"/>
          <w:lang w:val="sk-SK"/>
        </w:rPr>
        <w:t>Digitálna kompetencia</w:t>
      </w:r>
      <w:r w:rsidRPr="00DB4130">
        <w:rPr>
          <w:rFonts w:ascii="Arial" w:hAnsi="Arial" w:cs="Arial"/>
          <w:sz w:val="18"/>
          <w:szCs w:val="18"/>
          <w:lang w:val="sk-SK"/>
        </w:rPr>
        <w:t xml:space="preserve"> </w:t>
      </w:r>
      <w:r w:rsidRPr="00DB4130">
        <w:rPr>
          <w:rFonts w:ascii="Arial" w:hAnsi="Arial" w:cs="Arial"/>
          <w:b/>
          <w:sz w:val="18"/>
          <w:szCs w:val="18"/>
          <w:lang w:val="sk-SK"/>
        </w:rPr>
        <w:t xml:space="preserve">zahŕňa sebaisté, kritické a zodpovedné využívanie digitálnych technológií na vzdelávanie, prácu a účasť na dianí v spoločnosti, ako aj interakciu s digitálnymi technológiami. Zahŕňa informačnú a dátovú gramotnosť, komunikáciu a spoluprácu, mediálnu gramotnosť, tvorbu digitálneho obsahu, bezpečnosť, otázky súvisiace s duševným vlastníctvom, riešenie problémov a kritické myslenie. </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sz w:val="18"/>
          <w:szCs w:val="18"/>
          <w:lang w:val="sk-SK"/>
        </w:rPr>
        <w:t xml:space="preserve">To znamená, že absolvent (sa) dokáže: </w:t>
      </w:r>
    </w:p>
    <w:p w:rsidR="002C41C9" w:rsidRPr="00DB4130" w:rsidRDefault="00DB4130">
      <w:pPr>
        <w:pStyle w:val="Zarkazkladnhotextu"/>
        <w:numPr>
          <w:ilvl w:val="0"/>
          <w:numId w:val="20"/>
        </w:numPr>
        <w:spacing w:after="0"/>
        <w:jc w:val="both"/>
        <w:rPr>
          <w:rFonts w:ascii="Arial" w:hAnsi="Arial" w:cs="Arial"/>
          <w:sz w:val="18"/>
          <w:szCs w:val="18"/>
          <w:lang w:val="sk-SK"/>
        </w:rPr>
      </w:pPr>
      <w:r w:rsidRPr="00DB4130">
        <w:rPr>
          <w:rFonts w:ascii="Arial" w:hAnsi="Arial" w:cs="Arial"/>
          <w:sz w:val="18"/>
          <w:szCs w:val="18"/>
          <w:lang w:val="sk-SK"/>
        </w:rPr>
        <w:t xml:space="preserve">používať digitálne technológie na podporu svojho aktívneho občianstva a sociálneho začlenenia, spoluprácu s ostatnými a kreatívnosť pri dosahovaní osobných, sociálnych alebo obchodných cieľov s uvedomením si príležitosti, obmedzení, vplyvov a rizík, ktoré predstavujú; </w:t>
      </w:r>
    </w:p>
    <w:p w:rsidR="002C41C9" w:rsidRPr="00DB4130" w:rsidRDefault="00DB4130">
      <w:pPr>
        <w:pStyle w:val="Zarkazkladnhotextu"/>
        <w:numPr>
          <w:ilvl w:val="0"/>
          <w:numId w:val="20"/>
        </w:numPr>
        <w:spacing w:after="0"/>
        <w:jc w:val="both"/>
        <w:rPr>
          <w:rFonts w:ascii="Arial" w:hAnsi="Arial" w:cs="Arial"/>
          <w:sz w:val="18"/>
          <w:szCs w:val="18"/>
          <w:lang w:val="sk-SK"/>
        </w:rPr>
      </w:pPr>
      <w:r w:rsidRPr="00DB4130">
        <w:rPr>
          <w:rFonts w:ascii="Arial" w:hAnsi="Arial" w:cs="Arial"/>
          <w:sz w:val="18"/>
          <w:szCs w:val="18"/>
          <w:lang w:val="sk-SK"/>
        </w:rPr>
        <w:t xml:space="preserve">kriticky pristupovať k platnosti, spoľahlivosti a vplyvu informácií a údajov dostupných vďaka digitálnym prostriedkom a poznať právne a etické zásady súvisiace s prácou s digitálnymi technológiami; </w:t>
      </w:r>
    </w:p>
    <w:p w:rsidR="002C41C9" w:rsidRPr="00DB4130" w:rsidRDefault="00DB4130">
      <w:pPr>
        <w:pStyle w:val="Zarkazkladnhotextu"/>
        <w:numPr>
          <w:ilvl w:val="0"/>
          <w:numId w:val="20"/>
        </w:numPr>
        <w:spacing w:after="0"/>
        <w:jc w:val="both"/>
        <w:rPr>
          <w:rFonts w:ascii="Arial" w:hAnsi="Arial" w:cs="Arial"/>
          <w:sz w:val="18"/>
          <w:szCs w:val="18"/>
          <w:lang w:val="sk-SK"/>
        </w:rPr>
      </w:pPr>
      <w:r w:rsidRPr="00DB4130">
        <w:rPr>
          <w:rFonts w:ascii="Arial" w:hAnsi="Arial" w:cs="Arial"/>
          <w:sz w:val="18"/>
          <w:szCs w:val="18"/>
          <w:lang w:val="sk-SK"/>
        </w:rPr>
        <w:t xml:space="preserve">chrániť informácie, obsah, údaje a digitálne identity, ako aj rozoznávať softvéry, zariadenia, umelú inteligenciu alebo roboty a efektívne s nimi pracovať; </w:t>
      </w:r>
    </w:p>
    <w:p w:rsidR="002C41C9" w:rsidRPr="00DB4130" w:rsidRDefault="00DB4130">
      <w:pPr>
        <w:pStyle w:val="Zarkazkladnhotextu"/>
        <w:numPr>
          <w:ilvl w:val="0"/>
          <w:numId w:val="20"/>
        </w:numPr>
        <w:spacing w:after="0"/>
        <w:jc w:val="both"/>
        <w:rPr>
          <w:rFonts w:ascii="Arial" w:hAnsi="Arial" w:cs="Arial"/>
          <w:sz w:val="18"/>
          <w:szCs w:val="18"/>
          <w:lang w:val="sk-SK"/>
        </w:rPr>
      </w:pPr>
      <w:r w:rsidRPr="00DB4130">
        <w:rPr>
          <w:rFonts w:ascii="Arial" w:hAnsi="Arial" w:cs="Arial"/>
          <w:sz w:val="18"/>
          <w:szCs w:val="18"/>
          <w:lang w:val="sk-SK"/>
        </w:rPr>
        <w:t xml:space="preserve">chápať všeobecné zásady, mechanizmy a logiku vyvíjajúcich sa digitálnych technológií a poznať základné funkcie a spôsoby použitia rôznych zariadení, softvérov a sietí. </w:t>
      </w:r>
    </w:p>
    <w:p w:rsidR="002C41C9" w:rsidRPr="00DB4130" w:rsidRDefault="002C41C9">
      <w:pPr>
        <w:pStyle w:val="Zarkazkladnhotextu"/>
        <w:ind w:firstLine="0"/>
        <w:jc w:val="both"/>
        <w:rPr>
          <w:rFonts w:ascii="Arial" w:hAnsi="Arial" w:cs="Arial"/>
          <w:b/>
          <w:sz w:val="18"/>
          <w:szCs w:val="18"/>
          <w:u w:val="single"/>
          <w:lang w:val="sk-SK"/>
        </w:rPr>
      </w:pP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b/>
          <w:sz w:val="18"/>
          <w:szCs w:val="18"/>
          <w:u w:val="single"/>
          <w:lang w:val="sk-SK"/>
        </w:rPr>
        <w:t>Osobná a sociálna kompetencia</w:t>
      </w:r>
      <w:r w:rsidRPr="00DB4130">
        <w:rPr>
          <w:rFonts w:ascii="Arial" w:hAnsi="Arial" w:cs="Arial"/>
          <w:sz w:val="18"/>
          <w:szCs w:val="18"/>
          <w:lang w:val="sk-SK"/>
        </w:rPr>
        <w:t xml:space="preserve"> </w:t>
      </w:r>
      <w:r w:rsidRPr="00DB4130">
        <w:rPr>
          <w:rFonts w:ascii="Arial" w:hAnsi="Arial" w:cs="Arial"/>
          <w:b/>
          <w:sz w:val="18"/>
          <w:szCs w:val="18"/>
          <w:lang w:val="sk-SK"/>
        </w:rPr>
        <w:t xml:space="preserve">a schopnosť učiť sa je schopnosť uvažovať o vlastnej osobnosti, efektívne riadiť čas a informácie, konštruktívne spolupracovať s ostatnými a riadiť vlastné vzdelávanie a kariéru. Zahŕňa schopnosť zvládnuť zložité situácie, učiť sa, zachovať si fyzické aj duševné zdravie a dbať o svoje </w:t>
      </w:r>
      <w:r w:rsidRPr="00DB4130">
        <w:rPr>
          <w:rFonts w:ascii="Arial" w:hAnsi="Arial" w:cs="Arial"/>
          <w:b/>
          <w:sz w:val="18"/>
          <w:szCs w:val="18"/>
          <w:lang w:val="sk-SK"/>
        </w:rPr>
        <w:lastRenderedPageBreak/>
        <w:t>zdravie a viesť život zameraný na budúcnosť, byť empatický a zvládať konflikty v inkluzívnom a podporujúcom prostredí.</w:t>
      </w:r>
      <w:r w:rsidRPr="00DB4130">
        <w:rPr>
          <w:rFonts w:ascii="Arial" w:hAnsi="Arial" w:cs="Arial"/>
          <w:sz w:val="18"/>
          <w:szCs w:val="18"/>
          <w:lang w:val="sk-SK"/>
        </w:rPr>
        <w:t xml:space="preserve"> </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sz w:val="18"/>
          <w:szCs w:val="18"/>
          <w:lang w:val="sk-SK"/>
        </w:rPr>
        <w:t>To znamená, že absolvent (sa) dokáže:</w:t>
      </w:r>
    </w:p>
    <w:p w:rsidR="002C41C9" w:rsidRPr="00DB4130" w:rsidRDefault="00DB4130">
      <w:pPr>
        <w:pStyle w:val="Zarkazkladnhotextu"/>
        <w:numPr>
          <w:ilvl w:val="0"/>
          <w:numId w:val="21"/>
        </w:numPr>
        <w:spacing w:after="0"/>
        <w:jc w:val="both"/>
        <w:rPr>
          <w:rFonts w:ascii="Arial" w:hAnsi="Arial" w:cs="Arial"/>
          <w:sz w:val="18"/>
          <w:szCs w:val="18"/>
          <w:lang w:val="sk-SK"/>
        </w:rPr>
      </w:pPr>
      <w:r w:rsidRPr="00DB4130">
        <w:rPr>
          <w:rFonts w:ascii="Arial" w:hAnsi="Arial" w:cs="Arial"/>
          <w:sz w:val="18"/>
          <w:szCs w:val="18"/>
          <w:lang w:val="sk-SK"/>
        </w:rPr>
        <w:t xml:space="preserve">starať o svoj fyzický a duševný rozvoj, uvedomovať si dôsledky nezdravého životného štýlu a závislostí; </w:t>
      </w:r>
    </w:p>
    <w:p w:rsidR="002C41C9" w:rsidRPr="00DB4130" w:rsidRDefault="00DB4130">
      <w:pPr>
        <w:pStyle w:val="Zarkazkladnhotextu"/>
        <w:numPr>
          <w:ilvl w:val="0"/>
          <w:numId w:val="21"/>
        </w:numPr>
        <w:spacing w:after="0"/>
        <w:jc w:val="both"/>
        <w:rPr>
          <w:rFonts w:ascii="Arial" w:hAnsi="Arial" w:cs="Arial"/>
          <w:sz w:val="18"/>
          <w:szCs w:val="18"/>
          <w:lang w:val="sk-SK"/>
        </w:rPr>
      </w:pPr>
      <w:r w:rsidRPr="00DB4130">
        <w:rPr>
          <w:rFonts w:ascii="Arial" w:hAnsi="Arial" w:cs="Arial"/>
          <w:sz w:val="18"/>
          <w:szCs w:val="18"/>
          <w:lang w:val="sk-SK"/>
        </w:rPr>
        <w:t xml:space="preserve">kriticky uvažovať o svojich vlastných predsudkoch a stereotypoch a o tom, čo sa za nimi skrýva; - preukázať istotu vo svoje schopnosti zvládnuť výzvy v živote; </w:t>
      </w:r>
    </w:p>
    <w:p w:rsidR="002C41C9" w:rsidRPr="00DB4130" w:rsidRDefault="00DB4130">
      <w:pPr>
        <w:pStyle w:val="Zarkazkladnhotextu"/>
        <w:numPr>
          <w:ilvl w:val="0"/>
          <w:numId w:val="21"/>
        </w:numPr>
        <w:spacing w:after="0"/>
        <w:jc w:val="both"/>
        <w:rPr>
          <w:rFonts w:ascii="Arial" w:hAnsi="Arial" w:cs="Arial"/>
          <w:sz w:val="18"/>
          <w:szCs w:val="18"/>
          <w:lang w:val="sk-SK"/>
        </w:rPr>
      </w:pPr>
      <w:r w:rsidRPr="00DB4130">
        <w:rPr>
          <w:rFonts w:ascii="Arial" w:hAnsi="Arial" w:cs="Arial"/>
          <w:sz w:val="18"/>
          <w:szCs w:val="18"/>
          <w:lang w:val="sk-SK"/>
        </w:rPr>
        <w:t>dôsledne dodržiavať svoje záväzky voči iným;</w:t>
      </w:r>
    </w:p>
    <w:p w:rsidR="002C41C9" w:rsidRPr="00DB4130" w:rsidRDefault="00DB4130">
      <w:pPr>
        <w:pStyle w:val="Zarkazkladnhotextu"/>
        <w:numPr>
          <w:ilvl w:val="0"/>
          <w:numId w:val="21"/>
        </w:numPr>
        <w:spacing w:after="0"/>
        <w:jc w:val="both"/>
        <w:rPr>
          <w:rFonts w:ascii="Arial" w:hAnsi="Arial" w:cs="Arial"/>
          <w:sz w:val="18"/>
          <w:szCs w:val="18"/>
          <w:lang w:val="sk-SK"/>
        </w:rPr>
      </w:pPr>
      <w:r w:rsidRPr="00DB4130">
        <w:rPr>
          <w:rFonts w:ascii="Arial" w:hAnsi="Arial" w:cs="Arial"/>
          <w:sz w:val="18"/>
          <w:szCs w:val="18"/>
          <w:lang w:val="sk-SK"/>
        </w:rPr>
        <w:t xml:space="preserve">pri práci podporovať druhých aj napriek rozdielnym názorom; </w:t>
      </w:r>
    </w:p>
    <w:p w:rsidR="002C41C9" w:rsidRPr="00DB4130" w:rsidRDefault="00DB4130">
      <w:pPr>
        <w:pStyle w:val="Zarkazkladnhotextu"/>
        <w:numPr>
          <w:ilvl w:val="0"/>
          <w:numId w:val="21"/>
        </w:numPr>
        <w:spacing w:after="0"/>
        <w:jc w:val="both"/>
        <w:rPr>
          <w:rFonts w:ascii="Arial" w:hAnsi="Arial" w:cs="Arial"/>
          <w:sz w:val="18"/>
          <w:szCs w:val="18"/>
          <w:lang w:val="sk-SK"/>
        </w:rPr>
      </w:pPr>
      <w:r w:rsidRPr="00DB4130">
        <w:rPr>
          <w:rFonts w:ascii="Arial" w:hAnsi="Arial" w:cs="Arial"/>
          <w:sz w:val="18"/>
          <w:szCs w:val="18"/>
          <w:lang w:val="sk-SK"/>
        </w:rPr>
        <w:t xml:space="preserve">identifikovať zdroje učenia sa, vybrať najspoľahlivejšie zdroje informácií alebo uskutočniť zodpovedný výber z existujúcich možností; </w:t>
      </w:r>
    </w:p>
    <w:p w:rsidR="002C41C9" w:rsidRPr="00DB4130" w:rsidRDefault="00DB4130">
      <w:pPr>
        <w:pStyle w:val="Zarkazkladnhotextu"/>
        <w:numPr>
          <w:ilvl w:val="0"/>
          <w:numId w:val="21"/>
        </w:numPr>
        <w:spacing w:after="0"/>
        <w:jc w:val="both"/>
        <w:rPr>
          <w:rFonts w:ascii="Arial" w:hAnsi="Arial" w:cs="Arial"/>
          <w:sz w:val="18"/>
          <w:szCs w:val="18"/>
          <w:lang w:val="sk-SK"/>
        </w:rPr>
      </w:pPr>
      <w:r w:rsidRPr="00DB4130">
        <w:rPr>
          <w:rFonts w:ascii="Arial" w:hAnsi="Arial" w:cs="Arial"/>
          <w:sz w:val="18"/>
          <w:szCs w:val="18"/>
          <w:lang w:val="sk-SK"/>
        </w:rPr>
        <w:t xml:space="preserve"> dokáže použiť explicitné a definovateľné kritériá, princípy alebo hodnoty pri tvorbe úsudkov. </w:t>
      </w:r>
    </w:p>
    <w:p w:rsidR="002C41C9" w:rsidRPr="00DB4130" w:rsidRDefault="002C41C9">
      <w:pPr>
        <w:pStyle w:val="Zarkazkladnhotextu"/>
        <w:ind w:firstLine="0"/>
        <w:rPr>
          <w:rFonts w:ascii="Arial" w:hAnsi="Arial" w:cs="Arial"/>
          <w:b/>
          <w:sz w:val="18"/>
          <w:szCs w:val="18"/>
          <w:u w:val="single"/>
          <w:lang w:val="sk-SK"/>
        </w:rPr>
      </w:pPr>
    </w:p>
    <w:p w:rsidR="002C41C9" w:rsidRPr="00DB4130" w:rsidRDefault="00DB4130">
      <w:pPr>
        <w:pStyle w:val="Zarkazkladnhotextu"/>
        <w:ind w:firstLine="0"/>
        <w:rPr>
          <w:rFonts w:ascii="Arial" w:hAnsi="Arial" w:cs="Arial"/>
          <w:sz w:val="18"/>
          <w:szCs w:val="18"/>
          <w:lang w:val="sk-SK"/>
        </w:rPr>
      </w:pPr>
      <w:r w:rsidRPr="00DB4130">
        <w:rPr>
          <w:rFonts w:ascii="Arial" w:hAnsi="Arial" w:cs="Arial"/>
          <w:b/>
          <w:sz w:val="18"/>
          <w:szCs w:val="18"/>
          <w:u w:val="single"/>
          <w:lang w:val="sk-SK"/>
        </w:rPr>
        <w:t>Občianska kompetencia</w:t>
      </w:r>
      <w:r w:rsidRPr="00DB4130">
        <w:rPr>
          <w:rFonts w:ascii="Arial" w:hAnsi="Arial" w:cs="Arial"/>
          <w:sz w:val="18"/>
          <w:szCs w:val="18"/>
          <w:lang w:val="sk-SK"/>
        </w:rPr>
        <w:t xml:space="preserve"> </w:t>
      </w:r>
      <w:r w:rsidRPr="00DB4130">
        <w:rPr>
          <w:rFonts w:ascii="Arial" w:hAnsi="Arial" w:cs="Arial"/>
          <w:b/>
          <w:sz w:val="18"/>
          <w:szCs w:val="18"/>
          <w:lang w:val="sk-SK"/>
        </w:rPr>
        <w:t>je schopnosť konať ako zodpovedný občan a v plnej miere sa zúčastňovať na občianskom a sociálnom živote, a to opierajúc sa o znalosť sociálnych, hospodárskych, právnych a politických konceptov a štruktúr, ako aj o chápanie celosvetového vývoja a udržateľnosti</w:t>
      </w:r>
      <w:r w:rsidRPr="00DB4130">
        <w:rPr>
          <w:rFonts w:ascii="Arial" w:hAnsi="Arial" w:cs="Arial"/>
          <w:sz w:val="18"/>
          <w:szCs w:val="18"/>
          <w:lang w:val="sk-SK"/>
        </w:rPr>
        <w:t xml:space="preserve">. </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sz w:val="18"/>
          <w:szCs w:val="18"/>
          <w:lang w:val="sk-SK"/>
        </w:rPr>
        <w:t xml:space="preserve">To znamená, že absolvent (sa) dokáže: </w:t>
      </w:r>
    </w:p>
    <w:p w:rsidR="002C41C9" w:rsidRPr="00DB4130" w:rsidRDefault="00DB4130">
      <w:pPr>
        <w:pStyle w:val="Zarkazkladnhotextu"/>
        <w:numPr>
          <w:ilvl w:val="0"/>
          <w:numId w:val="22"/>
        </w:numPr>
        <w:spacing w:after="0"/>
        <w:jc w:val="both"/>
        <w:rPr>
          <w:rFonts w:ascii="Arial" w:hAnsi="Arial" w:cs="Arial"/>
          <w:sz w:val="18"/>
          <w:szCs w:val="18"/>
          <w:lang w:val="sk-SK"/>
        </w:rPr>
      </w:pPr>
      <w:r w:rsidRPr="00DB4130">
        <w:rPr>
          <w:rFonts w:ascii="Arial" w:hAnsi="Arial" w:cs="Arial"/>
          <w:sz w:val="18"/>
          <w:szCs w:val="18"/>
          <w:lang w:val="sk-SK"/>
        </w:rPr>
        <w:t xml:space="preserve">rešpektovať ľudí, ktorí majú odlišné názory v oblasti politiky a vierovyznania; </w:t>
      </w:r>
    </w:p>
    <w:p w:rsidR="002C41C9" w:rsidRPr="00DB4130" w:rsidRDefault="00DB4130">
      <w:pPr>
        <w:pStyle w:val="Zarkazkladnhotextu"/>
        <w:numPr>
          <w:ilvl w:val="0"/>
          <w:numId w:val="22"/>
        </w:numPr>
        <w:spacing w:after="0"/>
        <w:jc w:val="both"/>
        <w:rPr>
          <w:rFonts w:ascii="Arial" w:hAnsi="Arial" w:cs="Arial"/>
          <w:sz w:val="18"/>
          <w:szCs w:val="18"/>
          <w:lang w:val="sk-SK"/>
        </w:rPr>
      </w:pPr>
      <w:r w:rsidRPr="00DB4130">
        <w:rPr>
          <w:rFonts w:ascii="Arial" w:hAnsi="Arial" w:cs="Arial"/>
          <w:sz w:val="18"/>
          <w:szCs w:val="18"/>
          <w:lang w:val="sk-SK"/>
        </w:rPr>
        <w:t xml:space="preserve">vykonávať povinnosti aktívneho občana na miestnej, národnej alebo globálnej úrovni; </w:t>
      </w:r>
    </w:p>
    <w:p w:rsidR="002C41C9" w:rsidRPr="00DB4130" w:rsidRDefault="00DB4130">
      <w:pPr>
        <w:pStyle w:val="Zarkazkladnhotextu"/>
        <w:numPr>
          <w:ilvl w:val="0"/>
          <w:numId w:val="22"/>
        </w:numPr>
        <w:spacing w:after="0"/>
        <w:jc w:val="both"/>
        <w:rPr>
          <w:rFonts w:ascii="Arial" w:hAnsi="Arial" w:cs="Arial"/>
          <w:sz w:val="18"/>
          <w:szCs w:val="18"/>
          <w:lang w:val="sk-SK"/>
        </w:rPr>
      </w:pPr>
      <w:r w:rsidRPr="00DB4130">
        <w:rPr>
          <w:rFonts w:ascii="Arial" w:hAnsi="Arial" w:cs="Arial"/>
          <w:sz w:val="18"/>
          <w:szCs w:val="18"/>
          <w:lang w:val="sk-SK"/>
        </w:rPr>
        <w:t xml:space="preserve">porozumieť rôznym spôsobom, akými občania môžu ovplyvňovať politiku; </w:t>
      </w:r>
    </w:p>
    <w:p w:rsidR="002C41C9" w:rsidRPr="00DB4130" w:rsidRDefault="00DB4130">
      <w:pPr>
        <w:pStyle w:val="Zarkazkladnhotextu"/>
        <w:numPr>
          <w:ilvl w:val="0"/>
          <w:numId w:val="22"/>
        </w:numPr>
        <w:spacing w:after="0"/>
        <w:jc w:val="both"/>
        <w:rPr>
          <w:rFonts w:ascii="Arial" w:hAnsi="Arial" w:cs="Arial"/>
          <w:sz w:val="18"/>
          <w:szCs w:val="18"/>
          <w:lang w:val="sk-SK"/>
        </w:rPr>
      </w:pPr>
      <w:r w:rsidRPr="00DB4130">
        <w:rPr>
          <w:rFonts w:ascii="Arial" w:hAnsi="Arial" w:cs="Arial"/>
          <w:sz w:val="18"/>
          <w:szCs w:val="18"/>
          <w:lang w:val="sk-SK"/>
        </w:rPr>
        <w:t xml:space="preserve">kriticky uvažovať o vplyve propagandy na život jednotlivca, spoločnosti a vývoj súčasného sveta; </w:t>
      </w:r>
    </w:p>
    <w:p w:rsidR="002C41C9" w:rsidRPr="00DB4130" w:rsidRDefault="00DB4130">
      <w:pPr>
        <w:pStyle w:val="Zarkazkladnhotextu"/>
        <w:numPr>
          <w:ilvl w:val="0"/>
          <w:numId w:val="22"/>
        </w:numPr>
        <w:spacing w:after="0"/>
        <w:jc w:val="both"/>
        <w:rPr>
          <w:rFonts w:ascii="Arial" w:hAnsi="Arial" w:cs="Arial"/>
          <w:sz w:val="18"/>
          <w:szCs w:val="18"/>
          <w:lang w:val="sk-SK"/>
        </w:rPr>
      </w:pPr>
      <w:r w:rsidRPr="00DB4130">
        <w:rPr>
          <w:rFonts w:ascii="Arial" w:hAnsi="Arial" w:cs="Arial"/>
          <w:sz w:val="18"/>
          <w:szCs w:val="18"/>
          <w:lang w:val="sk-SK"/>
        </w:rPr>
        <w:t xml:space="preserve">dokáže zhodnotiť vplyv spoločnosti na svet prírody, napríklad z hľadiska rastu a vývoja populácie, spotreby prírodných zdrojov. </w:t>
      </w:r>
    </w:p>
    <w:p w:rsidR="002C41C9" w:rsidRPr="00DB4130" w:rsidRDefault="002C41C9">
      <w:pPr>
        <w:pStyle w:val="Zarkazkladnhotextu"/>
        <w:ind w:firstLine="0"/>
        <w:jc w:val="both"/>
        <w:rPr>
          <w:rFonts w:ascii="Arial" w:hAnsi="Arial" w:cs="Arial"/>
          <w:b/>
          <w:sz w:val="18"/>
          <w:szCs w:val="18"/>
          <w:u w:val="single"/>
          <w:lang w:val="sk-SK"/>
        </w:rPr>
      </w:pP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b/>
          <w:sz w:val="18"/>
          <w:szCs w:val="18"/>
          <w:u w:val="single"/>
          <w:lang w:val="sk-SK"/>
        </w:rPr>
        <w:t>Kompetencia v oblasti kultúrneho povedomia</w:t>
      </w:r>
      <w:r w:rsidRPr="00DB4130">
        <w:rPr>
          <w:rFonts w:ascii="Arial" w:hAnsi="Arial" w:cs="Arial"/>
          <w:sz w:val="18"/>
          <w:szCs w:val="18"/>
          <w:lang w:val="sk-SK"/>
        </w:rPr>
        <w:t xml:space="preserve"> </w:t>
      </w:r>
      <w:r w:rsidRPr="00DB4130">
        <w:rPr>
          <w:rFonts w:ascii="Arial" w:hAnsi="Arial" w:cs="Arial"/>
          <w:b/>
          <w:sz w:val="18"/>
          <w:szCs w:val="18"/>
          <w:lang w:val="sk-SK"/>
        </w:rPr>
        <w:t>a prejavu zahŕňa chápanie a rešpektovanie toho, ako sa myšlienky a význam kreatívne vyjadrujú a šíria v rôznych kultúrach a prostredníctvom rôznych druhov umenia a iných kultúrnych foriem. Zahŕňa rozvoj a vyjadrovanie vlastných názorov a schopnosť identifikovať svoje miesto alebo úlohu v spoločnosti rôznymi spôsobmi a v rôznych kontextoch.</w:t>
      </w:r>
      <w:r w:rsidRPr="00DB4130">
        <w:rPr>
          <w:rFonts w:ascii="Arial" w:hAnsi="Arial" w:cs="Arial"/>
          <w:sz w:val="18"/>
          <w:szCs w:val="18"/>
          <w:lang w:val="sk-SK"/>
        </w:rPr>
        <w:t xml:space="preserve"> </w:t>
      </w:r>
    </w:p>
    <w:p w:rsidR="002C41C9" w:rsidRPr="00DB4130" w:rsidRDefault="00DB4130">
      <w:pPr>
        <w:pStyle w:val="Zarkazkladnhotextu"/>
        <w:ind w:firstLine="0"/>
        <w:jc w:val="both"/>
        <w:rPr>
          <w:rFonts w:ascii="Arial" w:hAnsi="Arial" w:cs="Arial"/>
          <w:sz w:val="18"/>
          <w:szCs w:val="18"/>
          <w:lang w:val="sk-SK"/>
        </w:rPr>
      </w:pPr>
      <w:r w:rsidRPr="00DB4130">
        <w:rPr>
          <w:rFonts w:ascii="Arial" w:hAnsi="Arial" w:cs="Arial"/>
          <w:sz w:val="18"/>
          <w:szCs w:val="18"/>
          <w:lang w:val="sk-SK"/>
        </w:rPr>
        <w:t xml:space="preserve">To znamená, že absolvent (sa) dokáže: </w:t>
      </w:r>
    </w:p>
    <w:p w:rsidR="002C41C9" w:rsidRPr="00DB4130" w:rsidRDefault="00DB4130">
      <w:pPr>
        <w:pStyle w:val="Zarkazkladnhotextu"/>
        <w:numPr>
          <w:ilvl w:val="0"/>
          <w:numId w:val="23"/>
        </w:numPr>
        <w:spacing w:after="0"/>
        <w:jc w:val="both"/>
        <w:rPr>
          <w:rFonts w:ascii="Arial" w:hAnsi="Arial" w:cs="Arial"/>
          <w:sz w:val="18"/>
          <w:szCs w:val="18"/>
          <w:lang w:val="sk-SK"/>
        </w:rPr>
      </w:pPr>
      <w:r w:rsidRPr="00DB4130">
        <w:rPr>
          <w:rFonts w:ascii="Arial" w:hAnsi="Arial" w:cs="Arial"/>
          <w:sz w:val="18"/>
          <w:szCs w:val="18"/>
          <w:lang w:val="sk-SK"/>
        </w:rPr>
        <w:t xml:space="preserve">vyhľadávať možnosti spoznať iné kultúry s cieľom spoznať tradície a iný pohľad na svet; </w:t>
      </w:r>
    </w:p>
    <w:p w:rsidR="002C41C9" w:rsidRPr="00DB4130" w:rsidRDefault="00DB4130">
      <w:pPr>
        <w:pStyle w:val="Zarkazkladnhotextu"/>
        <w:numPr>
          <w:ilvl w:val="0"/>
          <w:numId w:val="23"/>
        </w:numPr>
        <w:spacing w:after="0"/>
        <w:jc w:val="both"/>
        <w:rPr>
          <w:rFonts w:ascii="Arial" w:hAnsi="Arial" w:cs="Arial"/>
          <w:sz w:val="18"/>
          <w:szCs w:val="18"/>
          <w:lang w:val="sk-SK"/>
        </w:rPr>
      </w:pPr>
      <w:r w:rsidRPr="00DB4130">
        <w:rPr>
          <w:rFonts w:ascii="Arial" w:hAnsi="Arial" w:cs="Arial"/>
          <w:sz w:val="18"/>
          <w:szCs w:val="18"/>
          <w:lang w:val="sk-SK"/>
        </w:rPr>
        <w:t xml:space="preserve">zaujať otvorený postoj a rešpekt k rôznorodosti kultúrneho prejavu, ako aj etický a zodpovedný prístup k intelektuálnemu a kultúrnemu vlastníctvu; </w:t>
      </w:r>
    </w:p>
    <w:p w:rsidR="002C41C9" w:rsidRPr="00DB4130" w:rsidRDefault="00DB4130">
      <w:pPr>
        <w:pStyle w:val="Zarkazkladnhotextu"/>
        <w:numPr>
          <w:ilvl w:val="0"/>
          <w:numId w:val="23"/>
        </w:numPr>
        <w:spacing w:after="0"/>
        <w:jc w:val="both"/>
        <w:rPr>
          <w:rFonts w:ascii="Arial" w:hAnsi="Arial" w:cs="Arial"/>
          <w:sz w:val="18"/>
          <w:szCs w:val="18"/>
          <w:lang w:val="sk-SK"/>
        </w:rPr>
      </w:pPr>
      <w:r w:rsidRPr="00DB4130">
        <w:rPr>
          <w:rFonts w:ascii="Arial" w:hAnsi="Arial" w:cs="Arial"/>
          <w:sz w:val="18"/>
          <w:szCs w:val="18"/>
          <w:lang w:val="sk-SK"/>
        </w:rPr>
        <w:t xml:space="preserve"> poznať miestnu, národnú, regionálnu, európsku a globálnu kultúru a jej prejavy vrátane jazyka, dedičstva a tradícií či kultúrnych produktov a porozumieť tomu, ako sa tieto prejavy môžu navzájom ovplyvňovať a ako môžu ovplyvňovať názory jednotlivca.</w:t>
      </w:r>
    </w:p>
    <w:p w:rsidR="002C41C9" w:rsidRPr="00DB4130" w:rsidRDefault="002C41C9">
      <w:pPr>
        <w:pStyle w:val="Zarkazkladnhotextu"/>
        <w:ind w:left="720" w:firstLine="0"/>
        <w:jc w:val="both"/>
        <w:rPr>
          <w:rFonts w:ascii="Arial" w:hAnsi="Arial" w:cs="Arial"/>
          <w:sz w:val="18"/>
          <w:szCs w:val="18"/>
          <w:lang w:val="sk-SK"/>
        </w:rPr>
      </w:pPr>
    </w:p>
    <w:p w:rsidR="002C41C9" w:rsidRPr="00DB4130" w:rsidRDefault="00DB4130">
      <w:pPr>
        <w:pStyle w:val="Zarkazkladnhotextu"/>
        <w:ind w:firstLine="0"/>
        <w:jc w:val="both"/>
        <w:rPr>
          <w:rFonts w:ascii="Arial" w:hAnsi="Arial" w:cs="Arial"/>
          <w:sz w:val="18"/>
          <w:szCs w:val="18"/>
          <w:u w:val="single"/>
          <w:lang w:val="sk-SK"/>
        </w:rPr>
      </w:pPr>
      <w:r w:rsidRPr="00DB4130">
        <w:rPr>
          <w:rFonts w:ascii="Arial" w:hAnsi="Arial" w:cs="Arial"/>
          <w:sz w:val="18"/>
          <w:szCs w:val="18"/>
          <w:lang w:val="sk-SK"/>
        </w:rPr>
        <w:t xml:space="preserve">Absolvent študijného odboru 6323 K hotelová akadémia po absolvovaní vzdelávacieho programu disponuje aj týmito </w:t>
      </w:r>
      <w:r w:rsidRPr="00DB4130">
        <w:rPr>
          <w:rFonts w:ascii="Arial" w:hAnsi="Arial" w:cs="Arial"/>
          <w:b/>
          <w:sz w:val="18"/>
          <w:szCs w:val="18"/>
          <w:u w:val="single"/>
          <w:lang w:val="sk-SK"/>
        </w:rPr>
        <w:t>odbornými kompetenciami:</w:t>
      </w:r>
    </w:p>
    <w:p w:rsidR="002C41C9" w:rsidRPr="00DB4130" w:rsidRDefault="00DB4130">
      <w:pPr>
        <w:pStyle w:val="Zarkazkladnhotextu"/>
        <w:tabs>
          <w:tab w:val="clear" w:pos="708"/>
          <w:tab w:val="left" w:pos="284"/>
        </w:tabs>
        <w:ind w:firstLine="0"/>
        <w:jc w:val="both"/>
        <w:rPr>
          <w:rFonts w:ascii="Arial" w:hAnsi="Arial" w:cs="Arial"/>
          <w:b/>
          <w:sz w:val="18"/>
          <w:szCs w:val="18"/>
          <w:u w:val="single"/>
          <w:lang w:val="sk-SK"/>
        </w:rPr>
      </w:pPr>
      <w:r w:rsidRPr="00DB4130">
        <w:rPr>
          <w:rFonts w:ascii="Arial" w:hAnsi="Arial" w:cs="Arial"/>
          <w:b/>
          <w:sz w:val="18"/>
          <w:szCs w:val="18"/>
          <w:u w:val="single"/>
          <w:lang w:val="sk-SK"/>
        </w:rPr>
        <w:t>Požadované vedomosti</w:t>
      </w:r>
    </w:p>
    <w:p w:rsidR="002C41C9" w:rsidRPr="00DB4130" w:rsidRDefault="00DB4130">
      <w:pPr>
        <w:ind w:left="210"/>
        <w:jc w:val="both"/>
        <w:rPr>
          <w:rFonts w:eastAsiaTheme="minorHAnsi" w:cs="Arial"/>
          <w:szCs w:val="18"/>
          <w:lang w:eastAsia="en-US"/>
        </w:rPr>
      </w:pPr>
      <w:r w:rsidRPr="00DB4130">
        <w:rPr>
          <w:rFonts w:eastAsiaTheme="minorHAnsi" w:cs="Arial"/>
          <w:szCs w:val="18"/>
          <w:lang w:eastAsia="en-US"/>
        </w:rPr>
        <w:t>Absolvent má:</w:t>
      </w:r>
    </w:p>
    <w:p w:rsidR="002C41C9" w:rsidRPr="00DB4130" w:rsidRDefault="00DB4130">
      <w:pPr>
        <w:pStyle w:val="Odsekzoznamu"/>
        <w:numPr>
          <w:ilvl w:val="0"/>
          <w:numId w:val="24"/>
        </w:numPr>
        <w:jc w:val="both"/>
        <w:rPr>
          <w:rFonts w:eastAsiaTheme="minorHAnsi" w:cs="Arial"/>
          <w:szCs w:val="18"/>
          <w:lang w:eastAsia="en-US"/>
        </w:rPr>
      </w:pPr>
      <w:r w:rsidRPr="00DB4130">
        <w:rPr>
          <w:rFonts w:eastAsiaTheme="minorHAnsi" w:cs="Arial"/>
          <w:szCs w:val="18"/>
          <w:lang w:eastAsia="en-US"/>
        </w:rPr>
        <w:t xml:space="preserve">charakterizovať podstatu ekonomickej činnosti, ktorej cieľom je výroba, rozdeľovanie, výmena a </w:t>
      </w:r>
    </w:p>
    <w:p w:rsidR="002C41C9" w:rsidRPr="00DB4130" w:rsidRDefault="00DB4130">
      <w:pPr>
        <w:ind w:left="210"/>
        <w:jc w:val="both"/>
        <w:rPr>
          <w:rFonts w:eastAsiaTheme="minorHAnsi" w:cs="Arial"/>
          <w:szCs w:val="18"/>
          <w:lang w:eastAsia="en-US"/>
        </w:rPr>
      </w:pPr>
      <w:r w:rsidRPr="00DB4130">
        <w:rPr>
          <w:rFonts w:eastAsiaTheme="minorHAnsi" w:cs="Arial"/>
          <w:szCs w:val="18"/>
          <w:lang w:eastAsia="en-US"/>
        </w:rPr>
        <w:t xml:space="preserve"> </w:t>
      </w:r>
      <w:r w:rsidRPr="00DB4130">
        <w:rPr>
          <w:rFonts w:eastAsiaTheme="minorHAnsi" w:cs="Arial"/>
          <w:szCs w:val="18"/>
          <w:lang w:eastAsia="en-US"/>
        </w:rPr>
        <w:tab/>
        <w:t xml:space="preserve">     spotreba materiálnych i nemateriálnych statkov a služieb,</w:t>
      </w:r>
    </w:p>
    <w:p w:rsidR="002C41C9" w:rsidRPr="00DB4130" w:rsidRDefault="00DB4130">
      <w:pPr>
        <w:pStyle w:val="Odsekzoznamu"/>
        <w:numPr>
          <w:ilvl w:val="0"/>
          <w:numId w:val="24"/>
        </w:numPr>
        <w:jc w:val="both"/>
        <w:rPr>
          <w:rFonts w:eastAsiaTheme="minorHAnsi" w:cs="Arial"/>
          <w:szCs w:val="18"/>
          <w:lang w:eastAsia="en-US"/>
        </w:rPr>
      </w:pPr>
      <w:r w:rsidRPr="00DB4130">
        <w:rPr>
          <w:rFonts w:eastAsiaTheme="minorHAnsi" w:cs="Arial"/>
          <w:szCs w:val="18"/>
          <w:lang w:eastAsia="en-US"/>
        </w:rPr>
        <w:t>vysvetliť podstatu správneho životného štýlu človeka,</w:t>
      </w:r>
    </w:p>
    <w:p w:rsidR="002C41C9" w:rsidRPr="00DB4130" w:rsidRDefault="00DB4130">
      <w:pPr>
        <w:pStyle w:val="Odsekzoznamu"/>
        <w:numPr>
          <w:ilvl w:val="0"/>
          <w:numId w:val="24"/>
        </w:numPr>
        <w:jc w:val="both"/>
        <w:rPr>
          <w:rFonts w:eastAsiaTheme="minorHAnsi" w:cs="Arial"/>
          <w:szCs w:val="18"/>
          <w:lang w:eastAsia="en-US"/>
        </w:rPr>
      </w:pPr>
      <w:r w:rsidRPr="00DB4130">
        <w:rPr>
          <w:rFonts w:eastAsiaTheme="minorHAnsi" w:cs="Arial"/>
          <w:szCs w:val="18"/>
          <w:lang w:eastAsia="en-US"/>
        </w:rPr>
        <w:t>popísať zásady bezpečnosti a hygieny práce, ochrany pred požiarom a ochrany životného prostredia,</w:t>
      </w:r>
    </w:p>
    <w:p w:rsidR="002C41C9" w:rsidRPr="00DB4130" w:rsidRDefault="00DB4130">
      <w:pPr>
        <w:pStyle w:val="Odsekzoznamu"/>
        <w:numPr>
          <w:ilvl w:val="0"/>
          <w:numId w:val="24"/>
        </w:numPr>
        <w:jc w:val="both"/>
        <w:rPr>
          <w:rFonts w:eastAsiaTheme="minorHAnsi" w:cs="Arial"/>
          <w:szCs w:val="18"/>
          <w:lang w:eastAsia="en-US"/>
        </w:rPr>
      </w:pPr>
      <w:r w:rsidRPr="00DB4130">
        <w:rPr>
          <w:rFonts w:eastAsiaTheme="minorHAnsi" w:cs="Arial"/>
          <w:szCs w:val="18"/>
          <w:lang w:eastAsia="en-US"/>
        </w:rPr>
        <w:t>zhodnotiť funkčné súvislosti medzi geografickým prostredím, človekom a spoločnosťou.</w:t>
      </w:r>
    </w:p>
    <w:p w:rsidR="002C41C9" w:rsidRPr="00DB4130" w:rsidRDefault="002C41C9">
      <w:pPr>
        <w:ind w:left="210"/>
        <w:jc w:val="both"/>
        <w:rPr>
          <w:rFonts w:eastAsiaTheme="minorHAnsi" w:cs="Arial"/>
          <w:szCs w:val="18"/>
          <w:lang w:eastAsia="en-US"/>
        </w:rPr>
      </w:pPr>
    </w:p>
    <w:p w:rsidR="002C41C9" w:rsidRPr="00DB4130" w:rsidRDefault="00DB4130">
      <w:pPr>
        <w:pStyle w:val="Zarkazkladnhotextu"/>
        <w:ind w:firstLine="0"/>
        <w:jc w:val="both"/>
        <w:rPr>
          <w:rFonts w:ascii="Arial" w:hAnsi="Arial" w:cs="Arial"/>
          <w:b/>
          <w:sz w:val="18"/>
          <w:szCs w:val="18"/>
          <w:u w:val="single"/>
          <w:lang w:val="sk-SK"/>
        </w:rPr>
      </w:pPr>
      <w:r w:rsidRPr="00DB4130">
        <w:rPr>
          <w:rFonts w:ascii="Arial" w:hAnsi="Arial" w:cs="Arial"/>
          <w:b/>
          <w:sz w:val="18"/>
          <w:szCs w:val="18"/>
          <w:u w:val="single"/>
          <w:lang w:val="sk-SK"/>
        </w:rPr>
        <w:t>Požadované zručnosti</w:t>
      </w:r>
    </w:p>
    <w:p w:rsidR="002C41C9" w:rsidRPr="00DB4130" w:rsidRDefault="00DB4130">
      <w:pPr>
        <w:pStyle w:val="Zarkazkladnhotextu"/>
        <w:jc w:val="both"/>
        <w:rPr>
          <w:rFonts w:ascii="Arial" w:hAnsi="Arial" w:cs="Arial"/>
          <w:sz w:val="18"/>
          <w:szCs w:val="18"/>
          <w:lang w:val="sk-SK"/>
        </w:rPr>
      </w:pPr>
      <w:r w:rsidRPr="00DB4130">
        <w:rPr>
          <w:rFonts w:ascii="Arial" w:hAnsi="Arial" w:cs="Arial"/>
          <w:sz w:val="18"/>
          <w:szCs w:val="18"/>
          <w:lang w:val="sk-SK"/>
        </w:rPr>
        <w:t>Absolvent vie:</w:t>
      </w:r>
    </w:p>
    <w:p w:rsidR="002C41C9" w:rsidRPr="00DB4130" w:rsidRDefault="00DB4130">
      <w:pPr>
        <w:pStyle w:val="Zarkazkladnhotextu"/>
        <w:numPr>
          <w:ilvl w:val="0"/>
          <w:numId w:val="25"/>
        </w:numPr>
        <w:spacing w:after="0"/>
        <w:jc w:val="both"/>
        <w:rPr>
          <w:rFonts w:ascii="Arial" w:hAnsi="Arial" w:cs="Arial"/>
          <w:sz w:val="18"/>
          <w:szCs w:val="18"/>
          <w:lang w:val="sk-SK"/>
        </w:rPr>
      </w:pPr>
      <w:r w:rsidRPr="00DB4130">
        <w:rPr>
          <w:rFonts w:ascii="Arial" w:hAnsi="Arial" w:cs="Arial"/>
          <w:sz w:val="18"/>
          <w:szCs w:val="18"/>
          <w:lang w:val="sk-SK"/>
        </w:rPr>
        <w:t>aplikovať v praxi etické a profesijné pravidlá, zásady spoločenského správania a vystupovania,</w:t>
      </w:r>
    </w:p>
    <w:p w:rsidR="002C41C9" w:rsidRPr="00DB4130" w:rsidRDefault="00DB4130">
      <w:pPr>
        <w:pStyle w:val="Zarkazkladnhotextu"/>
        <w:numPr>
          <w:ilvl w:val="0"/>
          <w:numId w:val="25"/>
        </w:numPr>
        <w:spacing w:after="0"/>
        <w:jc w:val="both"/>
        <w:rPr>
          <w:rFonts w:ascii="Arial" w:hAnsi="Arial" w:cs="Arial"/>
          <w:sz w:val="18"/>
          <w:szCs w:val="18"/>
          <w:lang w:val="sk-SK"/>
        </w:rPr>
      </w:pPr>
      <w:r w:rsidRPr="00DB4130">
        <w:rPr>
          <w:rFonts w:ascii="Arial" w:hAnsi="Arial" w:cs="Arial"/>
          <w:sz w:val="18"/>
          <w:szCs w:val="18"/>
          <w:lang w:val="sk-SK"/>
        </w:rPr>
        <w:t>pracovať s odbornou literatúrou,</w:t>
      </w:r>
    </w:p>
    <w:p w:rsidR="002C41C9" w:rsidRPr="00DB4130" w:rsidRDefault="00DB4130">
      <w:pPr>
        <w:pStyle w:val="Zarkazkladnhotextu"/>
        <w:numPr>
          <w:ilvl w:val="0"/>
          <w:numId w:val="25"/>
        </w:numPr>
        <w:spacing w:after="0"/>
        <w:jc w:val="both"/>
        <w:rPr>
          <w:rFonts w:ascii="Arial" w:hAnsi="Arial" w:cs="Arial"/>
          <w:sz w:val="18"/>
          <w:szCs w:val="18"/>
          <w:lang w:val="sk-SK"/>
        </w:rPr>
      </w:pPr>
      <w:r w:rsidRPr="00DB4130">
        <w:rPr>
          <w:rFonts w:ascii="Arial" w:hAnsi="Arial" w:cs="Arial"/>
          <w:sz w:val="18"/>
          <w:szCs w:val="18"/>
          <w:lang w:val="sk-SK"/>
        </w:rPr>
        <w:t>nakladať s materiálom, energiou, odpadom, vodou a inými látkami ekonomicky a s ohľadom na</w:t>
      </w:r>
    </w:p>
    <w:p w:rsidR="002C41C9" w:rsidRPr="00DB4130" w:rsidRDefault="00DB4130">
      <w:pPr>
        <w:pStyle w:val="Zarkazkladnhotextu"/>
        <w:spacing w:after="0"/>
        <w:ind w:left="222" w:firstLine="708"/>
        <w:jc w:val="both"/>
        <w:rPr>
          <w:rFonts w:ascii="Arial" w:hAnsi="Arial" w:cs="Arial"/>
          <w:sz w:val="18"/>
          <w:szCs w:val="18"/>
          <w:lang w:val="sk-SK"/>
        </w:rPr>
      </w:pPr>
      <w:r w:rsidRPr="00DB4130">
        <w:rPr>
          <w:rFonts w:ascii="Arial" w:hAnsi="Arial" w:cs="Arial"/>
          <w:sz w:val="18"/>
          <w:szCs w:val="18"/>
          <w:lang w:val="sk-SK"/>
        </w:rPr>
        <w:t>životné prostredie,</w:t>
      </w:r>
    </w:p>
    <w:p w:rsidR="002C41C9" w:rsidRPr="00DB4130" w:rsidRDefault="00DB4130">
      <w:pPr>
        <w:pStyle w:val="Zarkazkladnhotextu"/>
        <w:numPr>
          <w:ilvl w:val="0"/>
          <w:numId w:val="26"/>
        </w:numPr>
        <w:spacing w:after="0"/>
        <w:jc w:val="both"/>
        <w:rPr>
          <w:rFonts w:ascii="Arial" w:hAnsi="Arial" w:cs="Arial"/>
          <w:sz w:val="18"/>
          <w:szCs w:val="18"/>
          <w:lang w:val="sk-SK"/>
        </w:rPr>
      </w:pPr>
      <w:r w:rsidRPr="00DB4130">
        <w:rPr>
          <w:rFonts w:ascii="Arial" w:hAnsi="Arial" w:cs="Arial"/>
          <w:sz w:val="18"/>
          <w:szCs w:val="18"/>
          <w:lang w:val="sk-SK"/>
        </w:rPr>
        <w:t>hospodáriť s pracovnými prostriedkami so snahou dosiahnuť efektívny ekonomický výsledok,</w:t>
      </w:r>
    </w:p>
    <w:p w:rsidR="002C41C9" w:rsidRPr="00DB4130" w:rsidRDefault="00DB4130">
      <w:pPr>
        <w:pStyle w:val="Zarkazkladnhotextu"/>
        <w:numPr>
          <w:ilvl w:val="0"/>
          <w:numId w:val="26"/>
        </w:numPr>
        <w:spacing w:after="0"/>
        <w:jc w:val="both"/>
        <w:rPr>
          <w:rFonts w:ascii="Arial" w:hAnsi="Arial" w:cs="Arial"/>
          <w:sz w:val="18"/>
          <w:szCs w:val="18"/>
          <w:lang w:val="sk-SK"/>
        </w:rPr>
      </w:pPr>
      <w:r w:rsidRPr="00DB4130">
        <w:rPr>
          <w:rFonts w:ascii="Arial" w:hAnsi="Arial" w:cs="Arial"/>
          <w:sz w:val="18"/>
          <w:szCs w:val="18"/>
          <w:lang w:val="sk-SK"/>
        </w:rPr>
        <w:t>aplikovať estetické hľadiská v praxi,</w:t>
      </w:r>
    </w:p>
    <w:p w:rsidR="002C41C9" w:rsidRPr="00DB4130" w:rsidRDefault="00DB4130">
      <w:pPr>
        <w:pStyle w:val="Zarkazkladnhotextu"/>
        <w:numPr>
          <w:ilvl w:val="0"/>
          <w:numId w:val="26"/>
        </w:numPr>
        <w:spacing w:after="0"/>
        <w:jc w:val="both"/>
        <w:rPr>
          <w:rFonts w:ascii="Arial" w:hAnsi="Arial" w:cs="Arial"/>
          <w:sz w:val="18"/>
          <w:szCs w:val="18"/>
          <w:lang w:val="sk-SK"/>
        </w:rPr>
      </w:pPr>
      <w:r w:rsidRPr="00DB4130">
        <w:rPr>
          <w:rFonts w:ascii="Arial" w:hAnsi="Arial" w:cs="Arial"/>
          <w:sz w:val="18"/>
          <w:szCs w:val="18"/>
          <w:lang w:val="sk-SK"/>
        </w:rPr>
        <w:t xml:space="preserve">aplikovať návyky z oblasti osobnej a prevádzkovej hygieny, bezpečnosti a ochrany zdravia pri práci </w:t>
      </w:r>
    </w:p>
    <w:p w:rsidR="002C41C9" w:rsidRPr="00DB4130" w:rsidRDefault="00DB4130">
      <w:pPr>
        <w:pStyle w:val="Zarkazkladnhotextu"/>
        <w:spacing w:after="0"/>
        <w:ind w:left="222" w:firstLine="708"/>
        <w:jc w:val="both"/>
        <w:rPr>
          <w:rFonts w:ascii="Arial" w:hAnsi="Arial" w:cs="Arial"/>
          <w:sz w:val="18"/>
          <w:szCs w:val="18"/>
          <w:lang w:val="sk-SK"/>
        </w:rPr>
      </w:pPr>
      <w:r w:rsidRPr="00DB4130">
        <w:rPr>
          <w:rFonts w:ascii="Arial" w:hAnsi="Arial" w:cs="Arial"/>
          <w:sz w:val="18"/>
          <w:szCs w:val="18"/>
          <w:lang w:val="sk-SK"/>
        </w:rPr>
        <w:t>a ochrany životného prostredia,</w:t>
      </w:r>
    </w:p>
    <w:p w:rsidR="002C41C9" w:rsidRPr="00DB4130" w:rsidRDefault="00DB4130">
      <w:pPr>
        <w:pStyle w:val="Zarkazkladnhotextu"/>
        <w:numPr>
          <w:ilvl w:val="0"/>
          <w:numId w:val="27"/>
        </w:numPr>
        <w:spacing w:after="0"/>
        <w:jc w:val="both"/>
        <w:rPr>
          <w:rFonts w:ascii="Arial" w:hAnsi="Arial" w:cs="Arial"/>
          <w:sz w:val="18"/>
          <w:szCs w:val="18"/>
          <w:lang w:val="sk-SK"/>
        </w:rPr>
      </w:pPr>
      <w:r w:rsidRPr="00DB4130">
        <w:rPr>
          <w:rFonts w:ascii="Arial" w:hAnsi="Arial" w:cs="Arial"/>
          <w:sz w:val="18"/>
          <w:szCs w:val="18"/>
          <w:lang w:val="sk-SK"/>
        </w:rPr>
        <w:t>získať informácie o všeobecných ľudských právach.</w:t>
      </w:r>
    </w:p>
    <w:p w:rsidR="002C41C9" w:rsidRDefault="002C41C9">
      <w:pPr>
        <w:pStyle w:val="Zarkazkladnhotextu"/>
        <w:jc w:val="both"/>
        <w:rPr>
          <w:rFonts w:cs="Arial"/>
          <w:szCs w:val="20"/>
          <w:lang w:val="sk-SK"/>
        </w:rPr>
      </w:pPr>
    </w:p>
    <w:p w:rsidR="00DB4130" w:rsidRPr="00DB4130" w:rsidRDefault="00DB4130">
      <w:pPr>
        <w:pStyle w:val="Zarkazkladnhotextu"/>
        <w:jc w:val="both"/>
        <w:rPr>
          <w:rFonts w:cs="Arial"/>
          <w:szCs w:val="20"/>
          <w:lang w:val="sk-SK"/>
        </w:rPr>
      </w:pPr>
    </w:p>
    <w:p w:rsidR="002C41C9" w:rsidRPr="00DB4130" w:rsidRDefault="00DB4130">
      <w:pPr>
        <w:pStyle w:val="Zarkazkladnhotextu"/>
        <w:ind w:firstLine="0"/>
        <w:jc w:val="both"/>
        <w:rPr>
          <w:rFonts w:cs="Arial"/>
          <w:b/>
          <w:sz w:val="22"/>
          <w:szCs w:val="22"/>
          <w:u w:val="single"/>
          <w:lang w:val="sk-SK"/>
        </w:rPr>
      </w:pPr>
      <w:r w:rsidRPr="00DB4130">
        <w:rPr>
          <w:rFonts w:cs="Arial"/>
          <w:b/>
          <w:sz w:val="22"/>
          <w:szCs w:val="22"/>
          <w:u w:val="single"/>
          <w:lang w:val="sk-SK"/>
        </w:rPr>
        <w:lastRenderedPageBreak/>
        <w:t>Požadované osobnostné predpoklady, vlastnosti a schopnosti</w:t>
      </w:r>
    </w:p>
    <w:p w:rsidR="002C41C9" w:rsidRPr="00DB4130" w:rsidRDefault="00DB4130">
      <w:pPr>
        <w:pStyle w:val="Zarkazkladnhotextu"/>
        <w:ind w:left="142" w:firstLine="68"/>
        <w:jc w:val="both"/>
        <w:rPr>
          <w:rFonts w:cs="Arial"/>
          <w:szCs w:val="18"/>
          <w:lang w:val="sk-SK"/>
        </w:rPr>
      </w:pPr>
      <w:r w:rsidRPr="00DB4130">
        <w:rPr>
          <w:rFonts w:cs="Arial"/>
          <w:szCs w:val="18"/>
          <w:lang w:val="sk-SK"/>
        </w:rPr>
        <w:t>Absolvent sa vyznačuje:</w:t>
      </w:r>
    </w:p>
    <w:p w:rsidR="002C41C9" w:rsidRPr="00DB4130" w:rsidRDefault="00DB4130">
      <w:pPr>
        <w:pStyle w:val="Odsekzoznamu"/>
        <w:numPr>
          <w:ilvl w:val="0"/>
          <w:numId w:val="27"/>
        </w:numPr>
        <w:jc w:val="both"/>
        <w:rPr>
          <w:rFonts w:cs="Arial"/>
        </w:rPr>
      </w:pPr>
      <w:r w:rsidRPr="00DB4130">
        <w:rPr>
          <w:rFonts w:cs="Arial"/>
        </w:rPr>
        <w:t>empatiou, toleranciou,</w:t>
      </w:r>
    </w:p>
    <w:p w:rsidR="002C41C9" w:rsidRPr="00DB4130" w:rsidRDefault="00DB4130">
      <w:pPr>
        <w:pStyle w:val="Odsekzoznamu"/>
        <w:numPr>
          <w:ilvl w:val="0"/>
          <w:numId w:val="27"/>
        </w:numPr>
        <w:jc w:val="both"/>
        <w:rPr>
          <w:rFonts w:cs="Arial"/>
        </w:rPr>
      </w:pPr>
      <w:r w:rsidRPr="00DB4130">
        <w:rPr>
          <w:rFonts w:cs="Arial"/>
        </w:rPr>
        <w:t>vytrvalosťou, flexibilitou,</w:t>
      </w:r>
    </w:p>
    <w:p w:rsidR="002C41C9" w:rsidRPr="00DB4130" w:rsidRDefault="00DB4130">
      <w:pPr>
        <w:pStyle w:val="Odsekzoznamu"/>
        <w:numPr>
          <w:ilvl w:val="0"/>
          <w:numId w:val="27"/>
        </w:numPr>
        <w:jc w:val="both"/>
        <w:rPr>
          <w:rFonts w:cs="Arial"/>
        </w:rPr>
      </w:pPr>
      <w:r w:rsidRPr="00DB4130">
        <w:rPr>
          <w:rFonts w:cs="Arial"/>
        </w:rPr>
        <w:t>kreativitou, komunikatívnosťou,</w:t>
      </w:r>
    </w:p>
    <w:p w:rsidR="002C41C9" w:rsidRPr="00DB4130" w:rsidRDefault="00DB4130">
      <w:pPr>
        <w:pStyle w:val="Odsekzoznamu"/>
        <w:numPr>
          <w:ilvl w:val="0"/>
          <w:numId w:val="27"/>
        </w:numPr>
        <w:jc w:val="both"/>
        <w:rPr>
          <w:rFonts w:cs="Arial"/>
        </w:rPr>
      </w:pPr>
      <w:r w:rsidRPr="00DB4130">
        <w:rPr>
          <w:rFonts w:cs="Arial"/>
        </w:rPr>
        <w:t>spoľahlivosťou, presnosťou, sebadisciplínou,</w:t>
      </w:r>
    </w:p>
    <w:p w:rsidR="002C41C9" w:rsidRPr="00DB4130" w:rsidRDefault="00DB4130">
      <w:pPr>
        <w:pStyle w:val="Odsekzoznamu"/>
        <w:numPr>
          <w:ilvl w:val="0"/>
          <w:numId w:val="27"/>
        </w:numPr>
        <w:jc w:val="both"/>
        <w:rPr>
          <w:rFonts w:cs="Arial"/>
        </w:rPr>
      </w:pPr>
      <w:r w:rsidRPr="00DB4130">
        <w:rPr>
          <w:rFonts w:cs="Arial"/>
        </w:rPr>
        <w:t>diskrétnosťou, a zodpovednosťou,</w:t>
      </w:r>
    </w:p>
    <w:p w:rsidR="002C41C9" w:rsidRPr="00DB4130" w:rsidRDefault="00DB4130">
      <w:pPr>
        <w:pStyle w:val="Odsekzoznamu"/>
        <w:numPr>
          <w:ilvl w:val="0"/>
          <w:numId w:val="27"/>
        </w:numPr>
        <w:jc w:val="both"/>
        <w:rPr>
          <w:rFonts w:cs="Arial"/>
        </w:rPr>
      </w:pPr>
      <w:r w:rsidRPr="00DB4130">
        <w:rPr>
          <w:rFonts w:cs="Arial"/>
        </w:rPr>
        <w:t>iniciatívnosťou, adaptabilnosťou.</w:t>
      </w:r>
    </w:p>
    <w:p w:rsidR="002C41C9" w:rsidRDefault="002C41C9">
      <w:pPr>
        <w:pStyle w:val="Zarkazkladnhotextu"/>
        <w:ind w:firstLine="0"/>
        <w:jc w:val="both"/>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jc w:val="both"/>
        <w:rPr>
          <w:rFonts w:cs="Arial"/>
          <w:szCs w:val="20"/>
        </w:rPr>
      </w:pPr>
    </w:p>
    <w:p w:rsidR="002C41C9" w:rsidRDefault="002C41C9">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DB4130" w:rsidRDefault="00DB4130">
      <w:pPr>
        <w:pStyle w:val="Zarkazkladnhotextu"/>
        <w:ind w:firstLine="0"/>
        <w:jc w:val="both"/>
        <w:rPr>
          <w:rFonts w:cs="Arial"/>
          <w:szCs w:val="20"/>
        </w:rPr>
      </w:pPr>
    </w:p>
    <w:p w:rsidR="002C41C9" w:rsidRDefault="00DB4130">
      <w:pPr>
        <w:pStyle w:val="Nadpis2"/>
        <w:ind w:hanging="576"/>
      </w:pPr>
      <w:bookmarkStart w:id="15" w:name="_Toc403040856"/>
      <w:bookmarkStart w:id="16" w:name="_Toc267939340"/>
      <w:bookmarkStart w:id="17" w:name="_Prevodová_tabuľka_-"/>
      <w:bookmarkStart w:id="18" w:name="_Vlastné_zameranie_školy"/>
      <w:bookmarkStart w:id="19" w:name="_Toc267991124"/>
      <w:bookmarkStart w:id="20" w:name="_Toc238534361"/>
      <w:bookmarkStart w:id="21" w:name="_Toc235593155"/>
      <w:bookmarkStart w:id="22" w:name="_Toc396206089"/>
      <w:bookmarkStart w:id="23" w:name="_Toc157963557"/>
      <w:bookmarkEnd w:id="15"/>
      <w:bookmarkEnd w:id="16"/>
      <w:bookmarkEnd w:id="17"/>
      <w:bookmarkEnd w:id="18"/>
      <w:r>
        <w:lastRenderedPageBreak/>
        <w:t>Prevodová tabuľka  6421 L spoločné stravovani</w:t>
      </w:r>
      <w:bookmarkEnd w:id="19"/>
      <w:bookmarkEnd w:id="20"/>
      <w:bookmarkEnd w:id="21"/>
      <w:r>
        <w:t>e</w:t>
      </w:r>
      <w:bookmarkEnd w:id="22"/>
      <w:bookmarkEnd w:id="23"/>
    </w:p>
    <w:p w:rsidR="002C41C9" w:rsidRDefault="002C41C9">
      <w:pPr>
        <w:rPr>
          <w:rFonts w:cs="Arial"/>
          <w:b/>
          <w:bCs/>
          <w:szCs w:val="18"/>
        </w:rPr>
      </w:pPr>
    </w:p>
    <w:p w:rsidR="002C41C9" w:rsidRDefault="00DB4130">
      <w:pPr>
        <w:rPr>
          <w:rFonts w:cs="Arial"/>
          <w:b/>
          <w:bCs/>
        </w:rPr>
      </w:pPr>
      <w:r>
        <w:rPr>
          <w:rFonts w:cs="Arial"/>
          <w:b/>
          <w:bCs/>
        </w:rPr>
        <w:t>Tabuľka prevodu rámcového učebného plánu ŠVP na učebný plán ŠkVP</w:t>
      </w:r>
    </w:p>
    <w:tbl>
      <w:tblPr>
        <w:tblW w:w="5000" w:type="pct"/>
        <w:tblLayout w:type="fixed"/>
        <w:tblCellMar>
          <w:left w:w="70" w:type="dxa"/>
          <w:right w:w="70" w:type="dxa"/>
        </w:tblCellMar>
        <w:tblLook w:val="04A0" w:firstRow="1" w:lastRow="0" w:firstColumn="1" w:lastColumn="0" w:noHBand="0" w:noVBand="1"/>
      </w:tblPr>
      <w:tblGrid>
        <w:gridCol w:w="3635"/>
        <w:gridCol w:w="1193"/>
        <w:gridCol w:w="432"/>
        <w:gridCol w:w="529"/>
        <w:gridCol w:w="623"/>
        <w:gridCol w:w="623"/>
        <w:gridCol w:w="1105"/>
        <w:gridCol w:w="902"/>
      </w:tblGrid>
      <w:tr w:rsidR="002C41C9">
        <w:trPr>
          <w:trHeight w:val="330"/>
        </w:trPr>
        <w:tc>
          <w:tcPr>
            <w:tcW w:w="3647"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2C41C9" w:rsidRDefault="00DB4130">
            <w:pPr>
              <w:widowControl w:val="0"/>
              <w:rPr>
                <w:rFonts w:cs="Arial"/>
                <w:b/>
                <w:bCs/>
                <w:szCs w:val="18"/>
                <w:lang w:eastAsia="sk-SK"/>
              </w:rPr>
            </w:pPr>
            <w:r>
              <w:rPr>
                <w:rFonts w:cs="Arial"/>
                <w:b/>
                <w:bCs/>
                <w:szCs w:val="18"/>
                <w:lang w:eastAsia="sk-SK"/>
              </w:rPr>
              <w:t xml:space="preserve">Škola </w:t>
            </w:r>
            <w:r>
              <w:rPr>
                <w:rFonts w:cs="Arial"/>
                <w:szCs w:val="18"/>
                <w:lang w:eastAsia="sk-SK"/>
              </w:rPr>
              <w:t>(názov, adresa)</w:t>
            </w:r>
          </w:p>
        </w:tc>
        <w:tc>
          <w:tcPr>
            <w:tcW w:w="5424" w:type="dxa"/>
            <w:gridSpan w:val="7"/>
            <w:tcBorders>
              <w:top w:val="single" w:sz="12" w:space="0" w:color="000000"/>
              <w:bottom w:val="single" w:sz="4" w:space="0" w:color="000000"/>
              <w:right w:val="single" w:sz="12" w:space="0" w:color="000000"/>
            </w:tcBorders>
            <w:shd w:val="clear" w:color="auto" w:fill="auto"/>
            <w:vAlign w:val="center"/>
          </w:tcPr>
          <w:p w:rsidR="002C41C9" w:rsidRDefault="00DB4130">
            <w:pPr>
              <w:widowControl w:val="0"/>
              <w:jc w:val="center"/>
              <w:rPr>
                <w:rFonts w:cs="Arial"/>
                <w:b/>
                <w:bCs/>
                <w:szCs w:val="18"/>
                <w:lang w:eastAsia="sk-SK"/>
              </w:rPr>
            </w:pPr>
            <w:r>
              <w:rPr>
                <w:rFonts w:cs="Arial"/>
                <w:b/>
                <w:bCs/>
                <w:szCs w:val="18"/>
                <w:lang w:eastAsia="sk-SK"/>
              </w:rPr>
              <w:t>Hotelová akadémia, Hlinská 31, Žilina</w:t>
            </w:r>
          </w:p>
        </w:tc>
      </w:tr>
      <w:tr w:rsidR="002C41C9">
        <w:trPr>
          <w:trHeight w:val="225"/>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Názov ŠkVP</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Spoločné stravovanie</w:t>
            </w:r>
          </w:p>
        </w:tc>
      </w:tr>
      <w:tr w:rsidR="002C41C9">
        <w:trPr>
          <w:trHeight w:val="225"/>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Skupina štud. a učeb. odborov podľa ŠVP</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64 EKONOMIKA A ORGANIZÁCIA, OBCHOD A SLUŽBY II</w:t>
            </w:r>
          </w:p>
        </w:tc>
      </w:tr>
      <w:tr w:rsidR="002C41C9">
        <w:trPr>
          <w:trHeight w:val="225"/>
        </w:trPr>
        <w:tc>
          <w:tcPr>
            <w:tcW w:w="3647" w:type="dxa"/>
            <w:tcBorders>
              <w:left w:val="single" w:sz="12" w:space="0" w:color="000000"/>
              <w:right w:val="single" w:sz="4" w:space="0" w:color="000000"/>
            </w:tcBorders>
            <w:shd w:val="clear" w:color="auto" w:fill="auto"/>
            <w:vAlign w:val="bottom"/>
          </w:tcPr>
          <w:p w:rsidR="002C41C9" w:rsidRDefault="00DB4130">
            <w:pPr>
              <w:widowControl w:val="0"/>
              <w:rPr>
                <w:rFonts w:cs="Arial"/>
                <w:b/>
                <w:bCs/>
                <w:sz w:val="20"/>
                <w:szCs w:val="20"/>
                <w:lang w:eastAsia="sk-SK"/>
              </w:rPr>
            </w:pPr>
            <w:r>
              <w:rPr>
                <w:rFonts w:cs="Arial"/>
                <w:b/>
                <w:bCs/>
                <w:sz w:val="20"/>
                <w:szCs w:val="20"/>
                <w:lang w:eastAsia="sk-SK"/>
              </w:rPr>
              <w:t>Študijný odbor</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6421 L spoločné stravovanie</w:t>
            </w:r>
          </w:p>
        </w:tc>
      </w:tr>
      <w:tr w:rsidR="002C41C9">
        <w:trPr>
          <w:trHeight w:val="225"/>
        </w:trPr>
        <w:tc>
          <w:tcPr>
            <w:tcW w:w="3647"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Stupeň vzdelania</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454 úplné stredné odborné vzdelanie</w:t>
            </w:r>
          </w:p>
        </w:tc>
      </w:tr>
      <w:tr w:rsidR="002C41C9">
        <w:trPr>
          <w:trHeight w:val="225"/>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Dĺžka štúdia</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2-ročný študijný odbor</w:t>
            </w:r>
          </w:p>
        </w:tc>
      </w:tr>
      <w:tr w:rsidR="002C41C9">
        <w:trPr>
          <w:trHeight w:val="225"/>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Forma štúdia</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denná</w:t>
            </w:r>
          </w:p>
        </w:tc>
      </w:tr>
      <w:tr w:rsidR="002C41C9">
        <w:trPr>
          <w:trHeight w:val="225"/>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vyučovací jazyk</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slovenský jazyk</w:t>
            </w:r>
          </w:p>
        </w:tc>
      </w:tr>
      <w:tr w:rsidR="002C41C9">
        <w:trPr>
          <w:trHeight w:val="225"/>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iné</w:t>
            </w:r>
          </w:p>
        </w:tc>
        <w:tc>
          <w:tcPr>
            <w:tcW w:w="5424" w:type="dxa"/>
            <w:gridSpan w:val="7"/>
            <w:tcBorders>
              <w:top w:val="single" w:sz="4" w:space="0" w:color="000000"/>
              <w:bottom w:val="single" w:sz="4" w:space="0" w:color="000000"/>
              <w:right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xml:space="preserve">      </w:t>
            </w:r>
            <w:r>
              <w:rPr>
                <w:rFonts w:cs="Arial"/>
                <w:b/>
                <w:bCs/>
                <w:i/>
                <w:iCs/>
                <w:szCs w:val="18"/>
                <w:lang w:eastAsia="sk-SK"/>
              </w:rPr>
              <w:t xml:space="preserve"> platnosť od 1.9.2015 začínajúc 1.ročníkom</w:t>
            </w:r>
          </w:p>
        </w:tc>
      </w:tr>
      <w:tr w:rsidR="002C41C9">
        <w:trPr>
          <w:trHeight w:val="1155"/>
        </w:trPr>
        <w:tc>
          <w:tcPr>
            <w:tcW w:w="3647" w:type="dxa"/>
            <w:vMerge w:val="restart"/>
            <w:tcBorders>
              <w:left w:val="single" w:sz="12" w:space="0" w:color="000000"/>
              <w:bottom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Kategórie a názvy vyučovacích predmetov</w:t>
            </w:r>
          </w:p>
        </w:tc>
        <w:tc>
          <w:tcPr>
            <w:tcW w:w="1197" w:type="dxa"/>
            <w:vMerge w:val="restart"/>
            <w:tcBorders>
              <w:left w:val="single" w:sz="4" w:space="0" w:color="000000"/>
              <w:bottom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Minim.počet týž. vyučovacích hod.celkom určených štát.vzdel. programom</w:t>
            </w:r>
          </w:p>
        </w:tc>
        <w:tc>
          <w:tcPr>
            <w:tcW w:w="433" w:type="dxa"/>
            <w:vMerge w:val="restart"/>
            <w:tcBorders>
              <w:left w:val="single" w:sz="4" w:space="0" w:color="000000"/>
              <w:bottom w:val="single" w:sz="8" w:space="0" w:color="000000"/>
              <w:right w:val="single" w:sz="4" w:space="0" w:color="000000"/>
            </w:tcBorders>
            <w:shd w:val="clear" w:color="000000" w:fill="FFFFFF"/>
            <w:textDirection w:val="btLr"/>
            <w:vAlign w:val="center"/>
          </w:tcPr>
          <w:p w:rsidR="002C41C9" w:rsidRDefault="00DB4130">
            <w:pPr>
              <w:widowControl w:val="0"/>
              <w:jc w:val="center"/>
              <w:rPr>
                <w:rFonts w:cs="Arial"/>
                <w:b/>
                <w:bCs/>
                <w:sz w:val="16"/>
                <w:szCs w:val="16"/>
                <w:lang w:eastAsia="sk-SK"/>
              </w:rPr>
            </w:pPr>
            <w:r>
              <w:rPr>
                <w:rFonts w:cs="Arial"/>
                <w:b/>
                <w:bCs/>
                <w:sz w:val="16"/>
                <w:szCs w:val="16"/>
                <w:lang w:eastAsia="sk-SK"/>
              </w:rPr>
              <w:t>Disponibilné hodiny</w:t>
            </w:r>
          </w:p>
        </w:tc>
        <w:tc>
          <w:tcPr>
            <w:tcW w:w="530" w:type="dxa"/>
            <w:vMerge w:val="restart"/>
            <w:tcBorders>
              <w:left w:val="single" w:sz="4" w:space="0" w:color="000000"/>
              <w:bottom w:val="single" w:sz="8" w:space="0" w:color="000000"/>
              <w:right w:val="single" w:sz="4" w:space="0" w:color="000000"/>
            </w:tcBorders>
            <w:shd w:val="clear" w:color="000000" w:fill="FFFFFF"/>
            <w:textDirection w:val="btLr"/>
            <w:vAlign w:val="center"/>
          </w:tcPr>
          <w:p w:rsidR="002C41C9" w:rsidRDefault="00DB4130">
            <w:pPr>
              <w:widowControl w:val="0"/>
              <w:jc w:val="center"/>
              <w:rPr>
                <w:rFonts w:cs="Arial"/>
                <w:b/>
                <w:bCs/>
                <w:szCs w:val="18"/>
                <w:lang w:eastAsia="sk-SK"/>
              </w:rPr>
            </w:pPr>
            <w:r>
              <w:rPr>
                <w:rFonts w:cs="Arial"/>
                <w:b/>
                <w:bCs/>
                <w:szCs w:val="18"/>
                <w:lang w:eastAsia="sk-SK"/>
              </w:rPr>
              <w:t>Minimálny celk.počet hodín za štúdium</w:t>
            </w:r>
          </w:p>
        </w:tc>
        <w:tc>
          <w:tcPr>
            <w:tcW w:w="1250" w:type="dxa"/>
            <w:gridSpan w:val="2"/>
            <w:tcBorders>
              <w:top w:val="single" w:sz="4" w:space="0" w:color="000000"/>
              <w:bottom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xml:space="preserve">Počet týždenných vyučovacích hodín vo vzdelávacom programe v ročníku </w:t>
            </w:r>
          </w:p>
        </w:tc>
        <w:tc>
          <w:tcPr>
            <w:tcW w:w="1109" w:type="dxa"/>
            <w:vMerge w:val="restart"/>
            <w:tcBorders>
              <w:left w:val="single" w:sz="4" w:space="0" w:color="000000"/>
              <w:bottom w:val="single" w:sz="8" w:space="0" w:color="000000"/>
              <w:right w:val="single" w:sz="4" w:space="0" w:color="000000"/>
            </w:tcBorders>
            <w:shd w:val="clear" w:color="auto" w:fill="auto"/>
            <w:vAlign w:val="center"/>
          </w:tcPr>
          <w:p w:rsidR="002C41C9" w:rsidRDefault="00DB4130">
            <w:pPr>
              <w:widowControl w:val="0"/>
              <w:jc w:val="center"/>
              <w:rPr>
                <w:rFonts w:cs="Arial"/>
                <w:szCs w:val="18"/>
                <w:lang w:eastAsia="sk-SK"/>
              </w:rPr>
            </w:pPr>
            <w:r>
              <w:rPr>
                <w:rFonts w:cs="Arial"/>
                <w:szCs w:val="18"/>
                <w:lang w:eastAsia="sk-SK"/>
              </w:rPr>
              <w:t>súčet týždenných vyučovacích hodín</w:t>
            </w:r>
          </w:p>
        </w:tc>
        <w:tc>
          <w:tcPr>
            <w:tcW w:w="905" w:type="dxa"/>
            <w:vMerge w:val="restart"/>
            <w:tcBorders>
              <w:left w:val="single" w:sz="4" w:space="0" w:color="000000"/>
              <w:bottom w:val="single" w:sz="8" w:space="0" w:color="000000"/>
              <w:right w:val="single" w:sz="12" w:space="0" w:color="000000"/>
            </w:tcBorders>
            <w:shd w:val="clear" w:color="auto" w:fill="auto"/>
            <w:vAlign w:val="center"/>
          </w:tcPr>
          <w:p w:rsidR="002C41C9" w:rsidRDefault="00DB4130">
            <w:pPr>
              <w:widowControl w:val="0"/>
              <w:jc w:val="center"/>
              <w:rPr>
                <w:rFonts w:cs="Arial"/>
                <w:szCs w:val="18"/>
                <w:lang w:eastAsia="sk-SK"/>
              </w:rPr>
            </w:pPr>
            <w:r>
              <w:rPr>
                <w:rFonts w:cs="Arial"/>
                <w:szCs w:val="18"/>
                <w:lang w:eastAsia="sk-SK"/>
              </w:rPr>
              <w:t>celkový počet hodín za štúdium</w:t>
            </w:r>
          </w:p>
        </w:tc>
      </w:tr>
      <w:tr w:rsidR="002C41C9">
        <w:trPr>
          <w:trHeight w:val="360"/>
        </w:trPr>
        <w:tc>
          <w:tcPr>
            <w:tcW w:w="3647" w:type="dxa"/>
            <w:vMerge/>
            <w:tcBorders>
              <w:left w:val="single" w:sz="12" w:space="0" w:color="000000"/>
              <w:bottom w:val="single" w:sz="8" w:space="0" w:color="000000"/>
              <w:right w:val="single" w:sz="4" w:space="0" w:color="000000"/>
            </w:tcBorders>
            <w:vAlign w:val="center"/>
          </w:tcPr>
          <w:p w:rsidR="002C41C9" w:rsidRDefault="002C41C9">
            <w:pPr>
              <w:widowControl w:val="0"/>
              <w:rPr>
                <w:rFonts w:cs="Arial"/>
                <w:b/>
                <w:bCs/>
                <w:szCs w:val="18"/>
                <w:lang w:eastAsia="sk-SK"/>
              </w:rPr>
            </w:pPr>
          </w:p>
        </w:tc>
        <w:tc>
          <w:tcPr>
            <w:tcW w:w="1197" w:type="dxa"/>
            <w:vMerge/>
            <w:tcBorders>
              <w:left w:val="single" w:sz="4" w:space="0" w:color="000000"/>
              <w:bottom w:val="single" w:sz="8" w:space="0" w:color="000000"/>
              <w:right w:val="single" w:sz="4" w:space="0" w:color="000000"/>
            </w:tcBorders>
            <w:vAlign w:val="center"/>
          </w:tcPr>
          <w:p w:rsidR="002C41C9" w:rsidRDefault="002C41C9">
            <w:pPr>
              <w:widowControl w:val="0"/>
              <w:rPr>
                <w:rFonts w:cs="Arial"/>
                <w:b/>
                <w:bCs/>
                <w:szCs w:val="18"/>
                <w:lang w:eastAsia="sk-SK"/>
              </w:rPr>
            </w:pPr>
          </w:p>
        </w:tc>
        <w:tc>
          <w:tcPr>
            <w:tcW w:w="433" w:type="dxa"/>
            <w:vMerge/>
            <w:tcBorders>
              <w:left w:val="single" w:sz="4" w:space="0" w:color="000000"/>
              <w:bottom w:val="single" w:sz="8" w:space="0" w:color="000000"/>
              <w:right w:val="single" w:sz="4" w:space="0" w:color="000000"/>
            </w:tcBorders>
            <w:vAlign w:val="center"/>
          </w:tcPr>
          <w:p w:rsidR="002C41C9" w:rsidRDefault="002C41C9">
            <w:pPr>
              <w:widowControl w:val="0"/>
              <w:rPr>
                <w:rFonts w:cs="Arial"/>
                <w:b/>
                <w:bCs/>
                <w:sz w:val="16"/>
                <w:szCs w:val="16"/>
                <w:lang w:eastAsia="sk-SK"/>
              </w:rPr>
            </w:pPr>
          </w:p>
        </w:tc>
        <w:tc>
          <w:tcPr>
            <w:tcW w:w="530" w:type="dxa"/>
            <w:vMerge/>
            <w:tcBorders>
              <w:left w:val="single" w:sz="4" w:space="0" w:color="000000"/>
              <w:bottom w:val="single" w:sz="8" w:space="0" w:color="000000"/>
              <w:right w:val="single" w:sz="4" w:space="0" w:color="000000"/>
            </w:tcBorders>
            <w:vAlign w:val="center"/>
          </w:tcPr>
          <w:p w:rsidR="002C41C9" w:rsidRDefault="002C41C9">
            <w:pPr>
              <w:widowControl w:val="0"/>
              <w:rPr>
                <w:rFonts w:cs="Arial"/>
                <w:b/>
                <w:bCs/>
                <w:szCs w:val="18"/>
                <w:lang w:eastAsia="sk-SK"/>
              </w:rPr>
            </w:pPr>
          </w:p>
        </w:tc>
        <w:tc>
          <w:tcPr>
            <w:tcW w:w="625" w:type="dxa"/>
            <w:tcBorders>
              <w:bottom w:val="single" w:sz="8" w:space="0" w:color="000000"/>
              <w:right w:val="single" w:sz="4" w:space="0" w:color="000000"/>
            </w:tcBorders>
            <w:shd w:val="clear" w:color="000000" w:fill="FFFFFF"/>
            <w:vAlign w:val="center"/>
          </w:tcPr>
          <w:p w:rsidR="002C41C9" w:rsidRDefault="00DB4130">
            <w:pPr>
              <w:widowControl w:val="0"/>
              <w:jc w:val="center"/>
              <w:rPr>
                <w:rFonts w:cs="Arial"/>
                <w:b/>
                <w:bCs/>
                <w:sz w:val="24"/>
                <w:lang w:eastAsia="sk-SK"/>
              </w:rPr>
            </w:pPr>
            <w:r>
              <w:rPr>
                <w:rFonts w:cs="Arial"/>
                <w:b/>
                <w:bCs/>
                <w:sz w:val="24"/>
                <w:lang w:eastAsia="sk-SK"/>
              </w:rPr>
              <w:t>1.</w:t>
            </w:r>
          </w:p>
        </w:tc>
        <w:tc>
          <w:tcPr>
            <w:tcW w:w="625" w:type="dxa"/>
            <w:tcBorders>
              <w:bottom w:val="single" w:sz="8" w:space="0" w:color="000000"/>
              <w:right w:val="single" w:sz="4" w:space="0" w:color="000000"/>
            </w:tcBorders>
            <w:shd w:val="clear" w:color="000000" w:fill="FFFFFF"/>
            <w:vAlign w:val="center"/>
          </w:tcPr>
          <w:p w:rsidR="002C41C9" w:rsidRDefault="00DB4130">
            <w:pPr>
              <w:widowControl w:val="0"/>
              <w:jc w:val="center"/>
              <w:rPr>
                <w:rFonts w:cs="Arial"/>
                <w:b/>
                <w:bCs/>
                <w:sz w:val="24"/>
                <w:lang w:eastAsia="sk-SK"/>
              </w:rPr>
            </w:pPr>
            <w:r>
              <w:rPr>
                <w:rFonts w:cs="Arial"/>
                <w:b/>
                <w:bCs/>
                <w:sz w:val="24"/>
                <w:lang w:eastAsia="sk-SK"/>
              </w:rPr>
              <w:t>2.</w:t>
            </w:r>
          </w:p>
        </w:tc>
        <w:tc>
          <w:tcPr>
            <w:tcW w:w="1109" w:type="dxa"/>
            <w:vMerge/>
            <w:tcBorders>
              <w:left w:val="single" w:sz="4" w:space="0" w:color="000000"/>
              <w:right w:val="single" w:sz="4" w:space="0" w:color="000000"/>
            </w:tcBorders>
            <w:vAlign w:val="center"/>
          </w:tcPr>
          <w:p w:rsidR="002C41C9" w:rsidRDefault="002C41C9">
            <w:pPr>
              <w:widowControl w:val="0"/>
              <w:rPr>
                <w:rFonts w:cs="Arial"/>
                <w:szCs w:val="18"/>
                <w:lang w:eastAsia="sk-SK"/>
              </w:rPr>
            </w:pPr>
          </w:p>
        </w:tc>
        <w:tc>
          <w:tcPr>
            <w:tcW w:w="905" w:type="dxa"/>
            <w:vMerge/>
            <w:tcBorders>
              <w:left w:val="single" w:sz="4" w:space="0" w:color="000000"/>
              <w:right w:val="single" w:sz="12" w:space="0" w:color="000000"/>
            </w:tcBorders>
            <w:vAlign w:val="center"/>
          </w:tcPr>
          <w:p w:rsidR="002C41C9" w:rsidRDefault="002C41C9">
            <w:pPr>
              <w:widowControl w:val="0"/>
              <w:rPr>
                <w:rFonts w:cs="Arial"/>
                <w:szCs w:val="18"/>
                <w:lang w:eastAsia="sk-SK"/>
              </w:rPr>
            </w:pPr>
          </w:p>
        </w:tc>
      </w:tr>
      <w:tr w:rsidR="002C41C9">
        <w:trPr>
          <w:trHeight w:val="285"/>
        </w:trPr>
        <w:tc>
          <w:tcPr>
            <w:tcW w:w="580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Počet týždňov v ročníku</w:t>
            </w:r>
          </w:p>
        </w:tc>
        <w:tc>
          <w:tcPr>
            <w:tcW w:w="625" w:type="dxa"/>
            <w:tcBorders>
              <w:bottom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33</w:t>
            </w:r>
          </w:p>
        </w:tc>
        <w:tc>
          <w:tcPr>
            <w:tcW w:w="625" w:type="dxa"/>
            <w:tcBorders>
              <w:bottom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30</w:t>
            </w:r>
          </w:p>
        </w:tc>
        <w:tc>
          <w:tcPr>
            <w:tcW w:w="1109" w:type="dxa"/>
            <w:vMerge/>
            <w:tcBorders>
              <w:left w:val="single" w:sz="4" w:space="0" w:color="000000"/>
              <w:bottom w:val="single" w:sz="8" w:space="0" w:color="000000"/>
              <w:right w:val="single" w:sz="4" w:space="0" w:color="000000"/>
            </w:tcBorders>
            <w:vAlign w:val="center"/>
          </w:tcPr>
          <w:p w:rsidR="002C41C9" w:rsidRDefault="002C41C9">
            <w:pPr>
              <w:widowControl w:val="0"/>
              <w:rPr>
                <w:rFonts w:cs="Arial"/>
                <w:szCs w:val="18"/>
                <w:lang w:eastAsia="sk-SK"/>
              </w:rPr>
            </w:pPr>
          </w:p>
        </w:tc>
        <w:tc>
          <w:tcPr>
            <w:tcW w:w="905" w:type="dxa"/>
            <w:vMerge/>
            <w:tcBorders>
              <w:left w:val="single" w:sz="4" w:space="0" w:color="000000"/>
              <w:bottom w:val="single" w:sz="8" w:space="0" w:color="000000"/>
              <w:right w:val="single" w:sz="12" w:space="0" w:color="000000"/>
            </w:tcBorders>
            <w:vAlign w:val="center"/>
          </w:tcPr>
          <w:p w:rsidR="002C41C9" w:rsidRDefault="002C41C9">
            <w:pPr>
              <w:widowControl w:val="0"/>
              <w:rPr>
                <w:rFonts w:cs="Arial"/>
                <w:szCs w:val="18"/>
                <w:lang w:eastAsia="sk-SK"/>
              </w:rPr>
            </w:pPr>
          </w:p>
        </w:tc>
      </w:tr>
      <w:tr w:rsidR="002C41C9">
        <w:trPr>
          <w:trHeight w:val="285"/>
        </w:trPr>
        <w:tc>
          <w:tcPr>
            <w:tcW w:w="3647" w:type="dxa"/>
            <w:tcBorders>
              <w:left w:val="single" w:sz="12"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 </w:t>
            </w:r>
          </w:p>
        </w:tc>
        <w:tc>
          <w:tcPr>
            <w:tcW w:w="2160" w:type="dxa"/>
            <w:gridSpan w:val="3"/>
            <w:tcBorders>
              <w:top w:val="single" w:sz="8" w:space="0" w:color="000000"/>
              <w:left w:val="single" w:sz="8" w:space="0" w:color="000000"/>
              <w:bottom w:val="single" w:sz="12" w:space="0" w:color="000000"/>
              <w:right w:val="single" w:sz="8" w:space="0" w:color="000000"/>
            </w:tcBorders>
            <w:shd w:val="clear" w:color="000000" w:fill="FFFF66"/>
            <w:vAlign w:val="center"/>
          </w:tcPr>
          <w:p w:rsidR="002C41C9" w:rsidRDefault="00DB4130">
            <w:pPr>
              <w:widowControl w:val="0"/>
              <w:jc w:val="center"/>
              <w:rPr>
                <w:rFonts w:cs="Arial"/>
                <w:b/>
                <w:bCs/>
                <w:szCs w:val="18"/>
                <w:lang w:eastAsia="sk-SK"/>
              </w:rPr>
            </w:pPr>
            <w:r>
              <w:rPr>
                <w:rFonts w:cs="Arial"/>
                <w:b/>
                <w:bCs/>
                <w:szCs w:val="18"/>
                <w:lang w:eastAsia="sk-SK"/>
              </w:rPr>
              <w:t>Štátny vzdelávací program</w:t>
            </w:r>
          </w:p>
        </w:tc>
        <w:tc>
          <w:tcPr>
            <w:tcW w:w="3264" w:type="dxa"/>
            <w:gridSpan w:val="4"/>
            <w:tcBorders>
              <w:top w:val="single" w:sz="8" w:space="0" w:color="000000"/>
              <w:right w:val="single" w:sz="8" w:space="0" w:color="000000"/>
            </w:tcBorders>
            <w:shd w:val="clear" w:color="000000" w:fill="92D050"/>
            <w:vAlign w:val="center"/>
          </w:tcPr>
          <w:p w:rsidR="002C41C9" w:rsidRDefault="00DB4130">
            <w:pPr>
              <w:widowControl w:val="0"/>
              <w:jc w:val="center"/>
              <w:rPr>
                <w:rFonts w:cs="Arial"/>
                <w:b/>
                <w:bCs/>
                <w:szCs w:val="18"/>
                <w:lang w:eastAsia="sk-SK"/>
              </w:rPr>
            </w:pPr>
            <w:r>
              <w:rPr>
                <w:rFonts w:cs="Arial"/>
                <w:b/>
                <w:bCs/>
                <w:szCs w:val="18"/>
                <w:lang w:eastAsia="sk-SK"/>
              </w:rPr>
              <w:t>Školský vzdelávací program</w:t>
            </w:r>
          </w:p>
        </w:tc>
      </w:tr>
      <w:tr w:rsidR="002C41C9">
        <w:trPr>
          <w:trHeight w:val="240"/>
        </w:trPr>
        <w:tc>
          <w:tcPr>
            <w:tcW w:w="3647" w:type="dxa"/>
            <w:tcBorders>
              <w:top w:val="single" w:sz="12" w:space="0" w:color="000000"/>
              <w:left w:val="single" w:sz="12" w:space="0" w:color="000000"/>
              <w:bottom w:val="single" w:sz="12" w:space="0" w:color="000000"/>
              <w:right w:val="single" w:sz="4" w:space="0" w:color="000000"/>
            </w:tcBorders>
            <w:shd w:val="clear" w:color="000000" w:fill="FFFFFF"/>
          </w:tcPr>
          <w:p w:rsidR="002C41C9" w:rsidRDefault="00DB4130">
            <w:pPr>
              <w:widowControl w:val="0"/>
              <w:rPr>
                <w:rFonts w:cs="Arial"/>
                <w:b/>
                <w:bCs/>
                <w:sz w:val="20"/>
                <w:szCs w:val="20"/>
                <w:lang w:eastAsia="sk-SK"/>
              </w:rPr>
            </w:pPr>
            <w:r>
              <w:rPr>
                <w:rFonts w:cs="Arial"/>
                <w:b/>
                <w:bCs/>
                <w:sz w:val="20"/>
                <w:szCs w:val="20"/>
                <w:lang w:eastAsia="sk-SK"/>
              </w:rPr>
              <w:t>V Š E O B E C N É   VZDELÁVANIE</w:t>
            </w:r>
          </w:p>
        </w:tc>
        <w:tc>
          <w:tcPr>
            <w:tcW w:w="1197" w:type="dxa"/>
            <w:tcBorders>
              <w:bottom w:val="single" w:sz="12" w:space="0" w:color="000000"/>
            </w:tcBorders>
            <w:shd w:val="clear" w:color="auto" w:fill="FFFF66"/>
            <w:vAlign w:val="center"/>
          </w:tcPr>
          <w:p w:rsidR="002C41C9" w:rsidRDefault="00DB4130">
            <w:pPr>
              <w:widowControl w:val="0"/>
              <w:jc w:val="center"/>
              <w:rPr>
                <w:rFonts w:cs="Arial"/>
                <w:b/>
                <w:bCs/>
                <w:szCs w:val="18"/>
                <w:lang w:eastAsia="sk-SK"/>
              </w:rPr>
            </w:pPr>
            <w:r>
              <w:rPr>
                <w:rFonts w:cs="Arial"/>
                <w:b/>
                <w:bCs/>
                <w:szCs w:val="18"/>
                <w:lang w:eastAsia="sk-SK"/>
              </w:rPr>
              <w:t>23</w:t>
            </w:r>
          </w:p>
        </w:tc>
        <w:tc>
          <w:tcPr>
            <w:tcW w:w="433" w:type="dxa"/>
            <w:vMerge w:val="restart"/>
            <w:tcBorders>
              <w:left w:val="single" w:sz="8" w:space="0" w:color="000000"/>
              <w:bottom w:val="single" w:sz="12"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20</w:t>
            </w:r>
          </w:p>
        </w:tc>
        <w:tc>
          <w:tcPr>
            <w:tcW w:w="530" w:type="dxa"/>
            <w:tcBorders>
              <w:bottom w:val="single" w:sz="8"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736</w:t>
            </w:r>
          </w:p>
        </w:tc>
        <w:tc>
          <w:tcPr>
            <w:tcW w:w="625" w:type="dxa"/>
            <w:tcBorders>
              <w:top w:val="single" w:sz="12" w:space="0" w:color="000000"/>
              <w:bottom w:val="single" w:sz="12" w:space="0" w:color="000000"/>
              <w:right w:val="single" w:sz="4"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17</w:t>
            </w:r>
          </w:p>
        </w:tc>
        <w:tc>
          <w:tcPr>
            <w:tcW w:w="625" w:type="dxa"/>
            <w:tcBorders>
              <w:top w:val="single" w:sz="12" w:space="0" w:color="000000"/>
              <w:bottom w:val="single" w:sz="12" w:space="0" w:color="000000"/>
              <w:right w:val="single" w:sz="4"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15</w:t>
            </w:r>
          </w:p>
        </w:tc>
        <w:tc>
          <w:tcPr>
            <w:tcW w:w="1109" w:type="dxa"/>
            <w:tcBorders>
              <w:top w:val="single" w:sz="12" w:space="0" w:color="000000"/>
              <w:left w:val="single" w:sz="8" w:space="0" w:color="000000"/>
              <w:bottom w:val="single" w:sz="12" w:space="0" w:color="000000"/>
              <w:right w:val="single" w:sz="8" w:space="0" w:color="000000"/>
            </w:tcBorders>
            <w:shd w:val="clear" w:color="auto" w:fill="92D050"/>
            <w:vAlign w:val="center"/>
          </w:tcPr>
          <w:p w:rsidR="002C41C9" w:rsidRDefault="00DB4130">
            <w:pPr>
              <w:widowControl w:val="0"/>
              <w:jc w:val="center"/>
              <w:rPr>
                <w:rFonts w:cs="Arial"/>
                <w:b/>
                <w:bCs/>
                <w:sz w:val="20"/>
                <w:szCs w:val="20"/>
                <w:lang w:eastAsia="sk-SK"/>
              </w:rPr>
            </w:pPr>
            <w:r>
              <w:rPr>
                <w:rFonts w:cs="Arial"/>
                <w:b/>
                <w:bCs/>
                <w:sz w:val="20"/>
                <w:szCs w:val="20"/>
                <w:lang w:eastAsia="sk-SK"/>
              </w:rPr>
              <w:t>32</w:t>
            </w:r>
          </w:p>
        </w:tc>
        <w:tc>
          <w:tcPr>
            <w:tcW w:w="905" w:type="dxa"/>
            <w:tcBorders>
              <w:top w:val="single" w:sz="12" w:space="0" w:color="000000"/>
              <w:bottom w:val="single" w:sz="12"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1011</w:t>
            </w:r>
          </w:p>
        </w:tc>
      </w:tr>
      <w:tr w:rsidR="002C41C9">
        <w:trPr>
          <w:trHeight w:val="240"/>
        </w:trPr>
        <w:tc>
          <w:tcPr>
            <w:tcW w:w="3647" w:type="dxa"/>
            <w:tcBorders>
              <w:left w:val="single" w:sz="12" w:space="0" w:color="000000"/>
              <w:bottom w:val="double" w:sz="6"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Jazyk a komunikácia</w:t>
            </w:r>
          </w:p>
        </w:tc>
        <w:tc>
          <w:tcPr>
            <w:tcW w:w="1197" w:type="dxa"/>
            <w:vMerge w:val="restart"/>
            <w:tcBorders>
              <w:left w:val="single" w:sz="4"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12</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val="restart"/>
            <w:tcBorders>
              <w:left w:val="single" w:sz="8"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384</w:t>
            </w:r>
          </w:p>
        </w:tc>
        <w:tc>
          <w:tcPr>
            <w:tcW w:w="625" w:type="dxa"/>
            <w:tcBorders>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10</w:t>
            </w:r>
          </w:p>
        </w:tc>
        <w:tc>
          <w:tcPr>
            <w:tcW w:w="625" w:type="dxa"/>
            <w:tcBorders>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11</w:t>
            </w:r>
          </w:p>
        </w:tc>
        <w:tc>
          <w:tcPr>
            <w:tcW w:w="1109" w:type="dxa"/>
            <w:vMerge w:val="restart"/>
            <w:tcBorders>
              <w:left w:val="single" w:sz="8" w:space="0" w:color="000000"/>
              <w:bottom w:val="single" w:sz="4"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21</w:t>
            </w:r>
          </w:p>
        </w:tc>
        <w:tc>
          <w:tcPr>
            <w:tcW w:w="905" w:type="dxa"/>
            <w:tcBorders>
              <w:bottom w:val="double" w:sz="6"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660</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slovenský jazyk a literatúra</w:t>
            </w:r>
          </w:p>
        </w:tc>
        <w:tc>
          <w:tcPr>
            <w:tcW w:w="1197" w:type="dxa"/>
            <w:vMerge/>
            <w:tcBorders>
              <w:left w:val="single" w:sz="4"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4</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5</w:t>
            </w:r>
          </w:p>
        </w:tc>
        <w:tc>
          <w:tcPr>
            <w:tcW w:w="1109" w:type="dxa"/>
            <w:vMerge/>
            <w:tcBorders>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282</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prvý cudzí jazyk</w:t>
            </w:r>
          </w:p>
        </w:tc>
        <w:tc>
          <w:tcPr>
            <w:tcW w:w="1197" w:type="dxa"/>
            <w:vMerge/>
            <w:tcBorders>
              <w:left w:val="single" w:sz="4"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4</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4</w:t>
            </w:r>
          </w:p>
        </w:tc>
        <w:tc>
          <w:tcPr>
            <w:tcW w:w="1109" w:type="dxa"/>
            <w:vMerge/>
            <w:tcBorders>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252</w:t>
            </w:r>
          </w:p>
        </w:tc>
      </w:tr>
      <w:tr w:rsidR="002C41C9">
        <w:trPr>
          <w:trHeight w:val="240"/>
        </w:trPr>
        <w:tc>
          <w:tcPr>
            <w:tcW w:w="3647" w:type="dxa"/>
            <w:tcBorders>
              <w:left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komunikácia v CUJ</w:t>
            </w:r>
          </w:p>
        </w:tc>
        <w:tc>
          <w:tcPr>
            <w:tcW w:w="1197" w:type="dxa"/>
            <w:vMerge/>
            <w:tcBorders>
              <w:left w:val="single" w:sz="4"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1109" w:type="dxa"/>
            <w:vMerge/>
            <w:tcBorders>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double" w:sz="6"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126</w:t>
            </w:r>
          </w:p>
        </w:tc>
      </w:tr>
      <w:tr w:rsidR="002C41C9">
        <w:trPr>
          <w:trHeight w:val="240"/>
        </w:trPr>
        <w:tc>
          <w:tcPr>
            <w:tcW w:w="3647" w:type="dxa"/>
            <w:tcBorders>
              <w:top w:val="double" w:sz="6" w:space="0" w:color="000000"/>
              <w:left w:val="single" w:sz="8" w:space="0" w:color="000000"/>
              <w:bottom w:val="double" w:sz="6"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Človek a spoločnosť</w:t>
            </w:r>
          </w:p>
        </w:tc>
        <w:tc>
          <w:tcPr>
            <w:tcW w:w="1197" w:type="dxa"/>
            <w:vMerge w:val="restart"/>
            <w:tcBorders>
              <w:top w:val="double" w:sz="6" w:space="0" w:color="000000"/>
              <w:left w:val="single" w:sz="4" w:space="0" w:color="000000"/>
              <w:bottom w:val="double" w:sz="6" w:space="0" w:color="000000"/>
              <w:right w:val="single" w:sz="8"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2</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val="restart"/>
            <w:tcBorders>
              <w:top w:val="double" w:sz="6" w:space="0" w:color="000000"/>
              <w:left w:val="single" w:sz="8" w:space="0" w:color="000000"/>
              <w:bottom w:val="double" w:sz="6"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64</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0</w:t>
            </w:r>
          </w:p>
        </w:tc>
        <w:tc>
          <w:tcPr>
            <w:tcW w:w="1109" w:type="dxa"/>
            <w:vMerge w:val="restart"/>
            <w:tcBorders>
              <w:top w:val="double" w:sz="6" w:space="0" w:color="000000"/>
              <w:left w:val="single" w:sz="8" w:space="0" w:color="000000"/>
              <w:bottom w:val="double" w:sz="6"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2</w:t>
            </w:r>
          </w:p>
        </w:tc>
        <w:tc>
          <w:tcPr>
            <w:tcW w:w="905" w:type="dxa"/>
            <w:tcBorders>
              <w:top w:val="double" w:sz="6" w:space="0" w:color="000000"/>
              <w:bottom w:val="double" w:sz="6"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66</w:t>
            </w:r>
          </w:p>
        </w:tc>
      </w:tr>
      <w:tr w:rsidR="002C41C9">
        <w:trPr>
          <w:trHeight w:val="240"/>
        </w:trPr>
        <w:tc>
          <w:tcPr>
            <w:tcW w:w="3647" w:type="dxa"/>
            <w:tcBorders>
              <w:left w:val="single" w:sz="8" w:space="0" w:color="000000"/>
              <w:bottom w:val="single" w:sz="4" w:space="0" w:color="000000"/>
              <w:right w:val="single" w:sz="4" w:space="0" w:color="000000"/>
            </w:tcBorders>
            <w:shd w:val="clear" w:color="000000" w:fill="FFFFFF"/>
            <w:vAlign w:val="center"/>
          </w:tcPr>
          <w:p w:rsidR="002C41C9" w:rsidRDefault="00DB4130">
            <w:pPr>
              <w:widowControl w:val="0"/>
              <w:rPr>
                <w:rFonts w:cs="Arial"/>
                <w:szCs w:val="18"/>
                <w:lang w:eastAsia="sk-SK"/>
              </w:rPr>
            </w:pPr>
            <w:r>
              <w:rPr>
                <w:rFonts w:cs="Arial"/>
                <w:szCs w:val="18"/>
                <w:lang w:eastAsia="sk-SK"/>
              </w:rPr>
              <w:t>dejepis</w:t>
            </w:r>
          </w:p>
        </w:tc>
        <w:tc>
          <w:tcPr>
            <w:tcW w:w="1197" w:type="dxa"/>
            <w:vMerge/>
            <w:tcBorders>
              <w:top w:val="double" w:sz="6" w:space="0" w:color="000000"/>
              <w:left w:val="single" w:sz="4" w:space="0" w:color="000000"/>
              <w:bottom w:val="double" w:sz="6" w:space="0" w:color="000000"/>
              <w:right w:val="single" w:sz="8"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top w:val="double" w:sz="6" w:space="0" w:color="000000"/>
              <w:left w:val="single" w:sz="8" w:space="0" w:color="000000"/>
              <w:bottom w:val="double" w:sz="6"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625" w:type="dxa"/>
            <w:tcBorders>
              <w:bottom w:val="single" w:sz="4" w:space="0" w:color="000000"/>
              <w:right w:val="single" w:sz="8"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top w:val="double" w:sz="6" w:space="0" w:color="000000"/>
              <w:left w:val="single" w:sz="8" w:space="0" w:color="000000"/>
              <w:bottom w:val="double" w:sz="6"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top w:val="double" w:sz="6" w:space="0" w:color="000000"/>
              <w:bottom w:val="single" w:sz="4"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66</w:t>
            </w:r>
          </w:p>
        </w:tc>
      </w:tr>
      <w:tr w:rsidR="002C41C9">
        <w:trPr>
          <w:trHeight w:val="240"/>
        </w:trPr>
        <w:tc>
          <w:tcPr>
            <w:tcW w:w="3647" w:type="dxa"/>
            <w:tcBorders>
              <w:left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občianska náuka</w:t>
            </w:r>
          </w:p>
        </w:tc>
        <w:tc>
          <w:tcPr>
            <w:tcW w:w="1197" w:type="dxa"/>
            <w:vMerge/>
            <w:tcBorders>
              <w:top w:val="double" w:sz="6" w:space="0" w:color="000000"/>
              <w:left w:val="single" w:sz="4" w:space="0" w:color="000000"/>
              <w:bottom w:val="double" w:sz="6" w:space="0" w:color="000000"/>
              <w:right w:val="single" w:sz="8"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top w:val="double" w:sz="6" w:space="0" w:color="000000"/>
              <w:left w:val="single" w:sz="8" w:space="0" w:color="000000"/>
              <w:bottom w:val="double" w:sz="6"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top w:val="double" w:sz="6" w:space="0" w:color="000000"/>
              <w:left w:val="single" w:sz="8" w:space="0" w:color="000000"/>
              <w:bottom w:val="double" w:sz="6"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top w:val="single" w:sz="4" w:space="0" w:color="000000"/>
              <w:bottom w:val="double" w:sz="6"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0</w:t>
            </w:r>
          </w:p>
        </w:tc>
      </w:tr>
      <w:tr w:rsidR="002C41C9">
        <w:trPr>
          <w:trHeight w:val="240"/>
        </w:trPr>
        <w:tc>
          <w:tcPr>
            <w:tcW w:w="3647"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Človek a príroda</w:t>
            </w:r>
          </w:p>
        </w:tc>
        <w:tc>
          <w:tcPr>
            <w:tcW w:w="1197" w:type="dxa"/>
            <w:vMerge w:val="restart"/>
            <w:tcBorders>
              <w:left w:val="single" w:sz="4"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1</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val="restart"/>
            <w:tcBorders>
              <w:left w:val="single" w:sz="8" w:space="0" w:color="000000"/>
              <w:bottom w:val="double" w:sz="6"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32</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0</w:t>
            </w:r>
          </w:p>
        </w:tc>
        <w:tc>
          <w:tcPr>
            <w:tcW w:w="1109" w:type="dxa"/>
            <w:vMerge w:val="restart"/>
            <w:tcBorders>
              <w:left w:val="single" w:sz="8" w:space="0" w:color="000000"/>
              <w:bottom w:val="single" w:sz="4"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1</w:t>
            </w:r>
          </w:p>
        </w:tc>
        <w:tc>
          <w:tcPr>
            <w:tcW w:w="905" w:type="dxa"/>
            <w:tcBorders>
              <w:top w:val="double" w:sz="6" w:space="0" w:color="000000"/>
              <w:bottom w:val="double" w:sz="6"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33</w:t>
            </w:r>
          </w:p>
        </w:tc>
      </w:tr>
      <w:tr w:rsidR="002C41C9">
        <w:trPr>
          <w:trHeight w:val="240"/>
        </w:trPr>
        <w:tc>
          <w:tcPr>
            <w:tcW w:w="3647"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fyzika</w:t>
            </w:r>
          </w:p>
        </w:tc>
        <w:tc>
          <w:tcPr>
            <w:tcW w:w="1197" w:type="dxa"/>
            <w:vMerge/>
            <w:tcBorders>
              <w:left w:val="single" w:sz="4"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bottom w:val="double" w:sz="6"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top w:val="single" w:sz="4"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top w:val="single" w:sz="4"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0</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chémia</w:t>
            </w:r>
          </w:p>
        </w:tc>
        <w:tc>
          <w:tcPr>
            <w:tcW w:w="1197" w:type="dxa"/>
            <w:vMerge/>
            <w:tcBorders>
              <w:left w:val="single" w:sz="4"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bottom w:val="double" w:sz="6"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33</w:t>
            </w:r>
          </w:p>
        </w:tc>
      </w:tr>
      <w:tr w:rsidR="002C41C9">
        <w:trPr>
          <w:trHeight w:val="240"/>
        </w:trPr>
        <w:tc>
          <w:tcPr>
            <w:tcW w:w="3647" w:type="dxa"/>
            <w:tcBorders>
              <w:left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biológia</w:t>
            </w:r>
          </w:p>
        </w:tc>
        <w:tc>
          <w:tcPr>
            <w:tcW w:w="1197" w:type="dxa"/>
            <w:vMerge/>
            <w:tcBorders>
              <w:left w:val="single" w:sz="4"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bottom w:val="double" w:sz="6"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0</w:t>
            </w:r>
          </w:p>
        </w:tc>
      </w:tr>
      <w:tr w:rsidR="002C41C9">
        <w:trPr>
          <w:trHeight w:val="240"/>
        </w:trPr>
        <w:tc>
          <w:tcPr>
            <w:tcW w:w="3647"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Matematika a práca s informáciami</w:t>
            </w:r>
          </w:p>
        </w:tc>
        <w:tc>
          <w:tcPr>
            <w:tcW w:w="1197" w:type="dxa"/>
            <w:vMerge w:val="restart"/>
            <w:tcBorders>
              <w:top w:val="double" w:sz="6" w:space="0" w:color="000000"/>
              <w:left w:val="single" w:sz="4" w:space="0" w:color="000000"/>
              <w:right w:val="single" w:sz="8"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6</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val="restart"/>
            <w:tcBorders>
              <w:left w:val="single" w:sz="8" w:space="0" w:color="000000"/>
              <w:bottom w:val="double" w:sz="6"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192</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w:t>
            </w:r>
          </w:p>
        </w:tc>
        <w:tc>
          <w:tcPr>
            <w:tcW w:w="1109" w:type="dxa"/>
            <w:vMerge w:val="restart"/>
            <w:tcBorders>
              <w:top w:val="double" w:sz="6" w:space="0" w:color="000000"/>
              <w:left w:val="single" w:sz="8" w:space="0" w:color="000000"/>
              <w:bottom w:val="single" w:sz="4"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6</w:t>
            </w:r>
          </w:p>
        </w:tc>
        <w:tc>
          <w:tcPr>
            <w:tcW w:w="905" w:type="dxa"/>
            <w:tcBorders>
              <w:top w:val="double" w:sz="6" w:space="0" w:color="000000"/>
              <w:bottom w:val="double" w:sz="6"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189</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matematika</w:t>
            </w:r>
          </w:p>
        </w:tc>
        <w:tc>
          <w:tcPr>
            <w:tcW w:w="1197" w:type="dxa"/>
            <w:vMerge/>
            <w:tcBorders>
              <w:top w:val="double" w:sz="6" w:space="0" w:color="000000"/>
              <w:left w:val="single" w:sz="4" w:space="0" w:color="000000"/>
              <w:right w:val="single" w:sz="8"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bottom w:val="double" w:sz="6"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w:t>
            </w:r>
          </w:p>
        </w:tc>
        <w:tc>
          <w:tcPr>
            <w:tcW w:w="1109" w:type="dxa"/>
            <w:vMerge/>
            <w:tcBorders>
              <w:top w:val="double" w:sz="6" w:space="0" w:color="000000"/>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189</w:t>
            </w:r>
          </w:p>
        </w:tc>
      </w:tr>
      <w:tr w:rsidR="002C41C9">
        <w:trPr>
          <w:trHeight w:val="240"/>
        </w:trPr>
        <w:tc>
          <w:tcPr>
            <w:tcW w:w="3647" w:type="dxa"/>
            <w:tcBorders>
              <w:left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informatika</w:t>
            </w:r>
          </w:p>
        </w:tc>
        <w:tc>
          <w:tcPr>
            <w:tcW w:w="1197" w:type="dxa"/>
            <w:vMerge/>
            <w:tcBorders>
              <w:top w:val="double" w:sz="6" w:space="0" w:color="000000"/>
              <w:left w:val="single" w:sz="4" w:space="0" w:color="000000"/>
              <w:right w:val="single" w:sz="8"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bottom w:val="double" w:sz="6"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top w:val="double" w:sz="6" w:space="0" w:color="000000"/>
              <w:left w:val="single" w:sz="8" w:space="0" w:color="000000"/>
              <w:bottom w:val="single" w:sz="4"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0</w:t>
            </w:r>
          </w:p>
        </w:tc>
      </w:tr>
      <w:tr w:rsidR="002C41C9">
        <w:trPr>
          <w:trHeight w:val="240"/>
        </w:trPr>
        <w:tc>
          <w:tcPr>
            <w:tcW w:w="3647"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Zdravie a pohyb</w:t>
            </w:r>
          </w:p>
        </w:tc>
        <w:tc>
          <w:tcPr>
            <w:tcW w:w="1197" w:type="dxa"/>
            <w:vMerge w:val="restart"/>
            <w:tcBorders>
              <w:top w:val="double" w:sz="6" w:space="0" w:color="000000"/>
              <w:left w:val="single" w:sz="4" w:space="0" w:color="000000"/>
              <w:bottom w:val="single" w:sz="12" w:space="0" w:color="000000"/>
              <w:right w:val="single" w:sz="8"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2</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val="restart"/>
            <w:tcBorders>
              <w:left w:val="single" w:sz="8" w:space="0" w:color="000000"/>
              <w:bottom w:val="single" w:sz="12"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64</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625" w:type="dxa"/>
            <w:tcBorders>
              <w:top w:val="double" w:sz="6"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1109" w:type="dxa"/>
            <w:vMerge w:val="restart"/>
            <w:tcBorders>
              <w:top w:val="double" w:sz="6" w:space="0" w:color="000000"/>
              <w:left w:val="single" w:sz="8" w:space="0" w:color="000000"/>
              <w:bottom w:val="single" w:sz="12"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2</w:t>
            </w:r>
          </w:p>
        </w:tc>
        <w:tc>
          <w:tcPr>
            <w:tcW w:w="905" w:type="dxa"/>
            <w:tcBorders>
              <w:top w:val="double" w:sz="6" w:space="0" w:color="000000"/>
              <w:bottom w:val="double" w:sz="6"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63</w:t>
            </w:r>
          </w:p>
        </w:tc>
      </w:tr>
      <w:tr w:rsidR="002C41C9">
        <w:trPr>
          <w:trHeight w:val="240"/>
        </w:trPr>
        <w:tc>
          <w:tcPr>
            <w:tcW w:w="3647" w:type="dxa"/>
            <w:tcBorders>
              <w:left w:val="single" w:sz="12" w:space="0" w:color="000000"/>
              <w:bottom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telesná a športová výchova</w:t>
            </w:r>
          </w:p>
        </w:tc>
        <w:tc>
          <w:tcPr>
            <w:tcW w:w="1197" w:type="dxa"/>
            <w:vMerge/>
            <w:tcBorders>
              <w:top w:val="double" w:sz="6" w:space="0" w:color="000000"/>
              <w:left w:val="single" w:sz="4" w:space="0" w:color="000000"/>
              <w:bottom w:val="single" w:sz="12" w:space="0" w:color="000000"/>
              <w:right w:val="single" w:sz="8" w:space="0" w:color="000000"/>
            </w:tcBorders>
            <w:shd w:val="clear" w:color="auto" w:fill="FFFF66"/>
            <w:vAlign w:val="center"/>
          </w:tcPr>
          <w:p w:rsidR="002C41C9" w:rsidRDefault="002C41C9">
            <w:pPr>
              <w:widowControl w:val="0"/>
              <w:rPr>
                <w:rFonts w:cs="Arial"/>
                <w:b/>
                <w:bCs/>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625" w:type="dxa"/>
            <w:tcBorders>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625" w:type="dxa"/>
            <w:tcBorders>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1109" w:type="dxa"/>
            <w:vMerge/>
            <w:tcBorders>
              <w:top w:val="double" w:sz="6" w:space="0" w:color="000000"/>
              <w:left w:val="single" w:sz="8" w:space="0" w:color="000000"/>
              <w:bottom w:val="single" w:sz="12"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12" w:space="0" w:color="000000"/>
              <w:right w:val="single" w:sz="12" w:space="0" w:color="000000"/>
            </w:tcBorders>
            <w:shd w:val="clear" w:color="auto" w:fill="auto"/>
          </w:tcPr>
          <w:p w:rsidR="002C41C9" w:rsidRDefault="00DB4130">
            <w:pPr>
              <w:widowControl w:val="0"/>
              <w:jc w:val="center"/>
              <w:rPr>
                <w:rFonts w:cs="Arial"/>
                <w:b/>
                <w:bCs/>
                <w:sz w:val="20"/>
                <w:szCs w:val="20"/>
                <w:lang w:eastAsia="sk-SK"/>
              </w:rPr>
            </w:pPr>
            <w:r>
              <w:rPr>
                <w:rFonts w:cs="Arial"/>
                <w:b/>
                <w:bCs/>
                <w:sz w:val="20"/>
                <w:szCs w:val="20"/>
                <w:lang w:eastAsia="sk-SK"/>
              </w:rPr>
              <w:t>63</w:t>
            </w:r>
          </w:p>
        </w:tc>
      </w:tr>
      <w:tr w:rsidR="002C41C9">
        <w:trPr>
          <w:trHeight w:val="240"/>
        </w:trPr>
        <w:tc>
          <w:tcPr>
            <w:tcW w:w="3647" w:type="dxa"/>
            <w:tcBorders>
              <w:left w:val="single" w:sz="12" w:space="0" w:color="000000"/>
              <w:bottom w:val="single" w:sz="12"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O D B O R N É   VZDELÁVANIE</w:t>
            </w:r>
          </w:p>
        </w:tc>
        <w:tc>
          <w:tcPr>
            <w:tcW w:w="1197" w:type="dxa"/>
            <w:tcBorders>
              <w:bottom w:val="single" w:sz="12"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23</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tcBorders>
              <w:bottom w:val="single" w:sz="12"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736</w:t>
            </w:r>
          </w:p>
        </w:tc>
        <w:tc>
          <w:tcPr>
            <w:tcW w:w="625" w:type="dxa"/>
            <w:tcBorders>
              <w:bottom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17</w:t>
            </w:r>
          </w:p>
        </w:tc>
        <w:tc>
          <w:tcPr>
            <w:tcW w:w="625" w:type="dxa"/>
            <w:tcBorders>
              <w:left w:val="single" w:sz="4" w:space="0" w:color="000000"/>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18</w:t>
            </w:r>
          </w:p>
        </w:tc>
        <w:tc>
          <w:tcPr>
            <w:tcW w:w="1109" w:type="dxa"/>
            <w:tcBorders>
              <w:bottom w:val="single" w:sz="12" w:space="0" w:color="000000"/>
            </w:tcBorders>
            <w:shd w:val="clear" w:color="auto" w:fill="92D050"/>
            <w:vAlign w:val="center"/>
          </w:tcPr>
          <w:p w:rsidR="002C41C9" w:rsidRDefault="00DB4130">
            <w:pPr>
              <w:widowControl w:val="0"/>
              <w:jc w:val="center"/>
              <w:rPr>
                <w:rFonts w:cs="Arial"/>
                <w:b/>
                <w:bCs/>
                <w:sz w:val="20"/>
                <w:szCs w:val="20"/>
                <w:lang w:eastAsia="sk-SK"/>
              </w:rPr>
            </w:pPr>
            <w:r>
              <w:rPr>
                <w:rFonts w:cs="Arial"/>
                <w:b/>
                <w:bCs/>
                <w:sz w:val="20"/>
                <w:szCs w:val="20"/>
                <w:lang w:eastAsia="sk-SK"/>
              </w:rPr>
              <w:t>35</w:t>
            </w:r>
          </w:p>
        </w:tc>
        <w:tc>
          <w:tcPr>
            <w:tcW w:w="905" w:type="dxa"/>
            <w:tcBorders>
              <w:top w:val="single" w:sz="12" w:space="0" w:color="000000"/>
              <w:left w:val="single" w:sz="8" w:space="0" w:color="000000"/>
              <w:bottom w:val="single" w:sz="12" w:space="0" w:color="000000"/>
              <w:right w:val="single" w:sz="12" w:space="0" w:color="000000"/>
            </w:tcBorders>
            <w:shd w:val="clear" w:color="000000" w:fill="FFFFFF"/>
            <w:vAlign w:val="center"/>
          </w:tcPr>
          <w:p w:rsidR="002C41C9" w:rsidRDefault="00DB4130">
            <w:pPr>
              <w:widowControl w:val="0"/>
              <w:jc w:val="center"/>
              <w:rPr>
                <w:rFonts w:cs="Arial"/>
                <w:b/>
                <w:bCs/>
                <w:sz w:val="20"/>
                <w:szCs w:val="20"/>
                <w:lang w:eastAsia="sk-SK"/>
              </w:rPr>
            </w:pPr>
            <w:r>
              <w:rPr>
                <w:rFonts w:cs="Arial"/>
                <w:b/>
                <w:bCs/>
                <w:sz w:val="20"/>
                <w:szCs w:val="20"/>
                <w:lang w:eastAsia="sk-SK"/>
              </w:rPr>
              <w:t>1101</w:t>
            </w:r>
          </w:p>
        </w:tc>
      </w:tr>
      <w:tr w:rsidR="002C41C9">
        <w:trPr>
          <w:trHeight w:val="240"/>
        </w:trPr>
        <w:tc>
          <w:tcPr>
            <w:tcW w:w="3647" w:type="dxa"/>
            <w:tcBorders>
              <w:left w:val="single" w:sz="12" w:space="0" w:color="000000"/>
              <w:bottom w:val="single" w:sz="8" w:space="0" w:color="000000"/>
              <w:right w:val="single" w:sz="4" w:space="0" w:color="000000"/>
            </w:tcBorders>
            <w:shd w:val="clear" w:color="000000" w:fill="FFFFFF"/>
            <w:vAlign w:val="center"/>
          </w:tcPr>
          <w:p w:rsidR="002C41C9" w:rsidRDefault="00DB4130">
            <w:pPr>
              <w:widowControl w:val="0"/>
              <w:rPr>
                <w:rFonts w:cs="Arial"/>
                <w:b/>
                <w:bCs/>
                <w:i/>
                <w:iCs/>
                <w:sz w:val="20"/>
                <w:szCs w:val="20"/>
                <w:lang w:eastAsia="sk-SK"/>
              </w:rPr>
            </w:pPr>
            <w:r>
              <w:rPr>
                <w:rFonts w:cs="Arial"/>
                <w:b/>
                <w:bCs/>
                <w:i/>
                <w:iCs/>
                <w:sz w:val="20"/>
                <w:szCs w:val="20"/>
                <w:lang w:eastAsia="sk-SK"/>
              </w:rPr>
              <w:t>TEORETICKÉ VZDELÁVANIE</w:t>
            </w:r>
          </w:p>
        </w:tc>
        <w:tc>
          <w:tcPr>
            <w:tcW w:w="1197" w:type="dxa"/>
            <w:tcBorders>
              <w:bottom w:val="single" w:sz="8"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15</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tcBorders>
              <w:bottom w:val="single" w:sz="8"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480</w:t>
            </w:r>
          </w:p>
        </w:tc>
        <w:tc>
          <w:tcPr>
            <w:tcW w:w="625" w:type="dxa"/>
            <w:tcBorders>
              <w:bottom w:val="single" w:sz="8"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10</w:t>
            </w:r>
          </w:p>
        </w:tc>
        <w:tc>
          <w:tcPr>
            <w:tcW w:w="625" w:type="dxa"/>
            <w:tcBorders>
              <w:left w:val="single" w:sz="4" w:space="0" w:color="000000"/>
              <w:bottom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16</w:t>
            </w:r>
          </w:p>
        </w:tc>
        <w:tc>
          <w:tcPr>
            <w:tcW w:w="1109" w:type="dxa"/>
            <w:tcBorders>
              <w:bottom w:val="single" w:sz="8" w:space="0" w:color="000000"/>
            </w:tcBorders>
            <w:shd w:val="clear" w:color="auto" w:fill="92D050"/>
            <w:vAlign w:val="center"/>
          </w:tcPr>
          <w:p w:rsidR="002C41C9" w:rsidRDefault="00DB4130">
            <w:pPr>
              <w:widowControl w:val="0"/>
              <w:jc w:val="center"/>
              <w:rPr>
                <w:rFonts w:cs="Arial"/>
                <w:b/>
                <w:bCs/>
                <w:sz w:val="20"/>
                <w:szCs w:val="20"/>
                <w:lang w:eastAsia="sk-SK"/>
              </w:rPr>
            </w:pPr>
            <w:r>
              <w:rPr>
                <w:rFonts w:cs="Arial"/>
                <w:b/>
                <w:bCs/>
                <w:sz w:val="20"/>
                <w:szCs w:val="20"/>
                <w:lang w:eastAsia="sk-SK"/>
              </w:rPr>
              <w:t>26</w:t>
            </w:r>
          </w:p>
        </w:tc>
        <w:tc>
          <w:tcPr>
            <w:tcW w:w="905" w:type="dxa"/>
            <w:tcBorders>
              <w:top w:val="single" w:sz="12" w:space="0" w:color="000000"/>
              <w:left w:val="single" w:sz="8" w:space="0" w:color="000000"/>
              <w:bottom w:val="single" w:sz="8" w:space="0" w:color="000000"/>
              <w:right w:val="single" w:sz="12" w:space="0" w:color="000000"/>
            </w:tcBorders>
            <w:shd w:val="clear" w:color="000000" w:fill="FFFFFF"/>
            <w:vAlign w:val="center"/>
          </w:tcPr>
          <w:p w:rsidR="002C41C9" w:rsidRDefault="00DB4130">
            <w:pPr>
              <w:widowControl w:val="0"/>
              <w:jc w:val="center"/>
              <w:rPr>
                <w:rFonts w:cs="Arial"/>
                <w:b/>
                <w:bCs/>
                <w:sz w:val="20"/>
                <w:szCs w:val="20"/>
                <w:lang w:eastAsia="sk-SK"/>
              </w:rPr>
            </w:pPr>
            <w:r>
              <w:rPr>
                <w:rFonts w:cs="Arial"/>
                <w:b/>
                <w:bCs/>
                <w:sz w:val="20"/>
                <w:szCs w:val="20"/>
                <w:lang w:eastAsia="sk-SK"/>
              </w:rPr>
              <w:t>870</w:t>
            </w:r>
          </w:p>
        </w:tc>
      </w:tr>
      <w:tr w:rsidR="002C41C9">
        <w:trPr>
          <w:trHeight w:val="240"/>
        </w:trPr>
        <w:tc>
          <w:tcPr>
            <w:tcW w:w="3647" w:type="dxa"/>
            <w:tcBorders>
              <w:left w:val="single" w:sz="12" w:space="0" w:color="000000"/>
              <w:bottom w:val="double" w:sz="6"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Ekonomické vzdelávanie</w:t>
            </w:r>
          </w:p>
        </w:tc>
        <w:tc>
          <w:tcPr>
            <w:tcW w:w="1197" w:type="dxa"/>
            <w:vMerge w:val="restart"/>
            <w:tcBorders>
              <w:left w:val="single" w:sz="4" w:space="0" w:color="000000"/>
              <w:bottom w:val="single" w:sz="8" w:space="0" w:color="000000"/>
              <w:right w:val="single" w:sz="8" w:space="0" w:color="000000"/>
            </w:tcBorders>
            <w:shd w:val="clear" w:color="auto" w:fill="FFFF66"/>
          </w:tcPr>
          <w:p w:rsidR="002C41C9" w:rsidRDefault="00DB4130">
            <w:pPr>
              <w:widowControl w:val="0"/>
              <w:jc w:val="center"/>
              <w:rPr>
                <w:rFonts w:cs="Arial"/>
                <w:szCs w:val="18"/>
                <w:lang w:eastAsia="sk-SK"/>
              </w:rPr>
            </w:pPr>
            <w:r>
              <w:rPr>
                <w:rFonts w:cs="Arial"/>
                <w:szCs w:val="18"/>
                <w:lang w:eastAsia="sk-SK"/>
              </w:rPr>
              <w:t> </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6</w:t>
            </w:r>
          </w:p>
        </w:tc>
        <w:tc>
          <w:tcPr>
            <w:tcW w:w="625" w:type="dxa"/>
            <w:tcBorders>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7</w:t>
            </w:r>
          </w:p>
        </w:tc>
        <w:tc>
          <w:tcPr>
            <w:tcW w:w="1109" w:type="dxa"/>
            <w:vMerge w:val="restart"/>
            <w:tcBorders>
              <w:left w:val="single" w:sz="8" w:space="0" w:color="000000"/>
              <w:bottom w:val="double" w:sz="6"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13</w:t>
            </w:r>
          </w:p>
        </w:tc>
        <w:tc>
          <w:tcPr>
            <w:tcW w:w="905" w:type="dxa"/>
            <w:tcBorders>
              <w:bottom w:val="double" w:sz="6"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408</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ekonomika</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1109" w:type="dxa"/>
            <w:vMerge/>
            <w:tcBorders>
              <w:left w:val="single" w:sz="8" w:space="0" w:color="000000"/>
              <w:bottom w:val="double" w:sz="6"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126</w:t>
            </w:r>
          </w:p>
        </w:tc>
      </w:tr>
      <w:tr w:rsidR="002C41C9">
        <w:trPr>
          <w:trHeight w:val="240"/>
        </w:trPr>
        <w:tc>
          <w:tcPr>
            <w:tcW w:w="3647" w:type="dxa"/>
            <w:tcBorders>
              <w:left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právna náuka</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1109" w:type="dxa"/>
            <w:vMerge/>
            <w:tcBorders>
              <w:left w:val="single" w:sz="8" w:space="0" w:color="000000"/>
              <w:bottom w:val="double" w:sz="6"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60</w:t>
            </w:r>
          </w:p>
        </w:tc>
      </w:tr>
      <w:tr w:rsidR="002C41C9">
        <w:trPr>
          <w:trHeight w:val="240"/>
        </w:trPr>
        <w:tc>
          <w:tcPr>
            <w:tcW w:w="3647" w:type="dxa"/>
            <w:tcBorders>
              <w:top w:val="single" w:sz="4" w:space="0" w:color="000000"/>
              <w:left w:val="single" w:sz="12" w:space="0" w:color="000000"/>
              <w:bottom w:val="single" w:sz="4" w:space="0" w:color="000000"/>
              <w:right w:val="single" w:sz="4" w:space="0" w:color="000000"/>
            </w:tcBorders>
            <w:shd w:val="clear" w:color="auto" w:fill="auto"/>
            <w:vAlign w:val="bottom"/>
          </w:tcPr>
          <w:p w:rsidR="002C41C9" w:rsidRDefault="00DB4130">
            <w:pPr>
              <w:widowControl w:val="0"/>
              <w:rPr>
                <w:rFonts w:cs="Arial"/>
                <w:i/>
                <w:iCs/>
                <w:szCs w:val="18"/>
                <w:lang w:eastAsia="sk-SK"/>
              </w:rPr>
            </w:pPr>
            <w:r>
              <w:rPr>
                <w:rFonts w:cs="Arial"/>
                <w:i/>
                <w:iCs/>
                <w:szCs w:val="18"/>
                <w:lang w:eastAsia="sk-SK"/>
              </w:rPr>
              <w:t>účtovníctvo</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625" w:type="dxa"/>
            <w:tcBorders>
              <w:top w:val="single" w:sz="4"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w:t>
            </w:r>
          </w:p>
        </w:tc>
        <w:tc>
          <w:tcPr>
            <w:tcW w:w="1109" w:type="dxa"/>
            <w:vMerge/>
            <w:tcBorders>
              <w:left w:val="single" w:sz="8" w:space="0" w:color="000000"/>
              <w:bottom w:val="double" w:sz="6"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156</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hospodárska korešpondencia</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625" w:type="dxa"/>
            <w:tcBorders>
              <w:bottom w:val="single" w:sz="4" w:space="0" w:color="000000"/>
              <w:right w:val="single" w:sz="8"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left w:val="single" w:sz="8" w:space="0" w:color="000000"/>
              <w:bottom w:val="double" w:sz="6"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66</w:t>
            </w:r>
          </w:p>
        </w:tc>
      </w:tr>
      <w:tr w:rsidR="002C41C9">
        <w:trPr>
          <w:trHeight w:val="240"/>
        </w:trPr>
        <w:tc>
          <w:tcPr>
            <w:tcW w:w="3647" w:type="dxa"/>
            <w:tcBorders>
              <w:left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 </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vMerge/>
            <w:tcBorders>
              <w:left w:val="single" w:sz="8" w:space="0" w:color="000000"/>
              <w:bottom w:val="double" w:sz="6"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0</w:t>
            </w:r>
          </w:p>
        </w:tc>
      </w:tr>
      <w:tr w:rsidR="002C41C9">
        <w:trPr>
          <w:trHeight w:val="240"/>
        </w:trPr>
        <w:tc>
          <w:tcPr>
            <w:tcW w:w="3647" w:type="dxa"/>
            <w:tcBorders>
              <w:top w:val="double" w:sz="6" w:space="0" w:color="000000"/>
              <w:left w:val="single" w:sz="12" w:space="0" w:color="000000"/>
              <w:bottom w:val="double" w:sz="6" w:space="0" w:color="000000"/>
              <w:right w:val="single" w:sz="4" w:space="0" w:color="000000"/>
            </w:tcBorders>
            <w:shd w:val="clear" w:color="000000" w:fill="FFFFFF"/>
            <w:vAlign w:val="center"/>
          </w:tcPr>
          <w:p w:rsidR="002C41C9" w:rsidRDefault="00DB4130">
            <w:pPr>
              <w:widowControl w:val="0"/>
              <w:rPr>
                <w:rFonts w:cs="Arial"/>
                <w:b/>
                <w:bCs/>
                <w:sz w:val="20"/>
                <w:szCs w:val="20"/>
                <w:lang w:eastAsia="sk-SK"/>
              </w:rPr>
            </w:pPr>
            <w:r>
              <w:rPr>
                <w:rFonts w:cs="Arial"/>
                <w:b/>
                <w:bCs/>
                <w:sz w:val="20"/>
                <w:szCs w:val="20"/>
                <w:lang w:eastAsia="sk-SK"/>
              </w:rPr>
              <w:t>Teoretické vzdelávanie v odbore</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top w:val="double" w:sz="6" w:space="0" w:color="000000"/>
              <w:left w:val="single" w:sz="8" w:space="0" w:color="000000"/>
              <w:bottom w:val="double" w:sz="6"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4</w:t>
            </w:r>
          </w:p>
        </w:tc>
        <w:tc>
          <w:tcPr>
            <w:tcW w:w="625" w:type="dxa"/>
            <w:tcBorders>
              <w:top w:val="double" w:sz="6" w:space="0" w:color="000000"/>
              <w:left w:val="single" w:sz="4" w:space="0" w:color="000000"/>
              <w:bottom w:val="double" w:sz="6"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9</w:t>
            </w:r>
          </w:p>
        </w:tc>
        <w:tc>
          <w:tcPr>
            <w:tcW w:w="1109" w:type="dxa"/>
            <w:vMerge w:val="restart"/>
            <w:tcBorders>
              <w:left w:val="single" w:sz="8" w:space="0" w:color="000000"/>
              <w:bottom w:val="single" w:sz="8"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13</w:t>
            </w:r>
          </w:p>
        </w:tc>
        <w:tc>
          <w:tcPr>
            <w:tcW w:w="905" w:type="dxa"/>
            <w:tcBorders>
              <w:top w:val="double" w:sz="6" w:space="0" w:color="000000"/>
              <w:bottom w:val="double" w:sz="6"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462</w:t>
            </w:r>
          </w:p>
        </w:tc>
      </w:tr>
      <w:tr w:rsidR="002C41C9">
        <w:trPr>
          <w:trHeight w:val="240"/>
        </w:trPr>
        <w:tc>
          <w:tcPr>
            <w:tcW w:w="3647" w:type="dxa"/>
            <w:tcBorders>
              <w:top w:val="single" w:sz="4" w:space="0" w:color="000000"/>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gastronomická technológia</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4</w:t>
            </w:r>
          </w:p>
        </w:tc>
        <w:tc>
          <w:tcPr>
            <w:tcW w:w="1109" w:type="dxa"/>
            <w:vMerge/>
            <w:tcBorders>
              <w:left w:val="single" w:sz="8" w:space="0" w:color="000000"/>
              <w:bottom w:val="single" w:sz="8"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219</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manažment v spoločnom stravovaní</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1109" w:type="dxa"/>
            <w:vMerge/>
            <w:tcBorders>
              <w:left w:val="single" w:sz="8" w:space="0" w:color="000000"/>
              <w:bottom w:val="single" w:sz="8"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63</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lastRenderedPageBreak/>
              <w:t>marketing</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bottom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1109" w:type="dxa"/>
            <w:vMerge/>
            <w:tcBorders>
              <w:left w:val="single" w:sz="8" w:space="0" w:color="000000"/>
              <w:bottom w:val="single" w:sz="8"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30</w:t>
            </w:r>
          </w:p>
        </w:tc>
      </w:tr>
      <w:tr w:rsidR="002C41C9">
        <w:trPr>
          <w:trHeight w:val="240"/>
        </w:trPr>
        <w:tc>
          <w:tcPr>
            <w:tcW w:w="3647" w:type="dxa"/>
            <w:tcBorders>
              <w:left w:val="single" w:sz="12" w:space="0" w:color="000000"/>
              <w:bottom w:val="single" w:sz="4"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lastRenderedPageBreak/>
              <w:t>hotelové služby</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1</w:t>
            </w:r>
          </w:p>
        </w:tc>
        <w:tc>
          <w:tcPr>
            <w:tcW w:w="1109" w:type="dxa"/>
            <w:vMerge/>
            <w:tcBorders>
              <w:left w:val="single" w:sz="8" w:space="0" w:color="000000"/>
              <w:bottom w:val="single" w:sz="8"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bottom w:val="single" w:sz="4"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30</w:t>
            </w:r>
          </w:p>
        </w:tc>
      </w:tr>
      <w:tr w:rsidR="002C41C9">
        <w:trPr>
          <w:trHeight w:val="240"/>
        </w:trPr>
        <w:tc>
          <w:tcPr>
            <w:tcW w:w="3647" w:type="dxa"/>
            <w:tcBorders>
              <w:top w:val="single" w:sz="4" w:space="0" w:color="000000"/>
              <w:left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geografia cestovného ruchu</w:t>
            </w:r>
          </w:p>
        </w:tc>
        <w:tc>
          <w:tcPr>
            <w:tcW w:w="1197" w:type="dxa"/>
            <w:vMerge/>
            <w:tcBorders>
              <w:left w:val="single" w:sz="4" w:space="0" w:color="000000"/>
              <w:bottom w:val="single" w:sz="8" w:space="0" w:color="000000"/>
              <w:right w:val="single" w:sz="8" w:space="0" w:color="000000"/>
            </w:tcBorders>
            <w:shd w:val="clear" w:color="auto" w:fill="FFFF66"/>
            <w:vAlign w:val="center"/>
          </w:tcPr>
          <w:p w:rsidR="002C41C9" w:rsidRDefault="002C41C9">
            <w:pPr>
              <w:widowControl w:val="0"/>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top w:val="single" w:sz="4" w:space="0" w:color="000000"/>
              <w:left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top w:val="single" w:sz="4"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1109" w:type="dxa"/>
            <w:vMerge/>
            <w:tcBorders>
              <w:left w:val="single" w:sz="8" w:space="0" w:color="000000"/>
              <w:bottom w:val="single" w:sz="8" w:space="0" w:color="000000"/>
              <w:right w:val="single" w:sz="8" w:space="0" w:color="000000"/>
            </w:tcBorders>
            <w:shd w:val="clear" w:color="auto" w:fill="92D050"/>
            <w:vAlign w:val="center"/>
          </w:tcPr>
          <w:p w:rsidR="002C41C9" w:rsidRDefault="002C41C9">
            <w:pPr>
              <w:widowControl w:val="0"/>
              <w:rPr>
                <w:rFonts w:cs="Arial"/>
                <w:b/>
                <w:bCs/>
                <w:sz w:val="20"/>
                <w:szCs w:val="20"/>
                <w:lang w:eastAsia="sk-SK"/>
              </w:rPr>
            </w:pPr>
          </w:p>
        </w:tc>
        <w:tc>
          <w:tcPr>
            <w:tcW w:w="905" w:type="dxa"/>
            <w:tcBorders>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60</w:t>
            </w:r>
          </w:p>
        </w:tc>
      </w:tr>
      <w:tr w:rsidR="002C41C9">
        <w:trPr>
          <w:trHeight w:val="240"/>
        </w:trPr>
        <w:tc>
          <w:tcPr>
            <w:tcW w:w="3647" w:type="dxa"/>
            <w:tcBorders>
              <w:top w:val="single" w:sz="8" w:space="0" w:color="000000"/>
              <w:left w:val="single" w:sz="12" w:space="0" w:color="000000"/>
              <w:bottom w:val="single" w:sz="8" w:space="0" w:color="000000"/>
              <w:right w:val="single" w:sz="4" w:space="0" w:color="000000"/>
            </w:tcBorders>
            <w:shd w:val="clear" w:color="000000" w:fill="FFFFFF"/>
            <w:vAlign w:val="center"/>
          </w:tcPr>
          <w:p w:rsidR="002C41C9" w:rsidRDefault="00DB4130">
            <w:pPr>
              <w:widowControl w:val="0"/>
              <w:rPr>
                <w:rFonts w:cs="Arial"/>
                <w:b/>
                <w:bCs/>
                <w:i/>
                <w:iCs/>
                <w:sz w:val="20"/>
                <w:szCs w:val="20"/>
                <w:lang w:eastAsia="sk-SK"/>
              </w:rPr>
            </w:pPr>
            <w:r>
              <w:rPr>
                <w:rFonts w:cs="Arial"/>
                <w:b/>
                <w:bCs/>
                <w:i/>
                <w:iCs/>
                <w:sz w:val="20"/>
                <w:szCs w:val="20"/>
                <w:lang w:eastAsia="sk-SK"/>
              </w:rPr>
              <w:t>PRAKTICKÁ PRÍPRAVA</w:t>
            </w:r>
          </w:p>
        </w:tc>
        <w:tc>
          <w:tcPr>
            <w:tcW w:w="1197" w:type="dxa"/>
            <w:tcBorders>
              <w:bottom w:val="single" w:sz="8" w:space="0" w:color="000000"/>
              <w:right w:val="single" w:sz="8"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8</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tcBorders>
              <w:top w:val="single" w:sz="8" w:space="0" w:color="000000"/>
              <w:bottom w:val="single" w:sz="8" w:space="0" w:color="000000"/>
              <w:right w:val="single" w:sz="8"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256</w:t>
            </w:r>
          </w:p>
        </w:tc>
        <w:tc>
          <w:tcPr>
            <w:tcW w:w="625" w:type="dxa"/>
            <w:tcBorders>
              <w:top w:val="single" w:sz="8" w:space="0" w:color="000000"/>
              <w:bottom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7</w:t>
            </w:r>
          </w:p>
        </w:tc>
        <w:tc>
          <w:tcPr>
            <w:tcW w:w="625" w:type="dxa"/>
            <w:tcBorders>
              <w:top w:val="single" w:sz="8" w:space="0" w:color="000000"/>
              <w:bottom w:val="single" w:sz="8"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1109" w:type="dxa"/>
            <w:tcBorders>
              <w:left w:val="single" w:sz="8" w:space="0" w:color="000000"/>
              <w:bottom w:val="single" w:sz="8" w:space="0" w:color="000000"/>
              <w:right w:val="single" w:sz="8" w:space="0" w:color="000000"/>
            </w:tcBorders>
            <w:shd w:val="clear" w:color="auto" w:fill="92D050"/>
          </w:tcPr>
          <w:p w:rsidR="002C41C9" w:rsidRDefault="00DB4130">
            <w:pPr>
              <w:widowControl w:val="0"/>
              <w:jc w:val="center"/>
              <w:rPr>
                <w:rFonts w:cs="Arial"/>
                <w:b/>
                <w:bCs/>
                <w:sz w:val="20"/>
                <w:szCs w:val="20"/>
                <w:lang w:eastAsia="sk-SK"/>
              </w:rPr>
            </w:pPr>
            <w:r>
              <w:rPr>
                <w:rFonts w:cs="Arial"/>
                <w:b/>
                <w:bCs/>
                <w:sz w:val="20"/>
                <w:szCs w:val="20"/>
                <w:lang w:eastAsia="sk-SK"/>
              </w:rPr>
              <w:t>9</w:t>
            </w:r>
          </w:p>
        </w:tc>
        <w:tc>
          <w:tcPr>
            <w:tcW w:w="905" w:type="dxa"/>
            <w:tcBorders>
              <w:top w:val="single" w:sz="8" w:space="0" w:color="000000"/>
              <w:bottom w:val="single" w:sz="8"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291</w:t>
            </w:r>
          </w:p>
        </w:tc>
      </w:tr>
      <w:tr w:rsidR="002C41C9">
        <w:trPr>
          <w:trHeight w:val="240"/>
        </w:trPr>
        <w:tc>
          <w:tcPr>
            <w:tcW w:w="3647" w:type="dxa"/>
            <w:tcBorders>
              <w:left w:val="single" w:sz="12" w:space="0" w:color="000000"/>
              <w:bottom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IKT v spoločnom stravovaní</w:t>
            </w:r>
          </w:p>
        </w:tc>
        <w:tc>
          <w:tcPr>
            <w:tcW w:w="1197" w:type="dxa"/>
            <w:tcBorders>
              <w:bottom w:val="single" w:sz="12" w:space="0" w:color="000000"/>
              <w:right w:val="single" w:sz="8" w:space="0" w:color="000000"/>
            </w:tcBorders>
            <w:shd w:val="clear" w:color="auto" w:fill="FFFF66"/>
          </w:tcPr>
          <w:p w:rsidR="002C41C9" w:rsidRDefault="002C41C9">
            <w:pPr>
              <w:widowControl w:val="0"/>
              <w:jc w:val="center"/>
              <w:rPr>
                <w:rFonts w:cs="Arial"/>
                <w:szCs w:val="18"/>
                <w:lang w:eastAsia="sk-SK"/>
              </w:rPr>
            </w:pP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tcBorders>
              <w:bottom w:val="single" w:sz="12" w:space="0" w:color="000000"/>
            </w:tcBorders>
            <w:shd w:val="clear" w:color="000000" w:fill="FFFFFF"/>
          </w:tcPr>
          <w:p w:rsidR="002C41C9" w:rsidRDefault="002C41C9">
            <w:pPr>
              <w:widowControl w:val="0"/>
              <w:jc w:val="center"/>
              <w:rPr>
                <w:rFonts w:cs="Arial"/>
                <w:b/>
                <w:bCs/>
                <w:szCs w:val="18"/>
                <w:lang w:eastAsia="sk-SK"/>
              </w:rPr>
            </w:pPr>
          </w:p>
        </w:tc>
        <w:tc>
          <w:tcPr>
            <w:tcW w:w="625" w:type="dxa"/>
            <w:tcBorders>
              <w:left w:val="single" w:sz="8" w:space="0" w:color="000000"/>
              <w:bottom w:val="single" w:sz="12" w:space="0" w:color="000000"/>
              <w:right w:val="single" w:sz="4" w:space="0" w:color="000000"/>
            </w:tcBorders>
            <w:shd w:val="clear" w:color="000000" w:fill="FFFFFF"/>
            <w:vAlign w:val="center"/>
          </w:tcPr>
          <w:p w:rsidR="002C41C9" w:rsidRDefault="002C41C9">
            <w:pPr>
              <w:widowControl w:val="0"/>
              <w:jc w:val="center"/>
              <w:rPr>
                <w:rFonts w:cs="Arial"/>
                <w:b/>
                <w:bCs/>
                <w:szCs w:val="18"/>
                <w:lang w:eastAsia="sk-SK"/>
              </w:rPr>
            </w:pPr>
          </w:p>
        </w:tc>
        <w:tc>
          <w:tcPr>
            <w:tcW w:w="625" w:type="dxa"/>
            <w:tcBorders>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w:t>
            </w:r>
          </w:p>
        </w:tc>
        <w:tc>
          <w:tcPr>
            <w:tcW w:w="1109" w:type="dxa"/>
            <w:tcBorders>
              <w:left w:val="single" w:sz="8" w:space="0" w:color="000000"/>
              <w:bottom w:val="single" w:sz="12" w:space="0" w:color="000000"/>
              <w:right w:val="single" w:sz="8" w:space="0" w:color="000000"/>
            </w:tcBorders>
            <w:shd w:val="clear" w:color="auto" w:fill="92D050"/>
          </w:tcPr>
          <w:p w:rsidR="002C41C9" w:rsidRDefault="002C41C9">
            <w:pPr>
              <w:widowControl w:val="0"/>
              <w:rPr>
                <w:rFonts w:cs="Arial"/>
                <w:b/>
                <w:bCs/>
                <w:sz w:val="20"/>
                <w:szCs w:val="20"/>
                <w:lang w:eastAsia="sk-SK"/>
              </w:rPr>
            </w:pPr>
          </w:p>
        </w:tc>
        <w:tc>
          <w:tcPr>
            <w:tcW w:w="905" w:type="dxa"/>
            <w:tcBorders>
              <w:bottom w:val="single" w:sz="12"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60</w:t>
            </w:r>
          </w:p>
        </w:tc>
      </w:tr>
      <w:tr w:rsidR="002C41C9">
        <w:trPr>
          <w:trHeight w:val="240"/>
        </w:trPr>
        <w:tc>
          <w:tcPr>
            <w:tcW w:w="3647" w:type="dxa"/>
            <w:tcBorders>
              <w:left w:val="single" w:sz="12" w:space="0" w:color="000000"/>
              <w:bottom w:val="single" w:sz="12" w:space="0" w:color="000000"/>
              <w:right w:val="single" w:sz="4" w:space="0" w:color="000000"/>
            </w:tcBorders>
            <w:shd w:val="clear" w:color="000000" w:fill="FFFFFF"/>
            <w:vAlign w:val="center"/>
          </w:tcPr>
          <w:p w:rsidR="002C41C9" w:rsidRDefault="00DB4130">
            <w:pPr>
              <w:widowControl w:val="0"/>
              <w:rPr>
                <w:rFonts w:cs="Arial"/>
                <w:i/>
                <w:iCs/>
                <w:szCs w:val="18"/>
                <w:lang w:eastAsia="sk-SK"/>
              </w:rPr>
            </w:pPr>
            <w:r>
              <w:rPr>
                <w:rFonts w:cs="Arial"/>
                <w:i/>
                <w:iCs/>
                <w:szCs w:val="18"/>
                <w:lang w:eastAsia="sk-SK"/>
              </w:rPr>
              <w:t>odborná prax</w:t>
            </w:r>
          </w:p>
        </w:tc>
        <w:tc>
          <w:tcPr>
            <w:tcW w:w="1197" w:type="dxa"/>
            <w:tcBorders>
              <w:bottom w:val="single" w:sz="12" w:space="0" w:color="000000"/>
              <w:right w:val="single" w:sz="8" w:space="0" w:color="000000"/>
            </w:tcBorders>
            <w:shd w:val="clear" w:color="auto" w:fill="FFFF66"/>
          </w:tcPr>
          <w:p w:rsidR="002C41C9" w:rsidRDefault="00DB4130">
            <w:pPr>
              <w:widowControl w:val="0"/>
              <w:jc w:val="center"/>
              <w:rPr>
                <w:rFonts w:cs="Arial"/>
                <w:szCs w:val="18"/>
                <w:lang w:eastAsia="sk-SK"/>
              </w:rPr>
            </w:pPr>
            <w:r>
              <w:rPr>
                <w:rFonts w:cs="Arial"/>
                <w:szCs w:val="18"/>
                <w:lang w:eastAsia="sk-SK"/>
              </w:rPr>
              <w:t> </w:t>
            </w:r>
          </w:p>
        </w:tc>
        <w:tc>
          <w:tcPr>
            <w:tcW w:w="433" w:type="dxa"/>
            <w:vMerge/>
            <w:tcBorders>
              <w:left w:val="single" w:sz="8" w:space="0" w:color="000000"/>
              <w:bottom w:val="single" w:sz="12" w:space="0" w:color="000000"/>
              <w:right w:val="single" w:sz="8" w:space="0" w:color="000000"/>
            </w:tcBorders>
            <w:vAlign w:val="center"/>
          </w:tcPr>
          <w:p w:rsidR="002C41C9" w:rsidRDefault="002C41C9">
            <w:pPr>
              <w:widowControl w:val="0"/>
              <w:rPr>
                <w:rFonts w:cs="Arial"/>
                <w:b/>
                <w:bCs/>
                <w:szCs w:val="18"/>
                <w:lang w:eastAsia="sk-SK"/>
              </w:rPr>
            </w:pPr>
          </w:p>
        </w:tc>
        <w:tc>
          <w:tcPr>
            <w:tcW w:w="530" w:type="dxa"/>
            <w:tcBorders>
              <w:bottom w:val="single" w:sz="12" w:space="0" w:color="000000"/>
            </w:tcBorders>
            <w:shd w:val="clear" w:color="000000" w:fill="FFFFFF"/>
          </w:tcPr>
          <w:p w:rsidR="002C41C9" w:rsidRDefault="00DB4130">
            <w:pPr>
              <w:widowControl w:val="0"/>
              <w:jc w:val="center"/>
              <w:rPr>
                <w:rFonts w:cs="Arial"/>
                <w:b/>
                <w:bCs/>
                <w:szCs w:val="18"/>
                <w:lang w:eastAsia="sk-SK"/>
              </w:rPr>
            </w:pPr>
            <w:r>
              <w:rPr>
                <w:rFonts w:cs="Arial"/>
                <w:b/>
                <w:bCs/>
                <w:szCs w:val="18"/>
                <w:lang w:eastAsia="sk-SK"/>
              </w:rPr>
              <w:t> </w:t>
            </w:r>
          </w:p>
        </w:tc>
        <w:tc>
          <w:tcPr>
            <w:tcW w:w="625" w:type="dxa"/>
            <w:tcBorders>
              <w:left w:val="single" w:sz="8" w:space="0" w:color="000000"/>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7</w:t>
            </w:r>
          </w:p>
        </w:tc>
        <w:tc>
          <w:tcPr>
            <w:tcW w:w="625" w:type="dxa"/>
            <w:tcBorders>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 </w:t>
            </w:r>
          </w:p>
        </w:tc>
        <w:tc>
          <w:tcPr>
            <w:tcW w:w="1109" w:type="dxa"/>
            <w:tcBorders>
              <w:left w:val="single" w:sz="8" w:space="0" w:color="000000"/>
              <w:bottom w:val="single" w:sz="12" w:space="0" w:color="000000"/>
              <w:right w:val="single" w:sz="8" w:space="0" w:color="000000"/>
            </w:tcBorders>
            <w:shd w:val="clear" w:color="auto" w:fill="92D050"/>
          </w:tcPr>
          <w:p w:rsidR="002C41C9" w:rsidRDefault="00DB4130">
            <w:pPr>
              <w:widowControl w:val="0"/>
              <w:rPr>
                <w:rFonts w:cs="Arial"/>
                <w:b/>
                <w:bCs/>
                <w:sz w:val="20"/>
                <w:szCs w:val="20"/>
                <w:lang w:eastAsia="sk-SK"/>
              </w:rPr>
            </w:pPr>
            <w:r>
              <w:rPr>
                <w:rFonts w:cs="Arial"/>
                <w:b/>
                <w:bCs/>
                <w:sz w:val="20"/>
                <w:szCs w:val="20"/>
                <w:lang w:eastAsia="sk-SK"/>
              </w:rPr>
              <w:t> </w:t>
            </w:r>
          </w:p>
        </w:tc>
        <w:tc>
          <w:tcPr>
            <w:tcW w:w="905" w:type="dxa"/>
            <w:tcBorders>
              <w:bottom w:val="single" w:sz="12"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231</w:t>
            </w:r>
          </w:p>
        </w:tc>
      </w:tr>
      <w:tr w:rsidR="002C41C9">
        <w:trPr>
          <w:trHeight w:val="240"/>
        </w:trPr>
        <w:tc>
          <w:tcPr>
            <w:tcW w:w="3647" w:type="dxa"/>
            <w:tcBorders>
              <w:left w:val="single" w:sz="12" w:space="0" w:color="000000"/>
              <w:bottom w:val="single" w:sz="12" w:space="0" w:color="000000"/>
            </w:tcBorders>
            <w:shd w:val="clear" w:color="000000" w:fill="FFFFFF"/>
            <w:vAlign w:val="center"/>
          </w:tcPr>
          <w:p w:rsidR="002C41C9" w:rsidRDefault="00DB4130">
            <w:pPr>
              <w:widowControl w:val="0"/>
              <w:rPr>
                <w:rFonts w:cs="Arial"/>
                <w:b/>
                <w:bCs/>
                <w:szCs w:val="18"/>
                <w:lang w:eastAsia="sk-SK"/>
              </w:rPr>
            </w:pPr>
            <w:r>
              <w:rPr>
                <w:rFonts w:cs="Arial"/>
                <w:b/>
                <w:bCs/>
                <w:szCs w:val="18"/>
                <w:lang w:eastAsia="sk-SK"/>
              </w:rPr>
              <w:t>S P O L U     H O D Í N</w:t>
            </w:r>
          </w:p>
        </w:tc>
        <w:tc>
          <w:tcPr>
            <w:tcW w:w="1197" w:type="dxa"/>
            <w:tcBorders>
              <w:left w:val="single" w:sz="4" w:space="0" w:color="000000"/>
              <w:bottom w:val="single" w:sz="12" w:space="0" w:color="000000"/>
              <w:right w:val="single" w:sz="8" w:space="0" w:color="000000"/>
            </w:tcBorders>
            <w:shd w:val="clear" w:color="auto" w:fill="FFFF66"/>
          </w:tcPr>
          <w:p w:rsidR="002C41C9" w:rsidRDefault="00DB4130">
            <w:pPr>
              <w:widowControl w:val="0"/>
              <w:jc w:val="center"/>
              <w:rPr>
                <w:rFonts w:cs="Arial"/>
                <w:b/>
                <w:bCs/>
                <w:szCs w:val="18"/>
                <w:lang w:eastAsia="sk-SK"/>
              </w:rPr>
            </w:pPr>
            <w:r>
              <w:rPr>
                <w:rFonts w:cs="Arial"/>
                <w:b/>
                <w:bCs/>
                <w:szCs w:val="18"/>
                <w:lang w:eastAsia="sk-SK"/>
              </w:rPr>
              <w:t>66</w:t>
            </w:r>
          </w:p>
        </w:tc>
        <w:tc>
          <w:tcPr>
            <w:tcW w:w="433" w:type="dxa"/>
            <w:tcBorders>
              <w:bottom w:val="single" w:sz="12"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640</w:t>
            </w:r>
          </w:p>
        </w:tc>
        <w:tc>
          <w:tcPr>
            <w:tcW w:w="530" w:type="dxa"/>
            <w:tcBorders>
              <w:left w:val="single" w:sz="8" w:space="0" w:color="000000"/>
              <w:bottom w:val="single" w:sz="12" w:space="0" w:color="000000"/>
              <w:right w:val="single" w:sz="8"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2112</w:t>
            </w:r>
          </w:p>
        </w:tc>
        <w:tc>
          <w:tcPr>
            <w:tcW w:w="625" w:type="dxa"/>
            <w:tcBorders>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34</w:t>
            </w:r>
          </w:p>
        </w:tc>
        <w:tc>
          <w:tcPr>
            <w:tcW w:w="625" w:type="dxa"/>
            <w:tcBorders>
              <w:bottom w:val="single" w:sz="12" w:space="0" w:color="000000"/>
              <w:right w:val="single" w:sz="4" w:space="0" w:color="000000"/>
            </w:tcBorders>
            <w:shd w:val="clear" w:color="000000" w:fill="FFFFFF"/>
            <w:vAlign w:val="center"/>
          </w:tcPr>
          <w:p w:rsidR="002C41C9" w:rsidRDefault="00DB4130">
            <w:pPr>
              <w:widowControl w:val="0"/>
              <w:jc w:val="center"/>
              <w:rPr>
                <w:rFonts w:cs="Arial"/>
                <w:b/>
                <w:bCs/>
                <w:szCs w:val="18"/>
                <w:lang w:eastAsia="sk-SK"/>
              </w:rPr>
            </w:pPr>
            <w:r>
              <w:rPr>
                <w:rFonts w:cs="Arial"/>
                <w:b/>
                <w:bCs/>
                <w:szCs w:val="18"/>
                <w:lang w:eastAsia="sk-SK"/>
              </w:rPr>
              <w:t>33</w:t>
            </w:r>
          </w:p>
        </w:tc>
        <w:tc>
          <w:tcPr>
            <w:tcW w:w="1109" w:type="dxa"/>
            <w:tcBorders>
              <w:left w:val="single" w:sz="8" w:space="0" w:color="000000"/>
              <w:bottom w:val="single" w:sz="12" w:space="0" w:color="000000"/>
              <w:right w:val="single" w:sz="8" w:space="0" w:color="000000"/>
            </w:tcBorders>
            <w:shd w:val="clear" w:color="auto" w:fill="92D050"/>
            <w:vAlign w:val="center"/>
          </w:tcPr>
          <w:p w:rsidR="002C41C9" w:rsidRDefault="00DB4130">
            <w:pPr>
              <w:widowControl w:val="0"/>
              <w:jc w:val="center"/>
              <w:rPr>
                <w:rFonts w:cs="Arial"/>
                <w:b/>
                <w:bCs/>
                <w:sz w:val="20"/>
                <w:szCs w:val="20"/>
                <w:lang w:eastAsia="sk-SK"/>
              </w:rPr>
            </w:pPr>
            <w:r>
              <w:rPr>
                <w:rFonts w:cs="Arial"/>
                <w:b/>
                <w:bCs/>
                <w:sz w:val="20"/>
                <w:szCs w:val="20"/>
                <w:lang w:eastAsia="sk-SK"/>
              </w:rPr>
              <w:t>67</w:t>
            </w:r>
          </w:p>
        </w:tc>
        <w:tc>
          <w:tcPr>
            <w:tcW w:w="905" w:type="dxa"/>
            <w:tcBorders>
              <w:bottom w:val="single" w:sz="12" w:space="0" w:color="000000"/>
              <w:right w:val="single" w:sz="12" w:space="0" w:color="000000"/>
            </w:tcBorders>
            <w:shd w:val="clear" w:color="auto" w:fill="auto"/>
            <w:vAlign w:val="center"/>
          </w:tcPr>
          <w:p w:rsidR="002C41C9" w:rsidRDefault="00DB4130">
            <w:pPr>
              <w:widowControl w:val="0"/>
              <w:jc w:val="center"/>
              <w:rPr>
                <w:rFonts w:cs="Arial"/>
                <w:b/>
                <w:bCs/>
                <w:sz w:val="20"/>
                <w:szCs w:val="20"/>
                <w:lang w:eastAsia="sk-SK"/>
              </w:rPr>
            </w:pPr>
            <w:r>
              <w:rPr>
                <w:rFonts w:cs="Arial"/>
                <w:b/>
                <w:bCs/>
                <w:sz w:val="20"/>
                <w:szCs w:val="20"/>
                <w:lang w:eastAsia="sk-SK"/>
              </w:rPr>
              <w:t>2112</w:t>
            </w:r>
          </w:p>
        </w:tc>
      </w:tr>
    </w:tbl>
    <w:p w:rsidR="002C41C9" w:rsidRDefault="002C41C9">
      <w:pPr>
        <w:ind w:right="-648"/>
        <w:rPr>
          <w:rFonts w:cs="Arial"/>
          <w:b/>
          <w:bCs/>
          <w:szCs w:val="18"/>
        </w:rPr>
      </w:pPr>
    </w:p>
    <w:p w:rsidR="002C41C9" w:rsidRDefault="002C41C9">
      <w:pPr>
        <w:ind w:right="-648"/>
        <w:rPr>
          <w:rFonts w:cs="Arial"/>
          <w:b/>
          <w:bCs/>
          <w:szCs w:val="18"/>
        </w:rPr>
      </w:pPr>
    </w:p>
    <w:p w:rsidR="002C41C9" w:rsidRDefault="002C41C9">
      <w:pPr>
        <w:ind w:right="-648"/>
        <w:rPr>
          <w:rFonts w:cs="Arial"/>
          <w:b/>
          <w:bCs/>
          <w:szCs w:val="18"/>
        </w:rPr>
      </w:pPr>
    </w:p>
    <w:p w:rsidR="002C41C9" w:rsidRDefault="00DB4130">
      <w:pPr>
        <w:pStyle w:val="Nadpis2"/>
        <w:ind w:hanging="576"/>
      </w:pPr>
      <w:bookmarkStart w:id="24" w:name="_Učebný_plán_študijného"/>
      <w:bookmarkStart w:id="25" w:name="_Toc396206090"/>
      <w:bookmarkStart w:id="26" w:name="_Toc157963558"/>
      <w:bookmarkEnd w:id="24"/>
      <w:r>
        <w:t>Učebný plán študijného odboru 6421 L  spoločné stravovanie</w:t>
      </w:r>
      <w:bookmarkEnd w:id="25"/>
      <w:bookmarkEnd w:id="26"/>
    </w:p>
    <w:p w:rsidR="002C41C9" w:rsidRDefault="002C41C9">
      <w:pPr>
        <w:ind w:left="720"/>
        <w:rPr>
          <w:rFonts w:cs="Arial"/>
          <w:b/>
          <w:bCs/>
          <w:sz w:val="28"/>
        </w:rPr>
      </w:pPr>
    </w:p>
    <w:tbl>
      <w:tblPr>
        <w:tblW w:w="7440" w:type="dxa"/>
        <w:tblInd w:w="80" w:type="dxa"/>
        <w:tblLayout w:type="fixed"/>
        <w:tblCellMar>
          <w:left w:w="70" w:type="dxa"/>
          <w:right w:w="70" w:type="dxa"/>
        </w:tblCellMar>
        <w:tblLook w:val="04A0" w:firstRow="1" w:lastRow="0" w:firstColumn="1" w:lastColumn="0" w:noHBand="0" w:noVBand="1"/>
      </w:tblPr>
      <w:tblGrid>
        <w:gridCol w:w="3961"/>
        <w:gridCol w:w="1132"/>
        <w:gridCol w:w="993"/>
        <w:gridCol w:w="1354"/>
      </w:tblGrid>
      <w:tr w:rsidR="002C41C9">
        <w:trPr>
          <w:trHeight w:val="315"/>
        </w:trPr>
        <w:tc>
          <w:tcPr>
            <w:tcW w:w="3960" w:type="dxa"/>
            <w:tcBorders>
              <w:top w:val="single" w:sz="12" w:space="0" w:color="000000"/>
              <w:left w:val="single" w:sz="12" w:space="0" w:color="000000"/>
              <w:right w:val="single" w:sz="8" w:space="0" w:color="000000"/>
            </w:tcBorders>
            <w:shd w:val="clear" w:color="auto" w:fill="FFF2CC" w:themeFill="accent4" w:themeFillTint="33"/>
            <w:vAlign w:val="bottom"/>
          </w:tcPr>
          <w:p w:rsidR="002C41C9" w:rsidRDefault="00DB4130">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Kód a názov študijného odboru</w:t>
            </w:r>
          </w:p>
        </w:tc>
        <w:tc>
          <w:tcPr>
            <w:tcW w:w="3479" w:type="dxa"/>
            <w:gridSpan w:val="3"/>
            <w:tcBorders>
              <w:top w:val="single" w:sz="12" w:space="0" w:color="000000"/>
              <w:bottom w:val="single" w:sz="8" w:space="0" w:color="000000"/>
              <w:right w:val="single" w:sz="12"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6421 L spoločné stravovanie</w:t>
            </w:r>
          </w:p>
        </w:tc>
      </w:tr>
      <w:tr w:rsidR="002C41C9">
        <w:trPr>
          <w:trHeight w:val="315"/>
        </w:trPr>
        <w:tc>
          <w:tcPr>
            <w:tcW w:w="3960" w:type="dxa"/>
            <w:tcBorders>
              <w:top w:val="single" w:sz="8" w:space="0" w:color="000000"/>
              <w:left w:val="single" w:sz="12" w:space="0" w:color="000000"/>
              <w:bottom w:val="single" w:sz="8" w:space="0" w:color="000000"/>
              <w:right w:val="single" w:sz="8" w:space="0" w:color="000000"/>
            </w:tcBorders>
            <w:shd w:val="clear" w:color="auto" w:fill="FFF2CC" w:themeFill="accent4" w:themeFillTint="33"/>
            <w:vAlign w:val="bottom"/>
          </w:tcPr>
          <w:p w:rsidR="002C41C9" w:rsidRDefault="00DB4130">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Forma štúdia</w:t>
            </w:r>
          </w:p>
        </w:tc>
        <w:tc>
          <w:tcPr>
            <w:tcW w:w="3479" w:type="dxa"/>
            <w:gridSpan w:val="3"/>
            <w:tcBorders>
              <w:top w:val="single" w:sz="8" w:space="0" w:color="000000"/>
              <w:bottom w:val="single" w:sz="8" w:space="0" w:color="000000"/>
              <w:right w:val="single" w:sz="12" w:space="0" w:color="000000"/>
            </w:tcBorders>
            <w:shd w:val="clear" w:color="auto" w:fill="FFF2CC" w:themeFill="accent4" w:themeFillTint="33"/>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denná</w:t>
            </w:r>
          </w:p>
        </w:tc>
      </w:tr>
      <w:tr w:rsidR="002C41C9">
        <w:trPr>
          <w:trHeight w:val="315"/>
        </w:trPr>
        <w:tc>
          <w:tcPr>
            <w:tcW w:w="3960" w:type="dxa"/>
            <w:tcBorders>
              <w:left w:val="single" w:sz="12" w:space="0" w:color="000000"/>
              <w:bottom w:val="single" w:sz="8" w:space="0" w:color="000000"/>
              <w:right w:val="single" w:sz="8" w:space="0" w:color="000000"/>
            </w:tcBorders>
            <w:shd w:val="clear" w:color="auto" w:fill="FFF2CC" w:themeFill="accent4" w:themeFillTint="33"/>
            <w:vAlign w:val="bottom"/>
          </w:tcPr>
          <w:p w:rsidR="002C41C9" w:rsidRDefault="00DB4130">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Vyučovací jazyk</w:t>
            </w:r>
          </w:p>
        </w:tc>
        <w:tc>
          <w:tcPr>
            <w:tcW w:w="3479" w:type="dxa"/>
            <w:gridSpan w:val="3"/>
            <w:tcBorders>
              <w:top w:val="single" w:sz="8" w:space="0" w:color="000000"/>
              <w:bottom w:val="single" w:sz="8" w:space="0" w:color="000000"/>
              <w:right w:val="single" w:sz="12" w:space="0" w:color="000000"/>
            </w:tcBorders>
            <w:shd w:val="clear" w:color="auto" w:fill="FFF2CC" w:themeFill="accent4" w:themeFillTint="33"/>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slovenský</w:t>
            </w:r>
          </w:p>
        </w:tc>
      </w:tr>
      <w:tr w:rsidR="002C41C9">
        <w:trPr>
          <w:trHeight w:val="315"/>
        </w:trPr>
        <w:tc>
          <w:tcPr>
            <w:tcW w:w="3960" w:type="dxa"/>
            <w:vMerge w:val="restart"/>
            <w:tcBorders>
              <w:left w:val="single" w:sz="12" w:space="0" w:color="000000"/>
              <w:bottom w:val="single" w:sz="12" w:space="0" w:color="000000"/>
              <w:right w:val="single" w:sz="8" w:space="0" w:color="000000"/>
            </w:tcBorders>
            <w:shd w:val="clear" w:color="auto" w:fill="FFF2CC" w:themeFill="accent4" w:themeFillTint="33"/>
            <w:vAlign w:val="bottom"/>
          </w:tcPr>
          <w:p w:rsidR="002C41C9" w:rsidRDefault="00DB4130">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Kategórie a názvy vyučovacích predmetov</w:t>
            </w:r>
          </w:p>
        </w:tc>
        <w:tc>
          <w:tcPr>
            <w:tcW w:w="3479" w:type="dxa"/>
            <w:gridSpan w:val="3"/>
            <w:tcBorders>
              <w:right w:val="single" w:sz="12"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Týždenný počet vyučovacích hodín</w:t>
            </w:r>
          </w:p>
        </w:tc>
      </w:tr>
      <w:tr w:rsidR="002C41C9">
        <w:trPr>
          <w:trHeight w:val="315"/>
        </w:trPr>
        <w:tc>
          <w:tcPr>
            <w:tcW w:w="3960" w:type="dxa"/>
            <w:vMerge/>
            <w:tcBorders>
              <w:left w:val="single" w:sz="12" w:space="0" w:color="000000"/>
              <w:bottom w:val="single" w:sz="12" w:space="0" w:color="000000"/>
              <w:right w:val="single" w:sz="8" w:space="0" w:color="000000"/>
            </w:tcBorders>
            <w:shd w:val="clear" w:color="auto" w:fill="FFF2CC" w:themeFill="accent4" w:themeFillTint="33"/>
            <w:vAlign w:val="center"/>
          </w:tcPr>
          <w:p w:rsidR="002C41C9" w:rsidRDefault="002C41C9">
            <w:pPr>
              <w:widowControl w:val="0"/>
              <w:rPr>
                <w:rFonts w:ascii="Times New Roman" w:hAnsi="Times New Roman"/>
                <w:b/>
                <w:bCs/>
                <w:color w:val="000000"/>
                <w:sz w:val="22"/>
                <w:lang w:eastAsia="sk-SK"/>
              </w:rPr>
            </w:pPr>
          </w:p>
        </w:tc>
        <w:tc>
          <w:tcPr>
            <w:tcW w:w="1132" w:type="dxa"/>
            <w:tcBorders>
              <w:top w:val="single" w:sz="8" w:space="0" w:color="000000"/>
              <w:bottom w:val="single" w:sz="12" w:space="0" w:color="000000"/>
              <w:right w:val="single" w:sz="8"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w:t>
            </w:r>
          </w:p>
        </w:tc>
        <w:tc>
          <w:tcPr>
            <w:tcW w:w="993" w:type="dxa"/>
            <w:tcBorders>
              <w:top w:val="single" w:sz="8" w:space="0" w:color="000000"/>
              <w:bottom w:val="single" w:sz="12" w:space="0" w:color="000000"/>
              <w:right w:val="single" w:sz="8"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2.</w:t>
            </w:r>
          </w:p>
        </w:tc>
        <w:tc>
          <w:tcPr>
            <w:tcW w:w="1354" w:type="dxa"/>
            <w:tcBorders>
              <w:top w:val="single" w:sz="8" w:space="0" w:color="000000"/>
              <w:bottom w:val="single" w:sz="12" w:space="0" w:color="000000"/>
              <w:right w:val="single" w:sz="12"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r>
      <w:tr w:rsidR="002C41C9">
        <w:trPr>
          <w:trHeight w:val="315"/>
        </w:trPr>
        <w:tc>
          <w:tcPr>
            <w:tcW w:w="3960" w:type="dxa"/>
            <w:tcBorders>
              <w:top w:val="single" w:sz="12" w:space="0" w:color="000000"/>
              <w:left w:val="single" w:sz="12" w:space="0" w:color="000000"/>
              <w:bottom w:val="single" w:sz="12" w:space="0" w:color="000000"/>
              <w:right w:val="single" w:sz="8" w:space="0" w:color="000000"/>
            </w:tcBorders>
            <w:shd w:val="clear" w:color="auto" w:fill="FFF2CC" w:themeFill="accent4" w:themeFillTint="33"/>
            <w:vAlign w:val="bottom"/>
          </w:tcPr>
          <w:p w:rsidR="002C41C9" w:rsidRDefault="00DB4130">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Všeobecno-vzdelávacie predmety</w:t>
            </w:r>
          </w:p>
        </w:tc>
        <w:tc>
          <w:tcPr>
            <w:tcW w:w="1132" w:type="dxa"/>
            <w:tcBorders>
              <w:top w:val="single" w:sz="12" w:space="0" w:color="000000"/>
              <w:bottom w:val="single" w:sz="12" w:space="0" w:color="000000"/>
              <w:right w:val="single" w:sz="8"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17</w:t>
            </w:r>
          </w:p>
        </w:tc>
        <w:tc>
          <w:tcPr>
            <w:tcW w:w="993" w:type="dxa"/>
            <w:tcBorders>
              <w:top w:val="single" w:sz="12" w:space="0" w:color="000000"/>
              <w:bottom w:val="single" w:sz="12" w:space="0" w:color="000000"/>
              <w:right w:val="single" w:sz="8"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15</w:t>
            </w:r>
          </w:p>
        </w:tc>
        <w:tc>
          <w:tcPr>
            <w:tcW w:w="1354" w:type="dxa"/>
            <w:tcBorders>
              <w:top w:val="single" w:sz="12" w:space="0" w:color="000000"/>
              <w:bottom w:val="single" w:sz="12" w:space="0" w:color="000000"/>
              <w:right w:val="single" w:sz="12" w:space="0" w:color="000000"/>
            </w:tcBorders>
            <w:shd w:val="clear" w:color="auto" w:fill="FFF2CC" w:themeFill="accent4" w:themeFillTint="33"/>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32</w:t>
            </w:r>
          </w:p>
        </w:tc>
      </w:tr>
      <w:tr w:rsidR="002C41C9">
        <w:trPr>
          <w:trHeight w:val="300"/>
        </w:trPr>
        <w:tc>
          <w:tcPr>
            <w:tcW w:w="3960" w:type="dxa"/>
            <w:tcBorders>
              <w:top w:val="single" w:sz="12" w:space="0" w:color="000000"/>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Slovenský jazyk a literatúra</w:t>
            </w:r>
          </w:p>
        </w:tc>
        <w:tc>
          <w:tcPr>
            <w:tcW w:w="1132"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c>
          <w:tcPr>
            <w:tcW w:w="993"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c>
          <w:tcPr>
            <w:tcW w:w="1354" w:type="dxa"/>
            <w:tcBorders>
              <w:top w:val="single" w:sz="12" w:space="0" w:color="000000"/>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9</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Cudzí jazyk</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8</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Komunikácia v cudzom jazyku</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Dejepis</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Chémia</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Matematika</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6</w:t>
            </w:r>
          </w:p>
        </w:tc>
      </w:tr>
      <w:tr w:rsidR="002C41C9">
        <w:trPr>
          <w:trHeight w:val="315"/>
        </w:trPr>
        <w:tc>
          <w:tcPr>
            <w:tcW w:w="3960" w:type="dxa"/>
            <w:tcBorders>
              <w:left w:val="single" w:sz="12" w:space="0" w:color="000000"/>
              <w:bottom w:val="single" w:sz="12"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Telesná a športová výchova</w:t>
            </w:r>
          </w:p>
        </w:tc>
        <w:tc>
          <w:tcPr>
            <w:tcW w:w="1132" w:type="dxa"/>
            <w:tcBorders>
              <w:bottom w:val="single" w:sz="12"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993" w:type="dxa"/>
            <w:tcBorders>
              <w:bottom w:val="single" w:sz="12"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354" w:type="dxa"/>
            <w:tcBorders>
              <w:bottom w:val="single" w:sz="12"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2C41C9">
        <w:trPr>
          <w:trHeight w:val="315"/>
        </w:trPr>
        <w:tc>
          <w:tcPr>
            <w:tcW w:w="3960" w:type="dxa"/>
            <w:tcBorders>
              <w:top w:val="single" w:sz="12" w:space="0" w:color="000000"/>
              <w:left w:val="single" w:sz="12" w:space="0" w:color="000000"/>
              <w:bottom w:val="single" w:sz="12" w:space="0" w:color="000000"/>
              <w:right w:val="single" w:sz="6" w:space="0" w:color="000000"/>
            </w:tcBorders>
            <w:shd w:val="clear" w:color="000000" w:fill="D9D9D9"/>
            <w:vAlign w:val="bottom"/>
          </w:tcPr>
          <w:p w:rsidR="002C41C9" w:rsidRDefault="00DB4130">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Odborné predmety</w:t>
            </w:r>
          </w:p>
        </w:tc>
        <w:tc>
          <w:tcPr>
            <w:tcW w:w="1132" w:type="dxa"/>
            <w:tcBorders>
              <w:top w:val="single" w:sz="12" w:space="0" w:color="000000"/>
              <w:left w:val="single" w:sz="6" w:space="0" w:color="000000"/>
              <w:bottom w:val="single" w:sz="12" w:space="0" w:color="000000"/>
              <w:right w:val="single" w:sz="6" w:space="0" w:color="000000"/>
            </w:tcBorders>
            <w:shd w:val="clear" w:color="000000" w:fill="D9D9D9"/>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17</w:t>
            </w:r>
          </w:p>
        </w:tc>
        <w:tc>
          <w:tcPr>
            <w:tcW w:w="993" w:type="dxa"/>
            <w:tcBorders>
              <w:top w:val="single" w:sz="12" w:space="0" w:color="000000"/>
              <w:left w:val="single" w:sz="6" w:space="0" w:color="000000"/>
              <w:bottom w:val="single" w:sz="12" w:space="0" w:color="000000"/>
              <w:right w:val="single" w:sz="6" w:space="0" w:color="000000"/>
            </w:tcBorders>
            <w:shd w:val="clear" w:color="000000" w:fill="D9D9D9"/>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18</w:t>
            </w:r>
          </w:p>
        </w:tc>
        <w:tc>
          <w:tcPr>
            <w:tcW w:w="1354" w:type="dxa"/>
            <w:tcBorders>
              <w:top w:val="single" w:sz="12" w:space="0" w:color="000000"/>
              <w:left w:val="single" w:sz="6" w:space="0" w:color="000000"/>
              <w:bottom w:val="single" w:sz="12" w:space="0" w:color="000000"/>
              <w:right w:val="single" w:sz="12" w:space="0" w:color="000000"/>
            </w:tcBorders>
            <w:shd w:val="clear" w:color="000000" w:fill="D9D9D9"/>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35</w:t>
            </w:r>
          </w:p>
        </w:tc>
      </w:tr>
      <w:tr w:rsidR="002C41C9">
        <w:trPr>
          <w:trHeight w:val="300"/>
        </w:trPr>
        <w:tc>
          <w:tcPr>
            <w:tcW w:w="3960" w:type="dxa"/>
            <w:tcBorders>
              <w:top w:val="single" w:sz="12" w:space="0" w:color="000000"/>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Ekonomika</w:t>
            </w:r>
          </w:p>
        </w:tc>
        <w:tc>
          <w:tcPr>
            <w:tcW w:w="1132"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993"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354" w:type="dxa"/>
            <w:tcBorders>
              <w:top w:val="single" w:sz="12" w:space="0" w:color="000000"/>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Hospodárska korešpondencia</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Geografia cestovného ruchu</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2C41C9">
        <w:trPr>
          <w:trHeight w:val="300"/>
        </w:trPr>
        <w:tc>
          <w:tcPr>
            <w:tcW w:w="3960"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IKT v spoločnom stravovaní</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2C41C9">
        <w:trPr>
          <w:trHeight w:val="300"/>
        </w:trPr>
        <w:tc>
          <w:tcPr>
            <w:tcW w:w="3960" w:type="dxa"/>
            <w:tcBorders>
              <w:left w:val="single" w:sz="12"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Gastronomická technológia</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4</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w:t>
            </w:r>
          </w:p>
        </w:tc>
      </w:tr>
      <w:tr w:rsidR="002C41C9">
        <w:trPr>
          <w:trHeight w:val="300"/>
        </w:trPr>
        <w:tc>
          <w:tcPr>
            <w:tcW w:w="3960" w:type="dxa"/>
            <w:tcBorders>
              <w:top w:val="single" w:sz="4" w:space="0" w:color="000000"/>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Hotelové služby</w:t>
            </w:r>
          </w:p>
        </w:tc>
        <w:tc>
          <w:tcPr>
            <w:tcW w:w="1132"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2C41C9">
        <w:trPr>
          <w:trHeight w:val="300"/>
        </w:trPr>
        <w:tc>
          <w:tcPr>
            <w:tcW w:w="3960" w:type="dxa"/>
            <w:tcBorders>
              <w:left w:val="single" w:sz="12" w:space="0" w:color="000000"/>
              <w:bottom w:val="single" w:sz="4"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Manažment v spoločnom stravovaní</w:t>
            </w:r>
          </w:p>
        </w:tc>
        <w:tc>
          <w:tcPr>
            <w:tcW w:w="1132" w:type="dxa"/>
            <w:tcBorders>
              <w:left w:val="single" w:sz="8"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2C41C9">
        <w:trPr>
          <w:trHeight w:val="300"/>
        </w:trPr>
        <w:tc>
          <w:tcPr>
            <w:tcW w:w="3960" w:type="dxa"/>
            <w:tcBorders>
              <w:left w:val="single" w:sz="12" w:space="0" w:color="000000"/>
              <w:bottom w:val="single" w:sz="4"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Marketing</w:t>
            </w:r>
          </w:p>
        </w:tc>
        <w:tc>
          <w:tcPr>
            <w:tcW w:w="1132" w:type="dxa"/>
            <w:tcBorders>
              <w:left w:val="single" w:sz="8"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993"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1</w:t>
            </w:r>
          </w:p>
        </w:tc>
      </w:tr>
      <w:tr w:rsidR="002C41C9">
        <w:trPr>
          <w:trHeight w:val="300"/>
        </w:trPr>
        <w:tc>
          <w:tcPr>
            <w:tcW w:w="3960" w:type="dxa"/>
            <w:tcBorders>
              <w:left w:val="single" w:sz="12"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Právna náuka</w:t>
            </w:r>
          </w:p>
        </w:tc>
        <w:tc>
          <w:tcPr>
            <w:tcW w:w="1132" w:type="dxa"/>
            <w:tcBorders>
              <w:left w:val="single" w:sz="8"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993" w:type="dxa"/>
            <w:tcBorders>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r>
      <w:tr w:rsidR="002C41C9">
        <w:trPr>
          <w:trHeight w:val="300"/>
        </w:trPr>
        <w:tc>
          <w:tcPr>
            <w:tcW w:w="3960" w:type="dxa"/>
            <w:tcBorders>
              <w:top w:val="single" w:sz="4" w:space="0" w:color="000000"/>
              <w:left w:val="single" w:sz="12"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Účtovníctvo</w:t>
            </w:r>
          </w:p>
        </w:tc>
        <w:tc>
          <w:tcPr>
            <w:tcW w:w="1132" w:type="dxa"/>
            <w:tcBorders>
              <w:top w:val="single" w:sz="4" w:space="0" w:color="000000"/>
              <w:left w:val="single" w:sz="8"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2</w:t>
            </w:r>
          </w:p>
        </w:tc>
        <w:tc>
          <w:tcPr>
            <w:tcW w:w="993" w:type="dxa"/>
            <w:tcBorders>
              <w:top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3</w:t>
            </w:r>
          </w:p>
        </w:tc>
        <w:tc>
          <w:tcPr>
            <w:tcW w:w="1354"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5</w:t>
            </w:r>
          </w:p>
        </w:tc>
      </w:tr>
      <w:tr w:rsidR="002C41C9">
        <w:trPr>
          <w:trHeight w:val="315"/>
        </w:trPr>
        <w:tc>
          <w:tcPr>
            <w:tcW w:w="3960" w:type="dxa"/>
            <w:tcBorders>
              <w:top w:val="single" w:sz="4" w:space="0" w:color="000000"/>
              <w:left w:val="single" w:sz="12" w:space="0" w:color="000000"/>
              <w:bottom w:val="single" w:sz="12" w:space="0" w:color="000000"/>
            </w:tcBorders>
            <w:shd w:val="clear" w:color="auto" w:fill="auto"/>
            <w:vAlign w:val="bottom"/>
          </w:tcPr>
          <w:p w:rsidR="002C41C9" w:rsidRDefault="00DB4130">
            <w:pPr>
              <w:widowControl w:val="0"/>
              <w:rPr>
                <w:rFonts w:ascii="Times New Roman" w:hAnsi="Times New Roman"/>
                <w:color w:val="000000"/>
                <w:sz w:val="22"/>
                <w:lang w:eastAsia="sk-SK"/>
              </w:rPr>
            </w:pPr>
            <w:r>
              <w:rPr>
                <w:rFonts w:ascii="Times New Roman" w:hAnsi="Times New Roman"/>
                <w:color w:val="000000"/>
                <w:sz w:val="22"/>
                <w:szCs w:val="22"/>
                <w:lang w:eastAsia="sk-SK"/>
              </w:rPr>
              <w:t>Odborná prax</w:t>
            </w:r>
          </w:p>
        </w:tc>
        <w:tc>
          <w:tcPr>
            <w:tcW w:w="1132" w:type="dxa"/>
            <w:tcBorders>
              <w:top w:val="single" w:sz="4" w:space="0" w:color="000000"/>
              <w:left w:val="single" w:sz="8" w:space="0" w:color="000000"/>
              <w:bottom w:val="single" w:sz="12"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w:t>
            </w:r>
          </w:p>
        </w:tc>
        <w:tc>
          <w:tcPr>
            <w:tcW w:w="993" w:type="dxa"/>
            <w:tcBorders>
              <w:top w:val="single" w:sz="4" w:space="0" w:color="000000"/>
              <w:bottom w:val="single" w:sz="12"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 </w:t>
            </w:r>
          </w:p>
        </w:tc>
        <w:tc>
          <w:tcPr>
            <w:tcW w:w="1354" w:type="dxa"/>
            <w:tcBorders>
              <w:bottom w:val="single" w:sz="12"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0000"/>
                <w:sz w:val="22"/>
                <w:lang w:eastAsia="sk-SK"/>
              </w:rPr>
            </w:pPr>
            <w:r>
              <w:rPr>
                <w:rFonts w:ascii="Times New Roman" w:hAnsi="Times New Roman"/>
                <w:color w:val="000000"/>
                <w:sz w:val="22"/>
                <w:szCs w:val="22"/>
                <w:lang w:eastAsia="sk-SK"/>
              </w:rPr>
              <w:t>7</w:t>
            </w:r>
          </w:p>
        </w:tc>
      </w:tr>
      <w:tr w:rsidR="002C41C9">
        <w:trPr>
          <w:trHeight w:val="315"/>
        </w:trPr>
        <w:tc>
          <w:tcPr>
            <w:tcW w:w="3960" w:type="dxa"/>
            <w:tcBorders>
              <w:top w:val="single" w:sz="12" w:space="0" w:color="000000"/>
              <w:left w:val="single" w:sz="12" w:space="0" w:color="000000"/>
              <w:bottom w:val="single" w:sz="12" w:space="0" w:color="000000"/>
              <w:right w:val="single" w:sz="8" w:space="0" w:color="000000"/>
            </w:tcBorders>
            <w:shd w:val="clear" w:color="000000" w:fill="A6A6A6"/>
            <w:vAlign w:val="bottom"/>
          </w:tcPr>
          <w:p w:rsidR="002C41C9" w:rsidRDefault="00DB4130">
            <w:pPr>
              <w:widowControl w:val="0"/>
              <w:rPr>
                <w:rFonts w:ascii="Times New Roman" w:hAnsi="Times New Roman"/>
                <w:b/>
                <w:bCs/>
                <w:color w:val="000000"/>
                <w:sz w:val="22"/>
                <w:lang w:eastAsia="sk-SK"/>
              </w:rPr>
            </w:pPr>
            <w:r>
              <w:rPr>
                <w:rFonts w:ascii="Times New Roman" w:hAnsi="Times New Roman"/>
                <w:b/>
                <w:bCs/>
                <w:color w:val="000000"/>
                <w:sz w:val="22"/>
                <w:szCs w:val="22"/>
                <w:lang w:eastAsia="sk-SK"/>
              </w:rPr>
              <w:t>Spolu</w:t>
            </w:r>
          </w:p>
        </w:tc>
        <w:tc>
          <w:tcPr>
            <w:tcW w:w="1132" w:type="dxa"/>
            <w:tcBorders>
              <w:top w:val="single" w:sz="12" w:space="0" w:color="000000"/>
              <w:bottom w:val="single" w:sz="12" w:space="0" w:color="000000"/>
              <w:right w:val="single" w:sz="8" w:space="0" w:color="000000"/>
            </w:tcBorders>
            <w:shd w:val="clear" w:color="000000" w:fill="A6A6A6"/>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34</w:t>
            </w:r>
          </w:p>
        </w:tc>
        <w:tc>
          <w:tcPr>
            <w:tcW w:w="993" w:type="dxa"/>
            <w:tcBorders>
              <w:top w:val="single" w:sz="12" w:space="0" w:color="000000"/>
              <w:bottom w:val="single" w:sz="12" w:space="0" w:color="000000"/>
              <w:right w:val="single" w:sz="8" w:space="0" w:color="000000"/>
            </w:tcBorders>
            <w:shd w:val="clear" w:color="000000" w:fill="A6A6A6"/>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33</w:t>
            </w:r>
          </w:p>
        </w:tc>
        <w:tc>
          <w:tcPr>
            <w:tcW w:w="1354" w:type="dxa"/>
            <w:tcBorders>
              <w:top w:val="single" w:sz="12" w:space="0" w:color="000000"/>
              <w:bottom w:val="single" w:sz="12" w:space="0" w:color="000000"/>
              <w:right w:val="single" w:sz="12" w:space="0" w:color="000000"/>
            </w:tcBorders>
            <w:shd w:val="clear" w:color="000000" w:fill="A6A6A6"/>
            <w:vAlign w:val="bottom"/>
          </w:tcPr>
          <w:p w:rsidR="002C41C9" w:rsidRDefault="00DB4130">
            <w:pPr>
              <w:widowControl w:val="0"/>
              <w:jc w:val="center"/>
              <w:rPr>
                <w:rFonts w:ascii="Times New Roman" w:hAnsi="Times New Roman"/>
                <w:b/>
                <w:bCs/>
                <w:color w:val="000000"/>
                <w:sz w:val="22"/>
                <w:lang w:eastAsia="sk-SK"/>
              </w:rPr>
            </w:pPr>
            <w:r>
              <w:rPr>
                <w:rFonts w:ascii="Times New Roman" w:hAnsi="Times New Roman"/>
                <w:b/>
                <w:bCs/>
                <w:color w:val="000000"/>
                <w:sz w:val="22"/>
                <w:szCs w:val="22"/>
                <w:lang w:eastAsia="sk-SK"/>
              </w:rPr>
              <w:t>67</w:t>
            </w:r>
          </w:p>
        </w:tc>
      </w:tr>
    </w:tbl>
    <w:p w:rsidR="002C41C9" w:rsidRDefault="002C41C9">
      <w:pPr>
        <w:rPr>
          <w:rFonts w:cs="Arial"/>
          <w:b/>
          <w:bCs/>
          <w:sz w:val="28"/>
        </w:rPr>
      </w:pPr>
    </w:p>
    <w:p w:rsidR="002C41C9" w:rsidRDefault="002C41C9">
      <w:pPr>
        <w:rPr>
          <w:rFonts w:cs="Arial"/>
          <w:b/>
          <w:bCs/>
          <w:sz w:val="28"/>
        </w:rPr>
      </w:pPr>
    </w:p>
    <w:p w:rsidR="002C41C9" w:rsidRDefault="00DB4130">
      <w:pPr>
        <w:rPr>
          <w:rFonts w:cs="Arial"/>
          <w:b/>
          <w:bCs/>
          <w:sz w:val="20"/>
          <w:szCs w:val="20"/>
        </w:rPr>
      </w:pPr>
      <w:r>
        <w:rPr>
          <w:rFonts w:cs="Arial"/>
          <w:b/>
          <w:bCs/>
          <w:sz w:val="20"/>
          <w:szCs w:val="20"/>
        </w:rPr>
        <w:t>Prehľad využítia týždňov</w:t>
      </w:r>
    </w:p>
    <w:tbl>
      <w:tblPr>
        <w:tblW w:w="7513" w:type="dxa"/>
        <w:tblInd w:w="69" w:type="dxa"/>
        <w:tblLayout w:type="fixed"/>
        <w:tblCellMar>
          <w:left w:w="70" w:type="dxa"/>
          <w:right w:w="70" w:type="dxa"/>
        </w:tblCellMar>
        <w:tblLook w:val="00A0" w:firstRow="1" w:lastRow="0" w:firstColumn="1" w:lastColumn="0" w:noHBand="0" w:noVBand="0"/>
      </w:tblPr>
      <w:tblGrid>
        <w:gridCol w:w="3969"/>
        <w:gridCol w:w="1843"/>
        <w:gridCol w:w="1701"/>
      </w:tblGrid>
      <w:tr w:rsidR="002C41C9">
        <w:trPr>
          <w:trHeight w:val="270"/>
        </w:trPr>
        <w:tc>
          <w:tcPr>
            <w:tcW w:w="3969" w:type="dxa"/>
            <w:tcBorders>
              <w:top w:val="single" w:sz="12" w:space="0" w:color="000000"/>
              <w:left w:val="single" w:sz="12" w:space="0" w:color="000000"/>
              <w:bottom w:val="single" w:sz="6" w:space="0" w:color="000000"/>
              <w:right w:val="single" w:sz="6" w:space="0" w:color="000000"/>
            </w:tcBorders>
            <w:shd w:val="clear" w:color="auto" w:fill="FFF2CC" w:themeFill="accent4" w:themeFillTint="33"/>
          </w:tcPr>
          <w:p w:rsidR="002C41C9" w:rsidRDefault="002C41C9">
            <w:pPr>
              <w:widowControl w:val="0"/>
              <w:spacing w:line="276" w:lineRule="auto"/>
              <w:rPr>
                <w:rFonts w:cs="Arial"/>
                <w:b/>
                <w:bCs/>
                <w:szCs w:val="18"/>
              </w:rPr>
            </w:pPr>
          </w:p>
          <w:p w:rsidR="002C41C9" w:rsidRDefault="00DB4130">
            <w:pPr>
              <w:widowControl w:val="0"/>
              <w:spacing w:line="276" w:lineRule="auto"/>
              <w:rPr>
                <w:rFonts w:cs="Arial"/>
                <w:b/>
                <w:bCs/>
                <w:szCs w:val="18"/>
              </w:rPr>
            </w:pPr>
            <w:r>
              <w:rPr>
                <w:rFonts w:cs="Arial"/>
                <w:b/>
                <w:bCs/>
                <w:szCs w:val="18"/>
              </w:rPr>
              <w:t>Činnosť</w:t>
            </w:r>
          </w:p>
        </w:tc>
        <w:tc>
          <w:tcPr>
            <w:tcW w:w="1843" w:type="dxa"/>
            <w:tcBorders>
              <w:top w:val="single" w:sz="12" w:space="0" w:color="000000"/>
              <w:left w:val="single" w:sz="6" w:space="0" w:color="000000"/>
              <w:bottom w:val="single" w:sz="6" w:space="0" w:color="000000"/>
              <w:right w:val="single" w:sz="6" w:space="0" w:color="000000"/>
            </w:tcBorders>
            <w:shd w:val="clear" w:color="auto" w:fill="FFF2CC" w:themeFill="accent4" w:themeFillTint="33"/>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1. ročník</w:t>
            </w:r>
          </w:p>
        </w:tc>
        <w:tc>
          <w:tcPr>
            <w:tcW w:w="1701" w:type="dxa"/>
            <w:tcBorders>
              <w:top w:val="single" w:sz="12" w:space="0" w:color="000000"/>
              <w:left w:val="single" w:sz="6" w:space="0" w:color="000000"/>
              <w:bottom w:val="single" w:sz="6" w:space="0" w:color="000000"/>
              <w:right w:val="single" w:sz="12" w:space="0" w:color="000000"/>
            </w:tcBorders>
            <w:shd w:val="clear" w:color="auto" w:fill="FFF2CC" w:themeFill="accent4" w:themeFillTint="33"/>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2. ročník</w:t>
            </w:r>
          </w:p>
        </w:tc>
      </w:tr>
      <w:tr w:rsidR="002C41C9">
        <w:trPr>
          <w:trHeight w:val="398"/>
        </w:trPr>
        <w:tc>
          <w:tcPr>
            <w:tcW w:w="3969" w:type="dxa"/>
            <w:tcBorders>
              <w:top w:val="single" w:sz="6" w:space="0" w:color="000000"/>
              <w:left w:val="single" w:sz="12" w:space="0" w:color="000000"/>
              <w:bottom w:val="single" w:sz="6" w:space="0" w:color="000000"/>
              <w:right w:val="single" w:sz="6" w:space="0" w:color="000000"/>
            </w:tcBorders>
          </w:tcPr>
          <w:p w:rsidR="002C41C9" w:rsidRDefault="00DB4130">
            <w:pPr>
              <w:widowControl w:val="0"/>
              <w:spacing w:line="276" w:lineRule="auto"/>
              <w:rPr>
                <w:rFonts w:cs="Arial"/>
                <w:szCs w:val="18"/>
              </w:rPr>
            </w:pPr>
            <w:r>
              <w:rPr>
                <w:rFonts w:cs="Arial"/>
                <w:szCs w:val="18"/>
              </w:rPr>
              <w:t>Vyučovanie podľa rozpisu</w:t>
            </w:r>
          </w:p>
        </w:tc>
        <w:tc>
          <w:tcPr>
            <w:tcW w:w="1843" w:type="dxa"/>
            <w:tcBorders>
              <w:top w:val="single" w:sz="6" w:space="0" w:color="000000"/>
              <w:left w:val="single" w:sz="6" w:space="0" w:color="000000"/>
              <w:bottom w:val="single" w:sz="6" w:space="0" w:color="000000"/>
              <w:right w:val="single" w:sz="6"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33</w:t>
            </w:r>
          </w:p>
        </w:tc>
        <w:tc>
          <w:tcPr>
            <w:tcW w:w="1701" w:type="dxa"/>
            <w:tcBorders>
              <w:top w:val="single" w:sz="6" w:space="0" w:color="000000"/>
              <w:left w:val="single" w:sz="6" w:space="0" w:color="000000"/>
              <w:bottom w:val="single" w:sz="6" w:space="0" w:color="000000"/>
              <w:right w:val="single" w:sz="12"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30</w:t>
            </w:r>
          </w:p>
        </w:tc>
      </w:tr>
      <w:tr w:rsidR="002C41C9">
        <w:trPr>
          <w:trHeight w:val="270"/>
        </w:trPr>
        <w:tc>
          <w:tcPr>
            <w:tcW w:w="3969" w:type="dxa"/>
            <w:tcBorders>
              <w:top w:val="single" w:sz="6" w:space="0" w:color="000000"/>
              <w:left w:val="single" w:sz="12" w:space="0" w:color="000000"/>
              <w:bottom w:val="single" w:sz="6" w:space="0" w:color="000000"/>
              <w:right w:val="single" w:sz="6" w:space="0" w:color="000000"/>
            </w:tcBorders>
          </w:tcPr>
          <w:p w:rsidR="002C41C9" w:rsidRDefault="002C41C9">
            <w:pPr>
              <w:widowControl w:val="0"/>
              <w:spacing w:line="276" w:lineRule="auto"/>
              <w:rPr>
                <w:rFonts w:cs="Arial"/>
                <w:szCs w:val="18"/>
              </w:rPr>
            </w:pPr>
          </w:p>
          <w:p w:rsidR="002C41C9" w:rsidRDefault="00DB4130">
            <w:pPr>
              <w:widowControl w:val="0"/>
              <w:spacing w:line="276" w:lineRule="auto"/>
              <w:rPr>
                <w:rFonts w:cs="Arial"/>
                <w:szCs w:val="18"/>
              </w:rPr>
            </w:pPr>
            <w:r>
              <w:rPr>
                <w:rFonts w:cs="Arial"/>
                <w:szCs w:val="18"/>
              </w:rPr>
              <w:t>Maturitná skúška</w:t>
            </w:r>
          </w:p>
        </w:tc>
        <w:tc>
          <w:tcPr>
            <w:tcW w:w="1843" w:type="dxa"/>
            <w:tcBorders>
              <w:top w:val="single" w:sz="6" w:space="0" w:color="000000"/>
              <w:left w:val="single" w:sz="6" w:space="0" w:color="000000"/>
              <w:bottom w:val="single" w:sz="6" w:space="0" w:color="000000"/>
              <w:right w:val="single" w:sz="6"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w:t>
            </w:r>
          </w:p>
        </w:tc>
        <w:tc>
          <w:tcPr>
            <w:tcW w:w="1701" w:type="dxa"/>
            <w:tcBorders>
              <w:top w:val="single" w:sz="6" w:space="0" w:color="000000"/>
              <w:left w:val="single" w:sz="6" w:space="0" w:color="000000"/>
              <w:bottom w:val="single" w:sz="6" w:space="0" w:color="000000"/>
              <w:right w:val="single" w:sz="12"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1</w:t>
            </w:r>
          </w:p>
        </w:tc>
      </w:tr>
      <w:tr w:rsidR="002C41C9">
        <w:trPr>
          <w:trHeight w:val="552"/>
        </w:trPr>
        <w:tc>
          <w:tcPr>
            <w:tcW w:w="3969" w:type="dxa"/>
            <w:tcBorders>
              <w:top w:val="single" w:sz="6" w:space="0" w:color="000000"/>
              <w:left w:val="single" w:sz="12" w:space="0" w:color="000000"/>
              <w:bottom w:val="single" w:sz="6" w:space="0" w:color="000000"/>
              <w:right w:val="single" w:sz="6" w:space="0" w:color="000000"/>
            </w:tcBorders>
          </w:tcPr>
          <w:p w:rsidR="002C41C9" w:rsidRDefault="00DB4130">
            <w:pPr>
              <w:widowControl w:val="0"/>
              <w:spacing w:line="276" w:lineRule="auto"/>
              <w:rPr>
                <w:rFonts w:cs="Arial"/>
                <w:szCs w:val="18"/>
              </w:rPr>
            </w:pPr>
            <w:r>
              <w:rPr>
                <w:rFonts w:cs="Arial"/>
                <w:szCs w:val="18"/>
              </w:rPr>
              <w:t xml:space="preserve">Časová rezerva(účelové kurzy, opakovanie učiva, exkurzie, výchovno-vzdelávacie akcie ai.) </w:t>
            </w:r>
          </w:p>
        </w:tc>
        <w:tc>
          <w:tcPr>
            <w:tcW w:w="1843" w:type="dxa"/>
            <w:tcBorders>
              <w:top w:val="single" w:sz="6" w:space="0" w:color="000000"/>
              <w:left w:val="single" w:sz="6" w:space="0" w:color="000000"/>
              <w:bottom w:val="single" w:sz="6" w:space="0" w:color="000000"/>
              <w:right w:val="single" w:sz="6"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6</w:t>
            </w:r>
          </w:p>
        </w:tc>
        <w:tc>
          <w:tcPr>
            <w:tcW w:w="1701" w:type="dxa"/>
            <w:tcBorders>
              <w:top w:val="single" w:sz="6" w:space="0" w:color="000000"/>
              <w:left w:val="single" w:sz="6" w:space="0" w:color="000000"/>
              <w:bottom w:val="single" w:sz="6" w:space="0" w:color="000000"/>
              <w:right w:val="single" w:sz="12"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5</w:t>
            </w:r>
          </w:p>
        </w:tc>
      </w:tr>
      <w:tr w:rsidR="002C41C9">
        <w:trPr>
          <w:trHeight w:val="313"/>
        </w:trPr>
        <w:tc>
          <w:tcPr>
            <w:tcW w:w="3969" w:type="dxa"/>
            <w:tcBorders>
              <w:top w:val="single" w:sz="6" w:space="0" w:color="000000"/>
              <w:left w:val="single" w:sz="12" w:space="0" w:color="000000"/>
              <w:bottom w:val="single" w:sz="6" w:space="0" w:color="000000"/>
              <w:right w:val="single" w:sz="6" w:space="0" w:color="000000"/>
            </w:tcBorders>
          </w:tcPr>
          <w:p w:rsidR="002C41C9" w:rsidRDefault="002C41C9">
            <w:pPr>
              <w:widowControl w:val="0"/>
              <w:spacing w:line="276" w:lineRule="auto"/>
              <w:rPr>
                <w:rFonts w:cs="Arial"/>
                <w:szCs w:val="18"/>
              </w:rPr>
            </w:pPr>
          </w:p>
          <w:p w:rsidR="002C41C9" w:rsidRDefault="00DB4130">
            <w:pPr>
              <w:widowControl w:val="0"/>
              <w:spacing w:line="276" w:lineRule="auto"/>
              <w:rPr>
                <w:rFonts w:cs="Arial"/>
                <w:szCs w:val="18"/>
              </w:rPr>
            </w:pPr>
            <w:r>
              <w:rPr>
                <w:rFonts w:cs="Arial"/>
                <w:szCs w:val="18"/>
              </w:rPr>
              <w:t>Účasť na odborných akciách</w:t>
            </w:r>
          </w:p>
        </w:tc>
        <w:tc>
          <w:tcPr>
            <w:tcW w:w="1843" w:type="dxa"/>
            <w:tcBorders>
              <w:top w:val="single" w:sz="6" w:space="0" w:color="000000"/>
              <w:left w:val="single" w:sz="6" w:space="0" w:color="000000"/>
              <w:bottom w:val="single" w:sz="6" w:space="0" w:color="000000"/>
              <w:right w:val="single" w:sz="6"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1</w:t>
            </w:r>
          </w:p>
        </w:tc>
        <w:tc>
          <w:tcPr>
            <w:tcW w:w="1701" w:type="dxa"/>
            <w:tcBorders>
              <w:top w:val="single" w:sz="6" w:space="0" w:color="000000"/>
              <w:left w:val="single" w:sz="6" w:space="0" w:color="000000"/>
              <w:bottom w:val="single" w:sz="6" w:space="0" w:color="000000"/>
              <w:right w:val="single" w:sz="12" w:space="0" w:color="000000"/>
            </w:tcBorders>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1</w:t>
            </w:r>
          </w:p>
        </w:tc>
      </w:tr>
      <w:tr w:rsidR="002C41C9">
        <w:trPr>
          <w:trHeight w:val="270"/>
        </w:trPr>
        <w:tc>
          <w:tcPr>
            <w:tcW w:w="3969" w:type="dxa"/>
            <w:tcBorders>
              <w:top w:val="single" w:sz="6" w:space="0" w:color="000000"/>
              <w:left w:val="single" w:sz="12" w:space="0" w:color="000000"/>
              <w:bottom w:val="single" w:sz="12" w:space="0" w:color="000000"/>
              <w:right w:val="single" w:sz="6" w:space="0" w:color="000000"/>
            </w:tcBorders>
            <w:shd w:val="clear" w:color="auto" w:fill="FFE599" w:themeFill="accent4" w:themeFillTint="66"/>
          </w:tcPr>
          <w:p w:rsidR="002C41C9" w:rsidRDefault="002C41C9">
            <w:pPr>
              <w:widowControl w:val="0"/>
              <w:spacing w:line="276" w:lineRule="auto"/>
              <w:rPr>
                <w:rFonts w:cs="Arial"/>
                <w:szCs w:val="18"/>
              </w:rPr>
            </w:pPr>
          </w:p>
          <w:p w:rsidR="002C41C9" w:rsidRDefault="00DB4130">
            <w:pPr>
              <w:widowControl w:val="0"/>
              <w:spacing w:line="276" w:lineRule="auto"/>
              <w:rPr>
                <w:rFonts w:cs="Arial"/>
                <w:szCs w:val="18"/>
              </w:rPr>
            </w:pPr>
            <w:r>
              <w:rPr>
                <w:rFonts w:cs="Arial"/>
                <w:szCs w:val="18"/>
              </w:rPr>
              <w:t>Spolu</w:t>
            </w:r>
          </w:p>
        </w:tc>
        <w:tc>
          <w:tcPr>
            <w:tcW w:w="1843" w:type="dxa"/>
            <w:tcBorders>
              <w:top w:val="single" w:sz="6" w:space="0" w:color="000000"/>
              <w:left w:val="single" w:sz="6" w:space="0" w:color="000000"/>
              <w:bottom w:val="single" w:sz="12" w:space="0" w:color="000000"/>
              <w:right w:val="single" w:sz="6" w:space="0" w:color="000000"/>
            </w:tcBorders>
            <w:shd w:val="clear" w:color="auto" w:fill="FFE599" w:themeFill="accent4" w:themeFillTint="66"/>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40</w:t>
            </w:r>
          </w:p>
        </w:tc>
        <w:tc>
          <w:tcPr>
            <w:tcW w:w="1701" w:type="dxa"/>
            <w:tcBorders>
              <w:top w:val="single" w:sz="6" w:space="0" w:color="000000"/>
              <w:left w:val="single" w:sz="6" w:space="0" w:color="000000"/>
              <w:bottom w:val="single" w:sz="12" w:space="0" w:color="000000"/>
              <w:right w:val="single" w:sz="12" w:space="0" w:color="000000"/>
            </w:tcBorders>
            <w:shd w:val="clear" w:color="auto" w:fill="FFE599" w:themeFill="accent4" w:themeFillTint="66"/>
          </w:tcPr>
          <w:p w:rsidR="002C41C9" w:rsidRDefault="002C41C9">
            <w:pPr>
              <w:widowControl w:val="0"/>
              <w:spacing w:line="276" w:lineRule="auto"/>
              <w:jc w:val="center"/>
              <w:rPr>
                <w:rFonts w:cs="Arial"/>
                <w:b/>
                <w:bCs/>
                <w:szCs w:val="18"/>
              </w:rPr>
            </w:pPr>
          </w:p>
          <w:p w:rsidR="002C41C9" w:rsidRDefault="00DB4130">
            <w:pPr>
              <w:widowControl w:val="0"/>
              <w:spacing w:line="276" w:lineRule="auto"/>
              <w:jc w:val="center"/>
              <w:rPr>
                <w:rFonts w:cs="Arial"/>
                <w:b/>
                <w:bCs/>
                <w:szCs w:val="18"/>
              </w:rPr>
            </w:pPr>
            <w:r>
              <w:rPr>
                <w:rFonts w:cs="Arial"/>
                <w:b/>
                <w:bCs/>
                <w:szCs w:val="18"/>
              </w:rPr>
              <w:t>37</w:t>
            </w:r>
          </w:p>
        </w:tc>
      </w:tr>
    </w:tbl>
    <w:p w:rsidR="002C41C9" w:rsidRDefault="002C41C9">
      <w:pPr>
        <w:jc w:val="both"/>
        <w:rPr>
          <w:rFonts w:cs="Arial"/>
          <w:szCs w:val="20"/>
        </w:rPr>
      </w:pPr>
    </w:p>
    <w:p w:rsidR="002C41C9" w:rsidRDefault="00DB4130">
      <w:pPr>
        <w:pStyle w:val="Zkladntext1"/>
        <w:jc w:val="both"/>
        <w:rPr>
          <w:rFonts w:cs="Arial"/>
        </w:rPr>
      </w:pPr>
      <w:r>
        <w:rPr>
          <w:rFonts w:cs="Arial"/>
        </w:rPr>
        <w:t>Poznámky k učebnému plánu:</w:t>
      </w:r>
    </w:p>
    <w:p w:rsidR="002C41C9" w:rsidRDefault="002C41C9">
      <w:pPr>
        <w:pStyle w:val="Zkladntext1"/>
        <w:jc w:val="both"/>
        <w:rPr>
          <w:rFonts w:cs="Arial"/>
        </w:rPr>
      </w:pPr>
    </w:p>
    <w:p w:rsidR="002C41C9" w:rsidRDefault="00DB4130">
      <w:pPr>
        <w:numPr>
          <w:ilvl w:val="0"/>
          <w:numId w:val="28"/>
        </w:numPr>
        <w:jc w:val="both"/>
        <w:rPr>
          <w:rFonts w:cs="Arial"/>
        </w:rPr>
      </w:pPr>
      <w:r>
        <w:rPr>
          <w:rFonts w:cs="Arial"/>
        </w:rPr>
        <w:t>Trieda sa delí na skupiny podľa súčasne platnej legislatívy.</w:t>
      </w:r>
    </w:p>
    <w:p w:rsidR="002C41C9" w:rsidRDefault="002C41C9">
      <w:pPr>
        <w:ind w:left="720"/>
        <w:jc w:val="both"/>
        <w:rPr>
          <w:rFonts w:cs="Arial"/>
        </w:rPr>
      </w:pPr>
    </w:p>
    <w:p w:rsidR="002C41C9" w:rsidRDefault="00DB4130">
      <w:pPr>
        <w:numPr>
          <w:ilvl w:val="0"/>
          <w:numId w:val="28"/>
        </w:numPr>
        <w:jc w:val="both"/>
        <w:rPr>
          <w:rFonts w:cs="Arial"/>
          <w:b/>
        </w:rPr>
      </w:pPr>
      <w:r>
        <w:rPr>
          <w:rFonts w:cs="Arial"/>
        </w:rPr>
        <w:t xml:space="preserve">Vyučuje sa jeden cudzí jazyk. Žiak má možnosť voľby z jazykov </w:t>
      </w:r>
      <w:r>
        <w:rPr>
          <w:rFonts w:cs="Arial"/>
          <w:b/>
        </w:rPr>
        <w:t>anglický, nemecký.</w:t>
      </w:r>
    </w:p>
    <w:p w:rsidR="002C41C9" w:rsidRDefault="002C41C9">
      <w:pPr>
        <w:pStyle w:val="Odsekzoznamu"/>
        <w:jc w:val="both"/>
        <w:rPr>
          <w:rFonts w:cs="Arial"/>
          <w:b/>
        </w:rPr>
      </w:pPr>
    </w:p>
    <w:p w:rsidR="002C41C9" w:rsidRDefault="00DB4130">
      <w:pPr>
        <w:pStyle w:val="Odsekzoznamu"/>
        <w:numPr>
          <w:ilvl w:val="0"/>
          <w:numId w:val="28"/>
        </w:numPr>
        <w:contextualSpacing w:val="0"/>
        <w:jc w:val="both"/>
        <w:rPr>
          <w:rFonts w:cs="Arial"/>
          <w:b/>
        </w:rPr>
      </w:pPr>
      <w:r>
        <w:rPr>
          <w:rFonts w:cs="Arial"/>
        </w:rPr>
        <w:t xml:space="preserve">V povinne voliteľnom predmete </w:t>
      </w:r>
      <w:r>
        <w:rPr>
          <w:rFonts w:cs="Arial"/>
          <w:b/>
        </w:rPr>
        <w:t>K</w:t>
      </w:r>
      <w:r>
        <w:rPr>
          <w:rFonts w:cs="Arial"/>
          <w:b/>
          <w:szCs w:val="18"/>
        </w:rPr>
        <w:t xml:space="preserve">omunikácia v </w:t>
      </w:r>
      <w:r>
        <w:rPr>
          <w:rFonts w:cs="Arial"/>
          <w:b/>
        </w:rPr>
        <w:t>cudzom jazyku</w:t>
      </w:r>
      <w:r>
        <w:rPr>
          <w:rFonts w:cs="Arial"/>
        </w:rPr>
        <w:t xml:space="preserve"> žiak má možnosť voľby z jazykov </w:t>
      </w:r>
      <w:r>
        <w:rPr>
          <w:rFonts w:cs="Arial"/>
          <w:b/>
        </w:rPr>
        <w:t>anglický, nemecký.</w:t>
      </w:r>
    </w:p>
    <w:p w:rsidR="002C41C9" w:rsidRDefault="002C41C9">
      <w:pPr>
        <w:ind w:left="720"/>
        <w:jc w:val="both"/>
        <w:rPr>
          <w:rFonts w:cs="Arial"/>
        </w:rPr>
      </w:pPr>
    </w:p>
    <w:p w:rsidR="002C41C9" w:rsidRDefault="00DB4130">
      <w:pPr>
        <w:numPr>
          <w:ilvl w:val="0"/>
          <w:numId w:val="28"/>
        </w:numPr>
        <w:jc w:val="both"/>
        <w:rPr>
          <w:rFonts w:cs="Arial"/>
          <w:szCs w:val="20"/>
        </w:rPr>
      </w:pPr>
      <w:r>
        <w:rPr>
          <w:rFonts w:cs="Arial"/>
          <w:szCs w:val="20"/>
          <w:lang w:eastAsia="en-US"/>
        </w:rPr>
        <w:t>Praktická príprava sa realizuje podľa všeobecne záväzných právnych predpisov. Pre kvalitnú realizáciu vzdelávania škola vytvára podmienky pre osvojovanie požadovaných praktických zručností a činností formou praktických cvičení v odborných učebniach a praxe. Na praktickom vyučovaní sa  žiaci delia do skupín.</w:t>
      </w:r>
    </w:p>
    <w:p w:rsidR="002C41C9" w:rsidRDefault="002C41C9">
      <w:pPr>
        <w:ind w:left="720"/>
        <w:jc w:val="both"/>
        <w:rPr>
          <w:rFonts w:cs="Arial"/>
          <w:szCs w:val="20"/>
        </w:rPr>
      </w:pPr>
    </w:p>
    <w:p w:rsidR="002C41C9" w:rsidRDefault="00DB4130">
      <w:pPr>
        <w:numPr>
          <w:ilvl w:val="0"/>
          <w:numId w:val="28"/>
        </w:numPr>
        <w:jc w:val="both"/>
        <w:rPr>
          <w:rFonts w:cs="Arial"/>
        </w:rPr>
      </w:pPr>
      <w:r>
        <w:rPr>
          <w:rFonts w:cs="Arial"/>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2C41C9" w:rsidRDefault="002C41C9">
      <w:pPr>
        <w:pStyle w:val="Odsekzoznamu"/>
        <w:jc w:val="both"/>
        <w:rPr>
          <w:rFonts w:cs="Arial"/>
        </w:rPr>
      </w:pPr>
    </w:p>
    <w:p w:rsidR="002C41C9" w:rsidRDefault="00DB4130">
      <w:pPr>
        <w:numPr>
          <w:ilvl w:val="0"/>
          <w:numId w:val="28"/>
        </w:numPr>
        <w:jc w:val="both"/>
        <w:rPr>
          <w:rFonts w:cs="Arial"/>
        </w:rPr>
      </w:pPr>
      <w:r>
        <w:rPr>
          <w:rFonts w:cs="Arial"/>
          <w:szCs w:val="20"/>
        </w:rPr>
        <w:t>Maturitná skúška sa organizuje podľa súčasne platnej školskej legislatívy</w:t>
      </w: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right="-284"/>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ind w:left="360"/>
        <w:jc w:val="both"/>
        <w:rPr>
          <w:rFonts w:cs="Arial"/>
          <w:szCs w:val="20"/>
        </w:rPr>
      </w:pPr>
    </w:p>
    <w:p w:rsidR="002C41C9" w:rsidRDefault="002C41C9">
      <w:pPr>
        <w:tabs>
          <w:tab w:val="left" w:pos="927"/>
        </w:tabs>
        <w:jc w:val="both"/>
        <w:rPr>
          <w:rFonts w:cs="Arial"/>
        </w:rPr>
      </w:pPr>
    </w:p>
    <w:tbl>
      <w:tblPr>
        <w:tblW w:w="7528" w:type="dxa"/>
        <w:tblInd w:w="55" w:type="dxa"/>
        <w:tblLayout w:type="fixed"/>
        <w:tblCellMar>
          <w:left w:w="70" w:type="dxa"/>
          <w:right w:w="70" w:type="dxa"/>
        </w:tblCellMar>
        <w:tblLook w:val="04A0" w:firstRow="1" w:lastRow="0" w:firstColumn="1" w:lastColumn="0" w:noHBand="0" w:noVBand="1"/>
      </w:tblPr>
      <w:tblGrid>
        <w:gridCol w:w="3560"/>
        <w:gridCol w:w="1417"/>
        <w:gridCol w:w="1135"/>
        <w:gridCol w:w="1416"/>
      </w:tblGrid>
      <w:tr w:rsidR="002C41C9">
        <w:trPr>
          <w:trHeight w:val="315"/>
        </w:trPr>
        <w:tc>
          <w:tcPr>
            <w:tcW w:w="3559" w:type="dxa"/>
            <w:tcBorders>
              <w:top w:val="single" w:sz="12" w:space="0" w:color="000000"/>
              <w:left w:val="single" w:sz="12" w:space="0" w:color="000000"/>
              <w:right w:val="single" w:sz="8" w:space="0" w:color="000000"/>
            </w:tcBorders>
            <w:shd w:val="clear" w:color="000000" w:fill="D8D8D8"/>
            <w:vAlign w:val="bottom"/>
          </w:tcPr>
          <w:p w:rsidR="002C41C9" w:rsidRDefault="00DB4130">
            <w:pPr>
              <w:widowControl w:val="0"/>
              <w:rPr>
                <w:rFonts w:ascii="Times New Roman" w:hAnsi="Times New Roman"/>
                <w:b/>
                <w:bCs/>
                <w:color w:val="00B050"/>
                <w:sz w:val="22"/>
                <w:lang w:eastAsia="sk-SK"/>
              </w:rPr>
            </w:pPr>
            <w:r>
              <w:rPr>
                <w:rFonts w:ascii="Times New Roman" w:hAnsi="Times New Roman"/>
                <w:b/>
                <w:bCs/>
                <w:color w:val="00B050"/>
                <w:sz w:val="22"/>
                <w:szCs w:val="22"/>
                <w:lang w:eastAsia="sk-SK"/>
              </w:rPr>
              <w:t>Kód a názov študijného odboru</w:t>
            </w:r>
          </w:p>
        </w:tc>
        <w:tc>
          <w:tcPr>
            <w:tcW w:w="3968" w:type="dxa"/>
            <w:gridSpan w:val="3"/>
            <w:tcBorders>
              <w:top w:val="single" w:sz="12" w:space="0" w:color="000000"/>
              <w:right w:val="single" w:sz="12" w:space="0" w:color="000000"/>
            </w:tcBorders>
            <w:shd w:val="clear" w:color="auto" w:fill="auto"/>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6421 L spoločné stravovanie</w:t>
            </w:r>
          </w:p>
        </w:tc>
      </w:tr>
      <w:tr w:rsidR="002C41C9">
        <w:trPr>
          <w:trHeight w:val="315"/>
        </w:trPr>
        <w:tc>
          <w:tcPr>
            <w:tcW w:w="3559" w:type="dxa"/>
            <w:tcBorders>
              <w:top w:val="single" w:sz="8" w:space="0" w:color="000000"/>
              <w:left w:val="single" w:sz="12" w:space="0" w:color="000000"/>
              <w:bottom w:val="single" w:sz="8" w:space="0" w:color="000000"/>
              <w:right w:val="single" w:sz="8" w:space="0" w:color="000000"/>
            </w:tcBorders>
            <w:shd w:val="clear" w:color="000000" w:fill="D8D8D8"/>
            <w:vAlign w:val="bottom"/>
          </w:tcPr>
          <w:p w:rsidR="002C41C9" w:rsidRDefault="00DB4130">
            <w:pPr>
              <w:widowControl w:val="0"/>
              <w:rPr>
                <w:rFonts w:ascii="Times New Roman" w:hAnsi="Times New Roman"/>
                <w:b/>
                <w:bCs/>
                <w:color w:val="00B050"/>
                <w:sz w:val="22"/>
                <w:lang w:eastAsia="sk-SK"/>
              </w:rPr>
            </w:pPr>
            <w:r>
              <w:rPr>
                <w:rFonts w:ascii="Times New Roman" w:hAnsi="Times New Roman"/>
                <w:b/>
                <w:bCs/>
                <w:color w:val="00B050"/>
                <w:sz w:val="22"/>
                <w:szCs w:val="22"/>
                <w:lang w:eastAsia="sk-SK"/>
              </w:rPr>
              <w:t>Forma štúdia</w:t>
            </w:r>
          </w:p>
        </w:tc>
        <w:tc>
          <w:tcPr>
            <w:tcW w:w="3968" w:type="dxa"/>
            <w:gridSpan w:val="3"/>
            <w:tcBorders>
              <w:top w:val="single" w:sz="8" w:space="0" w:color="000000"/>
              <w:bottom w:val="single" w:sz="8"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Externá- diaľková</w:t>
            </w:r>
          </w:p>
        </w:tc>
      </w:tr>
      <w:tr w:rsidR="002C41C9">
        <w:trPr>
          <w:trHeight w:val="315"/>
        </w:trPr>
        <w:tc>
          <w:tcPr>
            <w:tcW w:w="3559" w:type="dxa"/>
            <w:tcBorders>
              <w:left w:val="single" w:sz="12" w:space="0" w:color="000000"/>
              <w:bottom w:val="single" w:sz="8" w:space="0" w:color="000000"/>
              <w:right w:val="single" w:sz="8" w:space="0" w:color="000000"/>
            </w:tcBorders>
            <w:shd w:val="clear" w:color="000000" w:fill="D8D8D8"/>
            <w:vAlign w:val="bottom"/>
          </w:tcPr>
          <w:p w:rsidR="002C41C9" w:rsidRDefault="00DB4130">
            <w:pPr>
              <w:widowControl w:val="0"/>
              <w:rPr>
                <w:rFonts w:ascii="Times New Roman" w:hAnsi="Times New Roman"/>
                <w:b/>
                <w:bCs/>
                <w:color w:val="00B050"/>
                <w:sz w:val="22"/>
                <w:lang w:eastAsia="sk-SK"/>
              </w:rPr>
            </w:pPr>
            <w:r>
              <w:rPr>
                <w:rFonts w:ascii="Times New Roman" w:hAnsi="Times New Roman"/>
                <w:b/>
                <w:bCs/>
                <w:color w:val="00B050"/>
                <w:sz w:val="22"/>
                <w:szCs w:val="22"/>
                <w:lang w:eastAsia="sk-SK"/>
              </w:rPr>
              <w:t>Vyučovací jazyk</w:t>
            </w:r>
          </w:p>
        </w:tc>
        <w:tc>
          <w:tcPr>
            <w:tcW w:w="3968" w:type="dxa"/>
            <w:gridSpan w:val="3"/>
            <w:tcBorders>
              <w:top w:val="single" w:sz="8" w:space="0" w:color="000000"/>
              <w:bottom w:val="single" w:sz="8"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slovenský</w:t>
            </w:r>
          </w:p>
        </w:tc>
      </w:tr>
      <w:tr w:rsidR="002C41C9">
        <w:trPr>
          <w:trHeight w:val="315"/>
        </w:trPr>
        <w:tc>
          <w:tcPr>
            <w:tcW w:w="3559" w:type="dxa"/>
            <w:vMerge w:val="restart"/>
            <w:tcBorders>
              <w:left w:val="single" w:sz="12" w:space="0" w:color="000000"/>
              <w:bottom w:val="single" w:sz="12" w:space="0" w:color="000000"/>
              <w:right w:val="single" w:sz="8" w:space="0" w:color="000000"/>
            </w:tcBorders>
            <w:shd w:val="clear" w:color="000000" w:fill="D8D8D8"/>
            <w:vAlign w:val="bottom"/>
          </w:tcPr>
          <w:p w:rsidR="002C41C9" w:rsidRDefault="00DB4130">
            <w:pPr>
              <w:widowControl w:val="0"/>
              <w:rPr>
                <w:rFonts w:ascii="Times New Roman" w:hAnsi="Times New Roman"/>
                <w:b/>
                <w:bCs/>
                <w:color w:val="00B050"/>
                <w:sz w:val="22"/>
                <w:lang w:eastAsia="sk-SK"/>
              </w:rPr>
            </w:pPr>
            <w:r>
              <w:rPr>
                <w:rFonts w:ascii="Times New Roman" w:hAnsi="Times New Roman"/>
                <w:b/>
                <w:bCs/>
                <w:color w:val="00B050"/>
                <w:sz w:val="22"/>
                <w:szCs w:val="22"/>
                <w:lang w:eastAsia="sk-SK"/>
              </w:rPr>
              <w:t>Kategórie a názvy vyučovacích predmetov</w:t>
            </w:r>
          </w:p>
        </w:tc>
        <w:tc>
          <w:tcPr>
            <w:tcW w:w="3968" w:type="dxa"/>
            <w:gridSpan w:val="3"/>
            <w:tcBorders>
              <w:right w:val="single" w:sz="12"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Týždenný počet vyučovacích hodín</w:t>
            </w:r>
          </w:p>
        </w:tc>
      </w:tr>
      <w:tr w:rsidR="002C41C9">
        <w:trPr>
          <w:trHeight w:val="315"/>
        </w:trPr>
        <w:tc>
          <w:tcPr>
            <w:tcW w:w="3559" w:type="dxa"/>
            <w:vMerge/>
            <w:tcBorders>
              <w:left w:val="single" w:sz="12" w:space="0" w:color="000000"/>
              <w:bottom w:val="single" w:sz="12" w:space="0" w:color="000000"/>
              <w:right w:val="single" w:sz="8" w:space="0" w:color="000000"/>
            </w:tcBorders>
            <w:vAlign w:val="center"/>
          </w:tcPr>
          <w:p w:rsidR="002C41C9" w:rsidRDefault="002C41C9">
            <w:pPr>
              <w:widowControl w:val="0"/>
              <w:rPr>
                <w:rFonts w:ascii="Times New Roman" w:hAnsi="Times New Roman"/>
                <w:b/>
                <w:bCs/>
                <w:color w:val="00B050"/>
                <w:sz w:val="22"/>
                <w:lang w:eastAsia="sk-SK"/>
              </w:rPr>
            </w:pPr>
          </w:p>
        </w:tc>
        <w:tc>
          <w:tcPr>
            <w:tcW w:w="1417" w:type="dxa"/>
            <w:tcBorders>
              <w:top w:val="single" w:sz="8" w:space="0" w:color="000000"/>
              <w:bottom w:val="single" w:sz="12" w:space="0" w:color="000000"/>
              <w:right w:val="single" w:sz="8"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1.</w:t>
            </w:r>
          </w:p>
        </w:tc>
        <w:tc>
          <w:tcPr>
            <w:tcW w:w="1135" w:type="dxa"/>
            <w:tcBorders>
              <w:top w:val="single" w:sz="8" w:space="0" w:color="000000"/>
              <w:bottom w:val="single" w:sz="12" w:space="0" w:color="000000"/>
              <w:right w:val="single" w:sz="8"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2.</w:t>
            </w:r>
          </w:p>
        </w:tc>
        <w:tc>
          <w:tcPr>
            <w:tcW w:w="1416" w:type="dxa"/>
            <w:tcBorders>
              <w:top w:val="single" w:sz="8" w:space="0" w:color="000000"/>
              <w:bottom w:val="single" w:sz="12" w:space="0" w:color="000000"/>
              <w:right w:val="single" w:sz="12"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Spolu</w:t>
            </w:r>
          </w:p>
        </w:tc>
      </w:tr>
      <w:tr w:rsidR="002C41C9">
        <w:trPr>
          <w:trHeight w:val="315"/>
        </w:trPr>
        <w:tc>
          <w:tcPr>
            <w:tcW w:w="3559" w:type="dxa"/>
            <w:tcBorders>
              <w:top w:val="single" w:sz="12" w:space="0" w:color="000000"/>
              <w:left w:val="single" w:sz="12" w:space="0" w:color="000000"/>
              <w:bottom w:val="single" w:sz="12" w:space="0" w:color="000000"/>
              <w:right w:val="single" w:sz="8" w:space="0" w:color="000000"/>
            </w:tcBorders>
            <w:shd w:val="clear" w:color="000000" w:fill="D8D8D8"/>
            <w:vAlign w:val="bottom"/>
          </w:tcPr>
          <w:p w:rsidR="002C41C9" w:rsidRDefault="00DB4130">
            <w:pPr>
              <w:widowControl w:val="0"/>
              <w:rPr>
                <w:rFonts w:ascii="Times New Roman" w:hAnsi="Times New Roman"/>
                <w:b/>
                <w:bCs/>
                <w:color w:val="00B050"/>
                <w:sz w:val="22"/>
                <w:lang w:eastAsia="sk-SK"/>
              </w:rPr>
            </w:pPr>
            <w:r>
              <w:rPr>
                <w:rFonts w:ascii="Times New Roman" w:hAnsi="Times New Roman"/>
                <w:b/>
                <w:bCs/>
                <w:color w:val="00B050"/>
                <w:sz w:val="22"/>
                <w:szCs w:val="22"/>
                <w:lang w:eastAsia="sk-SK"/>
              </w:rPr>
              <w:t>Všeobecno-vzdelávacie predmety</w:t>
            </w:r>
          </w:p>
        </w:tc>
        <w:tc>
          <w:tcPr>
            <w:tcW w:w="1417" w:type="dxa"/>
            <w:tcBorders>
              <w:top w:val="single" w:sz="12" w:space="0" w:color="000000"/>
              <w:bottom w:val="single" w:sz="12" w:space="0" w:color="000000"/>
              <w:right w:val="single" w:sz="8"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4</w:t>
            </w:r>
          </w:p>
        </w:tc>
        <w:tc>
          <w:tcPr>
            <w:tcW w:w="1135" w:type="dxa"/>
            <w:tcBorders>
              <w:top w:val="single" w:sz="12" w:space="0" w:color="000000"/>
              <w:bottom w:val="single" w:sz="12" w:space="0" w:color="000000"/>
              <w:right w:val="single" w:sz="8"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2,5</w:t>
            </w:r>
          </w:p>
        </w:tc>
        <w:tc>
          <w:tcPr>
            <w:tcW w:w="1416" w:type="dxa"/>
            <w:tcBorders>
              <w:top w:val="single" w:sz="12" w:space="0" w:color="000000"/>
              <w:bottom w:val="single" w:sz="12" w:space="0" w:color="000000"/>
              <w:right w:val="single" w:sz="12"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6,5</w:t>
            </w:r>
          </w:p>
        </w:tc>
      </w:tr>
      <w:tr w:rsidR="002C41C9">
        <w:trPr>
          <w:trHeight w:val="300"/>
        </w:trPr>
        <w:tc>
          <w:tcPr>
            <w:tcW w:w="3559" w:type="dxa"/>
            <w:tcBorders>
              <w:top w:val="single" w:sz="12" w:space="0" w:color="000000"/>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Slovenský jazyk a literatúra</w:t>
            </w:r>
          </w:p>
        </w:tc>
        <w:tc>
          <w:tcPr>
            <w:tcW w:w="1417"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c>
          <w:tcPr>
            <w:tcW w:w="1135"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c>
          <w:tcPr>
            <w:tcW w:w="1416" w:type="dxa"/>
            <w:tcBorders>
              <w:top w:val="single" w:sz="12" w:space="0" w:color="000000"/>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2</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Cudzí jazyk</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1,5</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2,5</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Komunikácia v cudzom jazyku</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Dejepis</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Chémia</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Matematika</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r>
      <w:tr w:rsidR="002C41C9">
        <w:trPr>
          <w:trHeight w:val="315"/>
        </w:trPr>
        <w:tc>
          <w:tcPr>
            <w:tcW w:w="3559" w:type="dxa"/>
            <w:tcBorders>
              <w:left w:val="single" w:sz="12" w:space="0" w:color="000000"/>
              <w:bottom w:val="single" w:sz="12"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Telesná a športová výchova</w:t>
            </w:r>
          </w:p>
        </w:tc>
        <w:tc>
          <w:tcPr>
            <w:tcW w:w="1417" w:type="dxa"/>
            <w:tcBorders>
              <w:bottom w:val="single" w:sz="12"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135" w:type="dxa"/>
            <w:tcBorders>
              <w:bottom w:val="single" w:sz="12"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416" w:type="dxa"/>
            <w:tcBorders>
              <w:bottom w:val="single" w:sz="12"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w:t>
            </w:r>
          </w:p>
        </w:tc>
      </w:tr>
      <w:tr w:rsidR="002C41C9">
        <w:trPr>
          <w:trHeight w:val="315"/>
        </w:trPr>
        <w:tc>
          <w:tcPr>
            <w:tcW w:w="3559" w:type="dxa"/>
            <w:tcBorders>
              <w:top w:val="single" w:sz="12" w:space="0" w:color="000000"/>
              <w:left w:val="single" w:sz="12" w:space="0" w:color="000000"/>
              <w:bottom w:val="single" w:sz="12" w:space="0" w:color="000000"/>
              <w:right w:val="single" w:sz="6" w:space="0" w:color="000000"/>
            </w:tcBorders>
            <w:shd w:val="clear" w:color="000000" w:fill="D8D8D8"/>
            <w:vAlign w:val="bottom"/>
          </w:tcPr>
          <w:p w:rsidR="002C41C9" w:rsidRDefault="00DB4130">
            <w:pPr>
              <w:widowControl w:val="0"/>
              <w:rPr>
                <w:rFonts w:ascii="Times New Roman" w:hAnsi="Times New Roman"/>
                <w:b/>
                <w:bCs/>
                <w:color w:val="00B050"/>
                <w:sz w:val="22"/>
                <w:lang w:eastAsia="sk-SK"/>
              </w:rPr>
            </w:pPr>
            <w:r>
              <w:rPr>
                <w:rFonts w:ascii="Times New Roman" w:hAnsi="Times New Roman"/>
                <w:b/>
                <w:bCs/>
                <w:color w:val="00B050"/>
                <w:sz w:val="22"/>
                <w:szCs w:val="22"/>
                <w:lang w:eastAsia="sk-SK"/>
              </w:rPr>
              <w:t>Odborné predmety</w:t>
            </w:r>
          </w:p>
        </w:tc>
        <w:tc>
          <w:tcPr>
            <w:tcW w:w="1417" w:type="dxa"/>
            <w:tcBorders>
              <w:top w:val="single" w:sz="12" w:space="0" w:color="000000"/>
              <w:left w:val="single" w:sz="6" w:space="0" w:color="000000"/>
              <w:bottom w:val="single" w:sz="12" w:space="0" w:color="000000"/>
              <w:right w:val="single" w:sz="6"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2,5</w:t>
            </w:r>
          </w:p>
        </w:tc>
        <w:tc>
          <w:tcPr>
            <w:tcW w:w="1135" w:type="dxa"/>
            <w:tcBorders>
              <w:top w:val="single" w:sz="12" w:space="0" w:color="000000"/>
              <w:left w:val="single" w:sz="6" w:space="0" w:color="000000"/>
              <w:bottom w:val="single" w:sz="12" w:space="0" w:color="000000"/>
              <w:right w:val="single" w:sz="6"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4</w:t>
            </w:r>
          </w:p>
        </w:tc>
        <w:tc>
          <w:tcPr>
            <w:tcW w:w="1416" w:type="dxa"/>
            <w:tcBorders>
              <w:top w:val="single" w:sz="12" w:space="0" w:color="000000"/>
              <w:left w:val="single" w:sz="6" w:space="0" w:color="000000"/>
              <w:bottom w:val="single" w:sz="12" w:space="0" w:color="000000"/>
              <w:right w:val="single" w:sz="12" w:space="0" w:color="000000"/>
            </w:tcBorders>
            <w:shd w:val="clear" w:color="000000" w:fill="D8D8D8"/>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6,5</w:t>
            </w:r>
          </w:p>
        </w:tc>
      </w:tr>
      <w:tr w:rsidR="002C41C9">
        <w:trPr>
          <w:trHeight w:val="300"/>
        </w:trPr>
        <w:tc>
          <w:tcPr>
            <w:tcW w:w="3559" w:type="dxa"/>
            <w:tcBorders>
              <w:top w:val="single" w:sz="12" w:space="0" w:color="000000"/>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Ekonomika</w:t>
            </w:r>
          </w:p>
        </w:tc>
        <w:tc>
          <w:tcPr>
            <w:tcW w:w="1417"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c>
          <w:tcPr>
            <w:tcW w:w="1135" w:type="dxa"/>
            <w:tcBorders>
              <w:top w:val="single" w:sz="12"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c>
          <w:tcPr>
            <w:tcW w:w="1416" w:type="dxa"/>
            <w:tcBorders>
              <w:top w:val="single" w:sz="12" w:space="0" w:color="000000"/>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Hospodárska korešpondencia</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Geografia cestovného ruchu</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r>
      <w:tr w:rsidR="002C41C9">
        <w:trPr>
          <w:trHeight w:val="300"/>
        </w:trPr>
        <w:tc>
          <w:tcPr>
            <w:tcW w:w="3559" w:type="dxa"/>
            <w:tcBorders>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IKT v spoločnom stravovaní</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r>
      <w:tr w:rsidR="002C41C9">
        <w:trPr>
          <w:trHeight w:val="300"/>
        </w:trPr>
        <w:tc>
          <w:tcPr>
            <w:tcW w:w="3559" w:type="dxa"/>
            <w:tcBorders>
              <w:left w:val="single" w:sz="12"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Gastronomická technológia</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1,5</w:t>
            </w:r>
          </w:p>
        </w:tc>
      </w:tr>
      <w:tr w:rsidR="002C41C9">
        <w:trPr>
          <w:trHeight w:val="300"/>
        </w:trPr>
        <w:tc>
          <w:tcPr>
            <w:tcW w:w="3559" w:type="dxa"/>
            <w:tcBorders>
              <w:top w:val="single" w:sz="4" w:space="0" w:color="000000"/>
              <w:left w:val="single" w:sz="12" w:space="0" w:color="000000"/>
              <w:bottom w:val="single" w:sz="4" w:space="0" w:color="000000"/>
              <w:right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Hotelové služby</w:t>
            </w:r>
          </w:p>
        </w:tc>
        <w:tc>
          <w:tcPr>
            <w:tcW w:w="1417"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r>
      <w:tr w:rsidR="002C41C9">
        <w:trPr>
          <w:trHeight w:val="300"/>
        </w:trPr>
        <w:tc>
          <w:tcPr>
            <w:tcW w:w="3559" w:type="dxa"/>
            <w:tcBorders>
              <w:left w:val="single" w:sz="12" w:space="0" w:color="000000"/>
              <w:bottom w:val="single" w:sz="4"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Manažment v spoločnom stravovaní</w:t>
            </w:r>
          </w:p>
        </w:tc>
        <w:tc>
          <w:tcPr>
            <w:tcW w:w="1417" w:type="dxa"/>
            <w:tcBorders>
              <w:left w:val="single" w:sz="8"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r>
      <w:tr w:rsidR="002C41C9">
        <w:trPr>
          <w:trHeight w:val="300"/>
        </w:trPr>
        <w:tc>
          <w:tcPr>
            <w:tcW w:w="3559" w:type="dxa"/>
            <w:tcBorders>
              <w:left w:val="single" w:sz="12" w:space="0" w:color="000000"/>
              <w:bottom w:val="single" w:sz="4"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Marketing</w:t>
            </w:r>
          </w:p>
        </w:tc>
        <w:tc>
          <w:tcPr>
            <w:tcW w:w="1417" w:type="dxa"/>
            <w:tcBorders>
              <w:left w:val="single" w:sz="8" w:space="0" w:color="000000"/>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135" w:type="dxa"/>
            <w:tcBorders>
              <w:bottom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r>
      <w:tr w:rsidR="002C41C9">
        <w:trPr>
          <w:trHeight w:val="300"/>
        </w:trPr>
        <w:tc>
          <w:tcPr>
            <w:tcW w:w="3559" w:type="dxa"/>
            <w:tcBorders>
              <w:left w:val="single" w:sz="12"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Právna náuka</w:t>
            </w:r>
          </w:p>
        </w:tc>
        <w:tc>
          <w:tcPr>
            <w:tcW w:w="1417" w:type="dxa"/>
            <w:tcBorders>
              <w:left w:val="single" w:sz="8"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135" w:type="dxa"/>
            <w:tcBorders>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0,25</w:t>
            </w:r>
          </w:p>
        </w:tc>
      </w:tr>
      <w:tr w:rsidR="002C41C9">
        <w:trPr>
          <w:trHeight w:val="300"/>
        </w:trPr>
        <w:tc>
          <w:tcPr>
            <w:tcW w:w="3559" w:type="dxa"/>
            <w:tcBorders>
              <w:top w:val="single" w:sz="4" w:space="0" w:color="000000"/>
              <w:left w:val="single" w:sz="12"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Účtovníctvo</w:t>
            </w:r>
          </w:p>
        </w:tc>
        <w:tc>
          <w:tcPr>
            <w:tcW w:w="1417" w:type="dxa"/>
            <w:tcBorders>
              <w:top w:val="single" w:sz="4" w:space="0" w:color="000000"/>
              <w:left w:val="single" w:sz="8"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c>
          <w:tcPr>
            <w:tcW w:w="1135" w:type="dxa"/>
            <w:tcBorders>
              <w:top w:val="single" w:sz="4"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1,5</w:t>
            </w:r>
          </w:p>
        </w:tc>
      </w:tr>
      <w:tr w:rsidR="002C41C9">
        <w:trPr>
          <w:trHeight w:val="315"/>
        </w:trPr>
        <w:tc>
          <w:tcPr>
            <w:tcW w:w="3559" w:type="dxa"/>
            <w:tcBorders>
              <w:top w:val="single" w:sz="4" w:space="0" w:color="000000"/>
              <w:left w:val="single" w:sz="12" w:space="0" w:color="000000"/>
              <w:bottom w:val="single" w:sz="8" w:space="0" w:color="000000"/>
            </w:tcBorders>
            <w:shd w:val="clear" w:color="auto" w:fill="auto"/>
            <w:vAlign w:val="bottom"/>
          </w:tcPr>
          <w:p w:rsidR="002C41C9" w:rsidRDefault="00DB4130">
            <w:pPr>
              <w:widowControl w:val="0"/>
              <w:rPr>
                <w:rFonts w:ascii="Times New Roman" w:hAnsi="Times New Roman"/>
                <w:color w:val="00B050"/>
                <w:sz w:val="22"/>
                <w:lang w:eastAsia="sk-SK"/>
              </w:rPr>
            </w:pPr>
            <w:r>
              <w:rPr>
                <w:rFonts w:ascii="Times New Roman" w:hAnsi="Times New Roman"/>
                <w:color w:val="00B050"/>
                <w:sz w:val="22"/>
                <w:szCs w:val="22"/>
                <w:lang w:eastAsia="sk-SK"/>
              </w:rPr>
              <w:t>Odborná prax</w:t>
            </w:r>
          </w:p>
        </w:tc>
        <w:tc>
          <w:tcPr>
            <w:tcW w:w="1417" w:type="dxa"/>
            <w:tcBorders>
              <w:top w:val="single" w:sz="4" w:space="0" w:color="000000"/>
              <w:left w:val="single" w:sz="8" w:space="0" w:color="000000"/>
              <w:bottom w:val="single" w:sz="8"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c>
          <w:tcPr>
            <w:tcW w:w="1135" w:type="dxa"/>
            <w:tcBorders>
              <w:top w:val="single" w:sz="4" w:space="0" w:color="000000"/>
              <w:bottom w:val="single" w:sz="8" w:space="0" w:color="000000"/>
              <w:right w:val="single" w:sz="4"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 </w:t>
            </w:r>
          </w:p>
        </w:tc>
        <w:tc>
          <w:tcPr>
            <w:tcW w:w="1416" w:type="dxa"/>
            <w:tcBorders>
              <w:bottom w:val="single" w:sz="4" w:space="0" w:color="000000"/>
              <w:right w:val="single" w:sz="12" w:space="0" w:color="000000"/>
            </w:tcBorders>
            <w:shd w:val="clear" w:color="auto" w:fill="auto"/>
            <w:vAlign w:val="bottom"/>
          </w:tcPr>
          <w:p w:rsidR="002C41C9" w:rsidRDefault="00DB4130">
            <w:pPr>
              <w:widowControl w:val="0"/>
              <w:jc w:val="center"/>
              <w:rPr>
                <w:rFonts w:ascii="Times New Roman" w:hAnsi="Times New Roman"/>
                <w:color w:val="00B050"/>
                <w:sz w:val="22"/>
                <w:lang w:eastAsia="sk-SK"/>
              </w:rPr>
            </w:pPr>
            <w:r>
              <w:rPr>
                <w:rFonts w:ascii="Times New Roman" w:hAnsi="Times New Roman"/>
                <w:color w:val="00B050"/>
                <w:sz w:val="22"/>
                <w:szCs w:val="22"/>
                <w:lang w:eastAsia="sk-SK"/>
              </w:rPr>
              <w:t>0,5</w:t>
            </w:r>
          </w:p>
        </w:tc>
      </w:tr>
      <w:tr w:rsidR="002C41C9">
        <w:trPr>
          <w:trHeight w:val="315"/>
        </w:trPr>
        <w:tc>
          <w:tcPr>
            <w:tcW w:w="3559" w:type="dxa"/>
            <w:tcBorders>
              <w:left w:val="single" w:sz="12" w:space="0" w:color="000000"/>
              <w:bottom w:val="single" w:sz="12" w:space="0" w:color="000000"/>
              <w:right w:val="single" w:sz="8" w:space="0" w:color="000000"/>
            </w:tcBorders>
            <w:shd w:val="clear" w:color="000000" w:fill="A5A5A5"/>
            <w:vAlign w:val="bottom"/>
          </w:tcPr>
          <w:p w:rsidR="002C41C9" w:rsidRDefault="00DB4130">
            <w:pPr>
              <w:widowControl w:val="0"/>
              <w:rPr>
                <w:rFonts w:ascii="Times New Roman" w:hAnsi="Times New Roman"/>
                <w:b/>
                <w:bCs/>
                <w:color w:val="00B050"/>
                <w:sz w:val="22"/>
                <w:lang w:eastAsia="sk-SK"/>
              </w:rPr>
            </w:pPr>
            <w:r>
              <w:rPr>
                <w:rFonts w:ascii="Times New Roman" w:hAnsi="Times New Roman"/>
                <w:b/>
                <w:bCs/>
                <w:color w:val="00B050"/>
                <w:sz w:val="22"/>
                <w:szCs w:val="22"/>
                <w:lang w:eastAsia="sk-SK"/>
              </w:rPr>
              <w:t>Spolu</w:t>
            </w:r>
          </w:p>
        </w:tc>
        <w:tc>
          <w:tcPr>
            <w:tcW w:w="1417" w:type="dxa"/>
            <w:tcBorders>
              <w:bottom w:val="single" w:sz="12" w:space="0" w:color="000000"/>
              <w:right w:val="single" w:sz="8" w:space="0" w:color="000000"/>
            </w:tcBorders>
            <w:shd w:val="clear" w:color="000000" w:fill="A5A5A5"/>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6,5</w:t>
            </w:r>
          </w:p>
        </w:tc>
        <w:tc>
          <w:tcPr>
            <w:tcW w:w="1135" w:type="dxa"/>
            <w:tcBorders>
              <w:bottom w:val="single" w:sz="12" w:space="0" w:color="000000"/>
              <w:right w:val="single" w:sz="8" w:space="0" w:color="000000"/>
            </w:tcBorders>
            <w:shd w:val="clear" w:color="000000" w:fill="A5A5A5"/>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6,5</w:t>
            </w:r>
          </w:p>
        </w:tc>
        <w:tc>
          <w:tcPr>
            <w:tcW w:w="1416" w:type="dxa"/>
            <w:tcBorders>
              <w:bottom w:val="single" w:sz="12" w:space="0" w:color="000000"/>
              <w:right w:val="single" w:sz="12" w:space="0" w:color="000000"/>
            </w:tcBorders>
            <w:shd w:val="clear" w:color="000000" w:fill="A5A5A5"/>
            <w:vAlign w:val="bottom"/>
          </w:tcPr>
          <w:p w:rsidR="002C41C9" w:rsidRDefault="00DB4130">
            <w:pPr>
              <w:widowControl w:val="0"/>
              <w:jc w:val="center"/>
              <w:rPr>
                <w:rFonts w:ascii="Times New Roman" w:hAnsi="Times New Roman"/>
                <w:b/>
                <w:bCs/>
                <w:color w:val="00B050"/>
                <w:sz w:val="22"/>
                <w:lang w:eastAsia="sk-SK"/>
              </w:rPr>
            </w:pPr>
            <w:r>
              <w:rPr>
                <w:rFonts w:ascii="Times New Roman" w:hAnsi="Times New Roman"/>
                <w:b/>
                <w:bCs/>
                <w:color w:val="00B050"/>
                <w:sz w:val="22"/>
                <w:szCs w:val="22"/>
                <w:lang w:eastAsia="sk-SK"/>
              </w:rPr>
              <w:t>13</w:t>
            </w:r>
          </w:p>
        </w:tc>
      </w:tr>
    </w:tbl>
    <w:p w:rsidR="002C41C9" w:rsidRDefault="002C41C9">
      <w:pPr>
        <w:pStyle w:val="Zkladntext1"/>
        <w:rPr>
          <w:rFonts w:cs="Arial"/>
        </w:rPr>
      </w:pPr>
    </w:p>
    <w:p w:rsidR="002C41C9" w:rsidRDefault="002C41C9">
      <w:pPr>
        <w:pStyle w:val="Zkladntext1"/>
        <w:rPr>
          <w:rFonts w:cs="Arial"/>
        </w:rPr>
      </w:pPr>
    </w:p>
    <w:p w:rsidR="002C41C9" w:rsidRDefault="002C41C9">
      <w:pPr>
        <w:jc w:val="both"/>
      </w:pPr>
    </w:p>
    <w:p w:rsidR="002C41C9" w:rsidRDefault="00DB4130">
      <w:pPr>
        <w:pStyle w:val="Nadpis2"/>
        <w:ind w:hanging="576"/>
      </w:pPr>
      <w:bookmarkStart w:id="27" w:name="_Vnútorný_systém_kontroly_1"/>
      <w:bookmarkStart w:id="28" w:name="_Toc403040878"/>
      <w:bookmarkStart w:id="29" w:name="_Toc267939397"/>
      <w:bookmarkStart w:id="30" w:name="_Toc206397269"/>
      <w:bookmarkStart w:id="31" w:name="_Toc206314209"/>
      <w:bookmarkStart w:id="32" w:name="_Toc206313915"/>
      <w:bookmarkStart w:id="33" w:name="_Toc206300755"/>
      <w:bookmarkStart w:id="34" w:name="_Toc157963559"/>
      <w:bookmarkEnd w:id="27"/>
      <w:r>
        <w:t>Vnútorný systém kontroly a hodnotenia žiakov</w:t>
      </w:r>
      <w:bookmarkEnd w:id="28"/>
      <w:bookmarkEnd w:id="29"/>
      <w:bookmarkEnd w:id="30"/>
      <w:bookmarkEnd w:id="31"/>
      <w:bookmarkEnd w:id="32"/>
      <w:bookmarkEnd w:id="33"/>
      <w:bookmarkEnd w:id="34"/>
    </w:p>
    <w:p w:rsidR="002C41C9" w:rsidRDefault="002C41C9">
      <w:pPr>
        <w:spacing w:after="120"/>
        <w:ind w:firstLine="578"/>
        <w:jc w:val="both"/>
        <w:rPr>
          <w:rFonts w:cs="Arial"/>
          <w:szCs w:val="20"/>
        </w:rPr>
      </w:pPr>
      <w:bookmarkStart w:id="35" w:name="_Pravidlá_hodnotenia_žiakov"/>
      <w:bookmarkEnd w:id="35"/>
    </w:p>
    <w:p w:rsidR="002C41C9" w:rsidRDefault="00DB4130">
      <w:pPr>
        <w:spacing w:after="120"/>
        <w:ind w:firstLine="578"/>
        <w:jc w:val="both"/>
        <w:rPr>
          <w:rFonts w:cs="Arial"/>
          <w:szCs w:val="20"/>
        </w:rPr>
      </w:pPr>
      <w:r>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Pr>
          <w:rFonts w:cs="Arial"/>
          <w:b/>
          <w:szCs w:val="20"/>
        </w:rPr>
        <w:t>platného metodického pokynu na hodnotenie a klasifikáciu žiakov stredných škôl.</w:t>
      </w:r>
      <w:r>
        <w:rPr>
          <w:rFonts w:cs="Arial"/>
          <w:szCs w:val="20"/>
        </w:rPr>
        <w:t xml:space="preserve">   Kontrolu vyučovacieho procesu budeme orientovať na skúšanie a hodnotenie žiakov. </w:t>
      </w:r>
    </w:p>
    <w:p w:rsidR="002C41C9" w:rsidRDefault="00DB4130">
      <w:pPr>
        <w:spacing w:after="120"/>
        <w:jc w:val="both"/>
        <w:rPr>
          <w:rFonts w:cs="Arial"/>
          <w:b/>
          <w:szCs w:val="20"/>
        </w:rPr>
      </w:pPr>
      <w:r>
        <w:rPr>
          <w:rFonts w:cs="Arial"/>
          <w:b/>
          <w:szCs w:val="20"/>
        </w:rPr>
        <w:t>Skúšanie</w:t>
      </w:r>
    </w:p>
    <w:p w:rsidR="002C41C9" w:rsidRDefault="00DB4130">
      <w:pPr>
        <w:spacing w:after="120"/>
        <w:ind w:firstLine="709"/>
        <w:jc w:val="both"/>
        <w:rPr>
          <w:rFonts w:cs="Arial"/>
          <w:szCs w:val="20"/>
        </w:rPr>
      </w:pPr>
      <w:r>
        <w:rPr>
          <w:rFonts w:cs="Arial"/>
          <w:szCs w:val="2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w:t>
      </w:r>
      <w:r>
        <w:rPr>
          <w:rFonts w:cs="Arial"/>
          <w:szCs w:val="20"/>
        </w:rPr>
        <w:lastRenderedPageBreak/>
        <w:t>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2C41C9" w:rsidRDefault="00DB4130">
      <w:pPr>
        <w:spacing w:after="120"/>
        <w:jc w:val="both"/>
        <w:rPr>
          <w:rFonts w:cs="Arial"/>
          <w:b/>
          <w:szCs w:val="20"/>
        </w:rPr>
      </w:pPr>
      <w:r>
        <w:rPr>
          <w:rFonts w:cs="Arial"/>
          <w:b/>
          <w:szCs w:val="20"/>
        </w:rPr>
        <w:t>Hodnotenie</w:t>
      </w:r>
    </w:p>
    <w:p w:rsidR="002C41C9" w:rsidRPr="00DB4130" w:rsidRDefault="00DB4130">
      <w:pPr>
        <w:pStyle w:val="Zarkazkladnhotextu1"/>
        <w:spacing w:before="0"/>
        <w:ind w:firstLine="709"/>
        <w:rPr>
          <w:rFonts w:ascii="Arial" w:hAnsi="Arial"/>
          <w:sz w:val="18"/>
          <w:szCs w:val="18"/>
        </w:rPr>
      </w:pPr>
      <w:r w:rsidRPr="00DB4130">
        <w:rPr>
          <w:rFonts w:ascii="Arial" w:hAnsi="Arial"/>
          <w:sz w:val="18"/>
          <w:szCs w:val="18"/>
          <w:lang w:val="sk-SK"/>
        </w:rPr>
        <w:t xml:space="preserve">Cieľom </w:t>
      </w:r>
      <w:r w:rsidRPr="00DB4130">
        <w:rPr>
          <w:rFonts w:ascii="Arial" w:hAnsi="Arial"/>
          <w:b/>
          <w:sz w:val="18"/>
          <w:szCs w:val="18"/>
          <w:lang w:val="sk-SK"/>
        </w:rPr>
        <w:t>hodnotenia žiaka v škole</w:t>
      </w:r>
      <w:r w:rsidRPr="00DB4130">
        <w:rPr>
          <w:rFonts w:ascii="Arial" w:hAnsi="Arial"/>
          <w:sz w:val="18"/>
          <w:szCs w:val="18"/>
          <w:lang w:val="sk-SK"/>
        </w:rPr>
        <w:t xml:space="preserve"> je poskytnúť žiakovi a jeho rodičom spätnú väzbu o tom, ako žiak zvládol danú problematiku, v čom má nedostatky a kde má rezervy. Súčasťou hodnotenia</w:t>
      </w:r>
      <w:r w:rsidRPr="00DB4130">
        <w:rPr>
          <w:rFonts w:ascii="Arial" w:hAnsi="Arial"/>
          <w:sz w:val="18"/>
          <w:szCs w:val="18"/>
        </w:rPr>
        <w:t xml:space="preserve"> je tiež povzbudenie do ďalšej práce, návod, ako postupovať pri odstraňovaní nedostatkov. </w:t>
      </w:r>
    </w:p>
    <w:p w:rsidR="002C41C9" w:rsidRDefault="00DB4130">
      <w:pPr>
        <w:pStyle w:val="Zarkazkladnhotextu2"/>
        <w:ind w:firstLine="709"/>
        <w:rPr>
          <w:rFonts w:cs="Arial"/>
        </w:rPr>
      </w:pPr>
      <w:r>
        <w:rPr>
          <w:rFonts w:cs="Arial"/>
        </w:rPr>
        <w:t xml:space="preserve">Hodnotenie žiakov budeme vyjadrovať rôznymi formami: </w:t>
      </w:r>
      <w:r>
        <w:rPr>
          <w:rFonts w:cs="Arial"/>
          <w:b/>
        </w:rPr>
        <w:t>slovom, percentuálne, známkou</w:t>
      </w:r>
      <w:r>
        <w:rPr>
          <w:rFonts w:cs="Arial"/>
        </w:rPr>
        <w:t>. Pri ústnom skúšaní je žiak klasifikovaný známkou, hodnotenie písomných prác a testov je vyjadrené percentami alebo známkou.</w:t>
      </w:r>
    </w:p>
    <w:p w:rsidR="002C41C9" w:rsidRDefault="00DB4130">
      <w:pPr>
        <w:pStyle w:val="Zarkazkladnhotextu2"/>
        <w:ind w:firstLine="709"/>
        <w:rPr>
          <w:rFonts w:cs="Arial"/>
        </w:rPr>
      </w:pPr>
      <w:r>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2C41C9" w:rsidRDefault="00DB4130">
      <w:pPr>
        <w:pStyle w:val="odsek"/>
        <w:numPr>
          <w:ilvl w:val="0"/>
          <w:numId w:val="0"/>
        </w:numPr>
        <w:ind w:firstLine="708"/>
        <w:rPr>
          <w:rFonts w:ascii="Arial" w:hAnsi="Arial" w:cs="Arial"/>
          <w:color w:val="auto"/>
          <w:sz w:val="18"/>
          <w:szCs w:val="18"/>
        </w:rPr>
      </w:pPr>
      <w:r>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2C41C9" w:rsidRDefault="00DB4130">
      <w:pPr>
        <w:pStyle w:val="Zarkazkladnhotextu2"/>
        <w:ind w:firstLine="709"/>
        <w:rPr>
          <w:rFonts w:cs="Arial"/>
        </w:rPr>
      </w:pPr>
      <w:r>
        <w:rPr>
          <w:rFonts w:cs="Arial"/>
        </w:rPr>
        <w:t xml:space="preserve">Neoddeliteľnou súčasťou hodnotenia žiaka je aj jeho správanie. Hodnotenie nikdy nesmie viesť k znižovaniu dôstojnosti, sebadôvery a sebaúcty žiaka. </w:t>
      </w:r>
    </w:p>
    <w:p w:rsidR="002C41C9" w:rsidRDefault="00DB4130">
      <w:pPr>
        <w:spacing w:after="120"/>
        <w:jc w:val="both"/>
        <w:rPr>
          <w:rFonts w:cs="Arial"/>
          <w:b/>
          <w:szCs w:val="20"/>
        </w:rPr>
      </w:pPr>
      <w:r>
        <w:rPr>
          <w:rFonts w:cs="Arial"/>
          <w:b/>
          <w:szCs w:val="20"/>
        </w:rPr>
        <w:t>Pravidlá hodnotenia žiakov</w:t>
      </w:r>
    </w:p>
    <w:p w:rsidR="002C41C9" w:rsidRPr="00DB4130" w:rsidRDefault="00DB4130">
      <w:pPr>
        <w:pStyle w:val="Zarkazkladnhotextu1"/>
        <w:spacing w:before="0"/>
        <w:ind w:firstLine="708"/>
        <w:rPr>
          <w:rFonts w:ascii="Arial" w:hAnsi="Arial"/>
          <w:sz w:val="18"/>
          <w:szCs w:val="18"/>
          <w:lang w:val="sk-SK"/>
        </w:rPr>
      </w:pPr>
      <w:r w:rsidRPr="00DB4130">
        <w:rPr>
          <w:rFonts w:ascii="Arial" w:hAnsi="Arial"/>
          <w:bCs/>
          <w:sz w:val="18"/>
          <w:szCs w:val="18"/>
          <w:lang w:val="sk-SK"/>
        </w:rPr>
        <w:t>Počas štúdia</w:t>
      </w:r>
      <w:r w:rsidRPr="00DB4130">
        <w:rPr>
          <w:rFonts w:ascii="Arial" w:hAnsi="Arial"/>
          <w:sz w:val="18"/>
          <w:szCs w:val="18"/>
          <w:lang w:val="sk-SK"/>
        </w:rPr>
        <w:t xml:space="preserve"> hodnotíme  </w:t>
      </w:r>
      <w:r w:rsidRPr="00DB4130">
        <w:rPr>
          <w:rFonts w:ascii="Arial" w:hAnsi="Arial"/>
          <w:bCs/>
          <w:sz w:val="18"/>
          <w:szCs w:val="18"/>
          <w:lang w:val="sk-SK"/>
        </w:rPr>
        <w:t>očakávané vzdelávacie výstupy,</w:t>
      </w:r>
      <w:r w:rsidRPr="00DB4130">
        <w:rPr>
          <w:rFonts w:ascii="Arial" w:hAnsi="Arial"/>
          <w:sz w:val="18"/>
          <w:szCs w:val="18"/>
          <w:lang w:val="sk-SK"/>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2C41C9" w:rsidRPr="00DB4130" w:rsidRDefault="00DB4130">
      <w:pPr>
        <w:pStyle w:val="Zarkazkladnhotextu1"/>
        <w:spacing w:before="0"/>
        <w:ind w:firstLine="708"/>
        <w:rPr>
          <w:rFonts w:ascii="Arial" w:hAnsi="Arial"/>
          <w:sz w:val="18"/>
          <w:szCs w:val="18"/>
          <w:lang w:val="sk-SK"/>
        </w:rPr>
      </w:pPr>
      <w:r w:rsidRPr="00DB4130">
        <w:rPr>
          <w:rFonts w:ascii="Arial" w:hAnsi="Arial"/>
          <w:sz w:val="18"/>
          <w:szCs w:val="18"/>
          <w:lang w:val="sk-SK"/>
        </w:rPr>
        <w:t xml:space="preserve">Nasledujúce </w:t>
      </w:r>
      <w:r w:rsidRPr="00DB4130">
        <w:rPr>
          <w:rFonts w:ascii="Arial" w:hAnsi="Arial"/>
          <w:bCs/>
          <w:sz w:val="18"/>
          <w:szCs w:val="18"/>
          <w:lang w:val="sk-SK"/>
        </w:rPr>
        <w:t>pravidlá</w:t>
      </w:r>
      <w:r w:rsidRPr="00DB4130">
        <w:rPr>
          <w:rFonts w:ascii="Arial" w:hAnsi="Arial"/>
          <w:sz w:val="18"/>
          <w:szCs w:val="18"/>
          <w:lang w:val="sk-SK"/>
        </w:rPr>
        <w:t xml:space="preserve"> sú </w:t>
      </w:r>
      <w:r w:rsidRPr="00DB4130">
        <w:rPr>
          <w:rFonts w:ascii="Arial" w:hAnsi="Arial"/>
          <w:bCs/>
          <w:sz w:val="18"/>
          <w:szCs w:val="18"/>
          <w:lang w:val="sk-SK"/>
        </w:rPr>
        <w:t>platné pre celé obdobie vzdelávania žiaka</w:t>
      </w:r>
      <w:r w:rsidRPr="00DB4130">
        <w:rPr>
          <w:rFonts w:ascii="Arial" w:hAnsi="Arial"/>
          <w:sz w:val="18"/>
          <w:szCs w:val="18"/>
          <w:lang w:val="sk-SK"/>
        </w:rPr>
        <w:t xml:space="preserve"> a sú v súlade so spoločenskými výchovnými a vzdelávacími stratégiami na úrovni školy: </w:t>
      </w:r>
    </w:p>
    <w:p w:rsidR="002C41C9" w:rsidRPr="00DB4130" w:rsidRDefault="00DB4130">
      <w:pPr>
        <w:pStyle w:val="Zarkazkladnhotextu1"/>
        <w:numPr>
          <w:ilvl w:val="0"/>
          <w:numId w:val="34"/>
        </w:numPr>
        <w:spacing w:before="0"/>
        <w:rPr>
          <w:rFonts w:ascii="Arial" w:hAnsi="Arial"/>
          <w:sz w:val="18"/>
          <w:szCs w:val="18"/>
          <w:lang w:val="sk-SK"/>
        </w:rPr>
      </w:pPr>
      <w:r w:rsidRPr="00DB4130">
        <w:rPr>
          <w:rFonts w:ascii="Arial" w:hAnsi="Arial"/>
          <w:sz w:val="18"/>
          <w:szCs w:val="18"/>
          <w:lang w:val="sk-SK"/>
        </w:rPr>
        <w:t>Hodnotenie zameriavame a formulujeme pozitívne.</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Žiak sa hodnotí podľa miery splnenia daných kritérií.</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Známka z vyučovacieho predmetu nezahŕňa hodnotenie správania žiaka.</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Vyučujúci klasifikujú iba prebrané a precvičené učivo.</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Žiak má dostatok času na učenie, precvičovanie a upevnenie učiva.</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Podklady pre hodnotenie a klasifikáciu získava vyučujúci hlavne: sledovaním výkonov a pripravenosti žiaka na vyučovanie, rôznymi druhmi písomných prác, analýzou výsledkov rôznych činnosti žiakov, konzultáciami s inými vyučujúcimi.</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Pri klasifikácii používa vyučujúci platný klasifikačný poriadok.</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Výsledky žiakov posudzuje učiteľ objektívne.</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V predmete, v ktorom vyučujú viacerí učitelia, je výsledný stupeň klasifikácie stanovený po vzájomnej dohode.</w:t>
      </w:r>
    </w:p>
    <w:p w:rsidR="002C41C9" w:rsidRPr="00DB4130" w:rsidRDefault="00DB4130">
      <w:pPr>
        <w:pStyle w:val="Zarkazkladnhotextu1"/>
        <w:numPr>
          <w:ilvl w:val="0"/>
          <w:numId w:val="7"/>
        </w:numPr>
        <w:spacing w:before="0"/>
        <w:rPr>
          <w:rFonts w:ascii="Arial" w:hAnsi="Arial"/>
          <w:sz w:val="18"/>
          <w:szCs w:val="18"/>
          <w:lang w:val="sk-SK"/>
        </w:rPr>
      </w:pPr>
      <w:r w:rsidRPr="00DB4130">
        <w:rPr>
          <w:rFonts w:ascii="Arial" w:hAnsi="Arial"/>
          <w:sz w:val="18"/>
          <w:szCs w:val="18"/>
          <w:lang w:val="sk-SK"/>
        </w:rPr>
        <w:t>Písomné práce sú žiakom oznámené vopred, aby mali dostatok času na prípravu.</w:t>
      </w:r>
    </w:p>
    <w:p w:rsidR="002C41C9" w:rsidRPr="00DB4130" w:rsidRDefault="00DB4130">
      <w:pPr>
        <w:pStyle w:val="Zarkazkladnhotextu1"/>
        <w:spacing w:before="0"/>
        <w:ind w:firstLine="708"/>
        <w:rPr>
          <w:rFonts w:ascii="Arial" w:hAnsi="Arial"/>
          <w:sz w:val="18"/>
          <w:szCs w:val="18"/>
          <w:lang w:val="sk-SK"/>
        </w:rPr>
      </w:pPr>
      <w:r w:rsidRPr="00DB4130">
        <w:rPr>
          <w:rFonts w:ascii="Arial" w:hAnsi="Arial"/>
          <w:sz w:val="18"/>
          <w:szCs w:val="18"/>
          <w:lang w:val="sk-SK"/>
        </w:rPr>
        <w:t xml:space="preserve">Pri hodnotení žiakov </w:t>
      </w:r>
      <w:r w:rsidRPr="00DB4130">
        <w:rPr>
          <w:rFonts w:ascii="Arial" w:hAnsi="Arial"/>
          <w:bCs/>
          <w:sz w:val="18"/>
          <w:szCs w:val="18"/>
          <w:lang w:val="sk-SK"/>
        </w:rPr>
        <w:t>počas jeho štúdia jednotlivých predmetov</w:t>
      </w:r>
      <w:r w:rsidRPr="00DB4130">
        <w:rPr>
          <w:rFonts w:ascii="Arial" w:hAnsi="Arial"/>
          <w:sz w:val="18"/>
          <w:szCs w:val="18"/>
          <w:lang w:val="sk-SK"/>
        </w:rPr>
        <w:t xml:space="preserve"> sa podľa povahy predmetu zameriavame predovšetkým na: </w:t>
      </w:r>
    </w:p>
    <w:p w:rsidR="002C41C9" w:rsidRPr="00DB4130" w:rsidRDefault="00DB4130">
      <w:pPr>
        <w:pStyle w:val="Zarkazkladnhotextu1"/>
        <w:numPr>
          <w:ilvl w:val="0"/>
          <w:numId w:val="35"/>
        </w:numPr>
        <w:spacing w:before="0"/>
        <w:ind w:left="283" w:firstLine="0"/>
        <w:rPr>
          <w:rFonts w:ascii="Arial" w:hAnsi="Arial"/>
          <w:sz w:val="18"/>
          <w:szCs w:val="18"/>
          <w:lang w:val="sk-SK"/>
        </w:rPr>
      </w:pPr>
      <w:r w:rsidRPr="00DB4130">
        <w:rPr>
          <w:rFonts w:ascii="Arial" w:hAnsi="Arial"/>
          <w:b/>
          <w:bCs/>
          <w:sz w:val="18"/>
          <w:szCs w:val="18"/>
          <w:lang w:val="sk-SK"/>
        </w:rPr>
        <w:t>hodnotenie</w:t>
      </w:r>
      <w:r w:rsidRPr="00DB4130">
        <w:rPr>
          <w:rFonts w:ascii="Arial" w:hAnsi="Arial"/>
          <w:bCs/>
          <w:sz w:val="18"/>
          <w:szCs w:val="18"/>
          <w:lang w:val="sk-SK"/>
        </w:rPr>
        <w:t xml:space="preserve"> vo vyučovacom predmete </w:t>
      </w:r>
      <w:r w:rsidRPr="00DB4130">
        <w:rPr>
          <w:rFonts w:ascii="Arial" w:hAnsi="Arial"/>
          <w:b/>
          <w:bCs/>
          <w:sz w:val="18"/>
          <w:szCs w:val="18"/>
          <w:lang w:val="sk-SK"/>
        </w:rPr>
        <w:t xml:space="preserve">s prevahou teoretického zamerania </w:t>
      </w:r>
      <w:r w:rsidRPr="00DB4130">
        <w:rPr>
          <w:rFonts w:ascii="Arial" w:hAnsi="Arial"/>
          <w:bCs/>
          <w:sz w:val="18"/>
          <w:szCs w:val="18"/>
          <w:lang w:val="sk-SK"/>
        </w:rPr>
        <w:t>h</w:t>
      </w:r>
      <w:r w:rsidRPr="00DB4130">
        <w:rPr>
          <w:rFonts w:ascii="Arial" w:hAnsi="Arial"/>
          <w:sz w:val="18"/>
          <w:szCs w:val="18"/>
          <w:lang w:val="sk-SK"/>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2C41C9" w:rsidRPr="00DB4130" w:rsidRDefault="00DB4130">
      <w:pPr>
        <w:pStyle w:val="Zarkazkladnhotextu1"/>
        <w:spacing w:before="0"/>
        <w:ind w:left="360" w:firstLine="0"/>
        <w:rPr>
          <w:rFonts w:ascii="Arial" w:hAnsi="Arial"/>
          <w:sz w:val="18"/>
          <w:szCs w:val="18"/>
          <w:lang w:val="sk-SK"/>
        </w:rPr>
      </w:pPr>
      <w:r w:rsidRPr="00DB4130">
        <w:rPr>
          <w:rFonts w:ascii="Arial" w:hAnsi="Arial"/>
          <w:sz w:val="18"/>
          <w:szCs w:val="18"/>
          <w:lang w:val="sk-SK"/>
        </w:rPr>
        <w:t>Pri hodnotení vzdelávacích výstupov sa budú používať nasledovné všeobecné kritériá hodnotenia:</w:t>
      </w:r>
    </w:p>
    <w:p w:rsidR="002C41C9" w:rsidRPr="00DB4130" w:rsidRDefault="00DB4130">
      <w:pPr>
        <w:pStyle w:val="Zarkazkladnhotextu1"/>
        <w:spacing w:before="0"/>
        <w:ind w:left="360" w:firstLine="0"/>
        <w:rPr>
          <w:rFonts w:ascii="Arial" w:hAnsi="Arial"/>
          <w:sz w:val="18"/>
          <w:szCs w:val="18"/>
          <w:lang w:val="sk-SK"/>
        </w:rPr>
      </w:pPr>
      <w:r w:rsidRPr="00DB4130">
        <w:rPr>
          <w:rFonts w:ascii="Arial" w:hAnsi="Arial"/>
          <w:sz w:val="18"/>
          <w:szCs w:val="18"/>
          <w:lang w:val="sk-SK"/>
        </w:rPr>
        <w:t>Žiak:</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lastRenderedPageBreak/>
        <w:t>uplatnil osvojené poznatky, fakty, pojmy, definície, zákonitostí, vzťahy a zručnosti pri riešení teoretických a praktických úloh, pri vysvetľovaní a hodnotení spoločenských a prírodných javov</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preukázal kvalitu a rozsah získaných vedomostí vykonávať požadované intelektuálne a motorické činnosti,</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prezentoval kvalitu myslenia, predovšetkým jeho logiku, samostatnosť a tvorivosť,</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mal aktívny prístup, záujem a vzťah k daným činnostiam,</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preukázal presný, výstižný, odborný a jazykovo správny ústny a písomný prejav,</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preukázal kvalitu výsledkov zadaných činností,</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si osvojil účinné metódy a formy štúdia.</w:t>
      </w:r>
    </w:p>
    <w:p w:rsidR="002C41C9" w:rsidRPr="00DB4130" w:rsidRDefault="00DB4130">
      <w:pPr>
        <w:pStyle w:val="Zarkazkladnhotextu1"/>
        <w:numPr>
          <w:ilvl w:val="0"/>
          <w:numId w:val="8"/>
        </w:numPr>
        <w:spacing w:before="0"/>
        <w:rPr>
          <w:rFonts w:ascii="Arial" w:hAnsi="Arial"/>
          <w:bCs/>
          <w:sz w:val="18"/>
          <w:szCs w:val="18"/>
          <w:lang w:val="sk-SK"/>
        </w:rPr>
      </w:pPr>
      <w:r w:rsidRPr="00DB4130">
        <w:rPr>
          <w:rFonts w:ascii="Arial" w:hAnsi="Arial"/>
          <w:b/>
          <w:bCs/>
          <w:sz w:val="18"/>
          <w:szCs w:val="18"/>
          <w:lang w:val="sk-SK"/>
        </w:rPr>
        <w:t>hodnotenie</w:t>
      </w:r>
      <w:r w:rsidRPr="00DB4130">
        <w:rPr>
          <w:rFonts w:ascii="Arial" w:hAnsi="Arial"/>
          <w:bCs/>
          <w:sz w:val="18"/>
          <w:szCs w:val="18"/>
          <w:lang w:val="sk-SK"/>
        </w:rPr>
        <w:t xml:space="preserve"> vo vyučovacom predmete s prevahou </w:t>
      </w:r>
      <w:r w:rsidRPr="00DB4130">
        <w:rPr>
          <w:rFonts w:ascii="Arial" w:hAnsi="Arial"/>
          <w:b/>
          <w:bCs/>
          <w:sz w:val="18"/>
          <w:szCs w:val="18"/>
          <w:lang w:val="sk-SK"/>
        </w:rPr>
        <w:t>praktického zamerania</w:t>
      </w:r>
      <w:r w:rsidRPr="00DB4130">
        <w:rPr>
          <w:rFonts w:ascii="Arial" w:hAnsi="Arial"/>
          <w:bCs/>
          <w:sz w:val="18"/>
          <w:szCs w:val="18"/>
          <w:lang w:val="sk-SK"/>
        </w:rPr>
        <w:t xml:space="preserve"> h</w:t>
      </w:r>
      <w:r w:rsidRPr="00DB4130">
        <w:rPr>
          <w:rFonts w:ascii="Arial" w:hAnsi="Arial"/>
          <w:sz w:val="18"/>
          <w:szCs w:val="18"/>
          <w:lang w:val="sk-SK"/>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2C41C9" w:rsidRPr="00DB4130" w:rsidRDefault="00DB4130">
      <w:pPr>
        <w:pStyle w:val="Zarkazkladnhotextu1"/>
        <w:spacing w:before="0"/>
        <w:ind w:left="360" w:firstLine="0"/>
        <w:rPr>
          <w:rFonts w:ascii="Arial" w:hAnsi="Arial"/>
          <w:sz w:val="18"/>
          <w:szCs w:val="18"/>
          <w:lang w:val="sk-SK"/>
        </w:rPr>
      </w:pPr>
      <w:r w:rsidRPr="00DB4130">
        <w:rPr>
          <w:rFonts w:ascii="Arial" w:hAnsi="Arial"/>
          <w:sz w:val="18"/>
          <w:szCs w:val="18"/>
          <w:lang w:val="sk-SK"/>
        </w:rPr>
        <w:t>Pri hodnotení vzdelávacích výstupov sa budú používať nasledovné všeobecné kritériá hodnotenia:</w:t>
      </w:r>
    </w:p>
    <w:p w:rsidR="002C41C9" w:rsidRPr="00DB4130" w:rsidRDefault="00DB4130">
      <w:pPr>
        <w:pStyle w:val="Zarkazkladnhotextu1"/>
        <w:spacing w:before="0"/>
        <w:ind w:left="360" w:firstLine="0"/>
        <w:rPr>
          <w:rFonts w:ascii="Arial" w:hAnsi="Arial"/>
          <w:sz w:val="18"/>
          <w:szCs w:val="18"/>
          <w:lang w:val="sk-SK"/>
        </w:rPr>
      </w:pPr>
      <w:r w:rsidRPr="00DB4130">
        <w:rPr>
          <w:rFonts w:ascii="Arial" w:hAnsi="Arial"/>
          <w:sz w:val="18"/>
          <w:szCs w:val="18"/>
          <w:lang w:val="sk-SK"/>
        </w:rPr>
        <w:t>Žiak:</w:t>
      </w:r>
    </w:p>
    <w:p w:rsidR="002C41C9" w:rsidRPr="00DB4130" w:rsidRDefault="00DB4130">
      <w:pPr>
        <w:pStyle w:val="Zarkazkladnhotextu1"/>
        <w:numPr>
          <w:ilvl w:val="1"/>
          <w:numId w:val="36"/>
        </w:numPr>
        <w:spacing w:before="0"/>
        <w:rPr>
          <w:rFonts w:ascii="Arial" w:hAnsi="Arial"/>
          <w:sz w:val="18"/>
          <w:szCs w:val="18"/>
          <w:lang w:val="sk-SK"/>
        </w:rPr>
      </w:pPr>
      <w:r w:rsidRPr="00DB4130">
        <w:rPr>
          <w:rFonts w:ascii="Arial" w:hAnsi="Arial"/>
          <w:sz w:val="18"/>
          <w:szCs w:val="18"/>
          <w:lang w:val="sk-SK"/>
        </w:rPr>
        <w:t>si osvojil praktické zručností a návyky a ich využitie,</w:t>
      </w:r>
    </w:p>
    <w:p w:rsidR="002C41C9" w:rsidRPr="00DB4130" w:rsidRDefault="00DB4130">
      <w:pPr>
        <w:pStyle w:val="Zarkazkladnhotextu1"/>
        <w:numPr>
          <w:ilvl w:val="1"/>
          <w:numId w:val="9"/>
        </w:numPr>
        <w:spacing w:before="0"/>
        <w:rPr>
          <w:rFonts w:ascii="Arial" w:hAnsi="Arial"/>
          <w:sz w:val="18"/>
          <w:szCs w:val="18"/>
          <w:lang w:val="sk-SK"/>
        </w:rPr>
      </w:pPr>
      <w:r w:rsidRPr="00DB4130">
        <w:rPr>
          <w:rFonts w:ascii="Arial" w:hAnsi="Arial"/>
          <w:sz w:val="18"/>
          <w:szCs w:val="18"/>
          <w:lang w:val="sk-SK"/>
        </w:rPr>
        <w:t>preukázal vzťah k práci, pracovnému kolektívu, pracovným činnostiam, aktivitu, samostatnosť a tvorivosť,</w:t>
      </w:r>
    </w:p>
    <w:p w:rsidR="002C41C9" w:rsidRPr="00DB4130" w:rsidRDefault="00DB4130">
      <w:pPr>
        <w:pStyle w:val="Zarkazkladnhotextu1"/>
        <w:numPr>
          <w:ilvl w:val="1"/>
          <w:numId w:val="9"/>
        </w:numPr>
        <w:spacing w:before="0"/>
        <w:rPr>
          <w:rFonts w:ascii="Arial" w:hAnsi="Arial"/>
          <w:sz w:val="18"/>
          <w:szCs w:val="18"/>
          <w:lang w:val="sk-SK"/>
        </w:rPr>
      </w:pPr>
      <w:r w:rsidRPr="00DB4130">
        <w:rPr>
          <w:rFonts w:ascii="Arial" w:hAnsi="Arial"/>
          <w:sz w:val="18"/>
          <w:szCs w:val="18"/>
          <w:lang w:val="sk-SK"/>
        </w:rPr>
        <w:t>preukázal kvalitu výsledkov zadaných činností,</w:t>
      </w:r>
    </w:p>
    <w:p w:rsidR="002C41C9" w:rsidRPr="00DB4130" w:rsidRDefault="00DB4130">
      <w:pPr>
        <w:pStyle w:val="Zarkazkladnhotextu1"/>
        <w:numPr>
          <w:ilvl w:val="1"/>
          <w:numId w:val="9"/>
        </w:numPr>
        <w:spacing w:before="0"/>
        <w:rPr>
          <w:rFonts w:ascii="Arial" w:hAnsi="Arial"/>
          <w:sz w:val="18"/>
          <w:szCs w:val="18"/>
          <w:lang w:val="sk-SK"/>
        </w:rPr>
      </w:pPr>
      <w:r w:rsidRPr="00DB4130">
        <w:rPr>
          <w:rFonts w:ascii="Arial" w:hAnsi="Arial"/>
          <w:sz w:val="18"/>
          <w:szCs w:val="18"/>
          <w:lang w:val="sk-SK"/>
        </w:rPr>
        <w:t>zvládol efektívne spôsoby práce a organizáciu vlastnej práce ako aj pracoviska, udržiaval na pracovisku poriadok,</w:t>
      </w:r>
    </w:p>
    <w:p w:rsidR="002C41C9" w:rsidRPr="00DB4130" w:rsidRDefault="00DB4130">
      <w:pPr>
        <w:pStyle w:val="Zarkazkladnhotextu1"/>
        <w:numPr>
          <w:ilvl w:val="1"/>
          <w:numId w:val="9"/>
        </w:numPr>
        <w:spacing w:before="0"/>
        <w:rPr>
          <w:rFonts w:ascii="Arial" w:hAnsi="Arial"/>
          <w:sz w:val="18"/>
          <w:szCs w:val="18"/>
          <w:lang w:val="sk-SK"/>
        </w:rPr>
      </w:pPr>
      <w:r w:rsidRPr="00DB4130">
        <w:rPr>
          <w:rFonts w:ascii="Arial" w:hAnsi="Arial"/>
          <w:sz w:val="18"/>
          <w:szCs w:val="18"/>
          <w:lang w:val="sk-SK"/>
        </w:rPr>
        <w:t>dodržiaval predpisy o BOZP a starostlivosť o životné prostredie,</w:t>
      </w:r>
    </w:p>
    <w:p w:rsidR="002C41C9" w:rsidRPr="00DB4130" w:rsidRDefault="00DB4130">
      <w:pPr>
        <w:pStyle w:val="Zarkazkladnhotextu1"/>
        <w:numPr>
          <w:ilvl w:val="1"/>
          <w:numId w:val="9"/>
        </w:numPr>
        <w:spacing w:before="0"/>
        <w:rPr>
          <w:rFonts w:ascii="Arial" w:hAnsi="Arial"/>
          <w:sz w:val="18"/>
          <w:szCs w:val="18"/>
          <w:lang w:val="sk-SK"/>
        </w:rPr>
      </w:pPr>
      <w:r w:rsidRPr="00DB4130">
        <w:rPr>
          <w:rFonts w:ascii="Arial" w:hAnsi="Arial"/>
          <w:sz w:val="18"/>
          <w:szCs w:val="18"/>
          <w:lang w:val="sk-SK"/>
        </w:rPr>
        <w:t>hospodárne využíval suroviny, materiál, energiu, prekonal prekážky v práci,</w:t>
      </w:r>
    </w:p>
    <w:p w:rsidR="002C41C9" w:rsidRPr="00DB4130" w:rsidRDefault="00DB4130">
      <w:pPr>
        <w:pStyle w:val="Zarkazkladnhotextu1"/>
        <w:numPr>
          <w:ilvl w:val="1"/>
          <w:numId w:val="9"/>
        </w:numPr>
        <w:spacing w:before="0"/>
        <w:rPr>
          <w:rFonts w:ascii="Arial" w:hAnsi="Arial"/>
          <w:sz w:val="18"/>
          <w:szCs w:val="18"/>
          <w:lang w:val="sk-SK"/>
        </w:rPr>
      </w:pPr>
      <w:r w:rsidRPr="00DB4130">
        <w:rPr>
          <w:rFonts w:ascii="Arial" w:hAnsi="Arial"/>
          <w:sz w:val="18"/>
          <w:szCs w:val="18"/>
          <w:lang w:val="sk-SK"/>
        </w:rPr>
        <w:t>zvládol obsluhu a údržbu laboratórnych zariadení, používaných prístrojov, nástrojov a náradia, prekonal prekážky v práci,</w:t>
      </w:r>
    </w:p>
    <w:p w:rsidR="002C41C9" w:rsidRPr="00DB4130" w:rsidRDefault="00DB4130">
      <w:pPr>
        <w:pStyle w:val="Zarkazkladnhotextu1"/>
        <w:numPr>
          <w:ilvl w:val="0"/>
          <w:numId w:val="8"/>
        </w:numPr>
        <w:spacing w:before="0"/>
        <w:rPr>
          <w:rFonts w:ascii="Arial" w:hAnsi="Arial"/>
          <w:bCs/>
          <w:sz w:val="18"/>
          <w:szCs w:val="18"/>
          <w:lang w:val="sk-SK"/>
        </w:rPr>
      </w:pPr>
      <w:r w:rsidRPr="00DB4130">
        <w:rPr>
          <w:rFonts w:ascii="Arial" w:hAnsi="Arial"/>
          <w:b/>
          <w:bCs/>
          <w:sz w:val="18"/>
          <w:szCs w:val="18"/>
          <w:lang w:val="sk-SK"/>
        </w:rPr>
        <w:t>hodnotenie</w:t>
      </w:r>
      <w:r w:rsidRPr="00DB4130">
        <w:rPr>
          <w:rFonts w:ascii="Arial" w:hAnsi="Arial"/>
          <w:bCs/>
          <w:sz w:val="18"/>
          <w:szCs w:val="18"/>
          <w:lang w:val="sk-SK"/>
        </w:rPr>
        <w:t xml:space="preserve"> vo vyučovacom predmete s prevahou </w:t>
      </w:r>
      <w:r w:rsidRPr="00DB4130">
        <w:rPr>
          <w:rFonts w:ascii="Arial" w:hAnsi="Arial"/>
          <w:b/>
          <w:bCs/>
          <w:sz w:val="18"/>
          <w:szCs w:val="18"/>
          <w:lang w:val="sk-SK"/>
        </w:rPr>
        <w:t>výchovného zamerania</w:t>
      </w:r>
      <w:r w:rsidRPr="00DB4130">
        <w:rPr>
          <w:rFonts w:ascii="Arial" w:hAnsi="Arial"/>
          <w:bCs/>
          <w:sz w:val="18"/>
          <w:szCs w:val="18"/>
          <w:lang w:val="sk-SK"/>
        </w:rPr>
        <w:t xml:space="preserve"> (napr. etická, náboženská výchova, občianska náuka)</w:t>
      </w:r>
      <w:r w:rsidRPr="00DB4130">
        <w:rPr>
          <w:rFonts w:ascii="Arial" w:hAnsi="Arial"/>
          <w:sz w:val="18"/>
          <w:szCs w:val="18"/>
          <w:lang w:val="sk-SK"/>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2C41C9" w:rsidRPr="00DB4130" w:rsidRDefault="00DB4130">
      <w:pPr>
        <w:pStyle w:val="Zarkazkladnhotextu1"/>
        <w:spacing w:before="0"/>
        <w:ind w:left="360" w:firstLine="0"/>
        <w:rPr>
          <w:rFonts w:ascii="Arial" w:hAnsi="Arial"/>
          <w:sz w:val="18"/>
          <w:szCs w:val="18"/>
          <w:lang w:val="sk-SK"/>
        </w:rPr>
      </w:pPr>
      <w:r w:rsidRPr="00DB4130">
        <w:rPr>
          <w:rFonts w:ascii="Arial" w:hAnsi="Arial"/>
          <w:sz w:val="18"/>
          <w:szCs w:val="18"/>
          <w:lang w:val="sk-SK"/>
        </w:rPr>
        <w:t>Pri hodnotení vzdelávacích výstupov sa budú používať nasledovné všeobecné kritériá hodnotenia:</w:t>
      </w:r>
    </w:p>
    <w:p w:rsidR="002C41C9" w:rsidRPr="00DB4130" w:rsidRDefault="002C41C9">
      <w:pPr>
        <w:pStyle w:val="Zarkazkladnhotextu1"/>
        <w:spacing w:before="0"/>
        <w:ind w:left="360" w:firstLine="0"/>
        <w:rPr>
          <w:rFonts w:ascii="Arial" w:hAnsi="Arial"/>
          <w:sz w:val="18"/>
          <w:szCs w:val="18"/>
          <w:lang w:val="sk-SK"/>
        </w:rPr>
      </w:pPr>
    </w:p>
    <w:p w:rsidR="002C41C9" w:rsidRPr="00DB4130" w:rsidRDefault="00DB4130">
      <w:pPr>
        <w:pStyle w:val="Zarkazkladnhotextu1"/>
        <w:spacing w:before="0"/>
        <w:ind w:left="360" w:firstLine="0"/>
        <w:rPr>
          <w:rFonts w:ascii="Arial" w:hAnsi="Arial"/>
          <w:sz w:val="18"/>
          <w:szCs w:val="18"/>
          <w:lang w:val="sk-SK"/>
        </w:rPr>
      </w:pPr>
      <w:r w:rsidRPr="00DB4130">
        <w:rPr>
          <w:rFonts w:ascii="Arial" w:hAnsi="Arial"/>
          <w:sz w:val="18"/>
          <w:szCs w:val="18"/>
          <w:lang w:val="sk-SK"/>
        </w:rPr>
        <w:t>Žiak:</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preukázal tvorivosť a samostatnosť prejavu,</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 xml:space="preserve">si osvojil potrebné vedomostí, skúseností, činností a ich tvorivú aplikáciu, </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prezentoval poznatky o zákonitostiach daných činností a uplatnil ich vo vlastnej činnosti,</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preukázal kvalitu prejavu,</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preukázal vzťah a záujem o dané činnosti,</w:t>
      </w:r>
    </w:p>
    <w:p w:rsidR="002C41C9" w:rsidRPr="00DB4130" w:rsidRDefault="00DB4130">
      <w:pPr>
        <w:pStyle w:val="Zarkazkladnhotextu1"/>
        <w:numPr>
          <w:ilvl w:val="1"/>
          <w:numId w:val="8"/>
        </w:numPr>
        <w:spacing w:before="0"/>
        <w:rPr>
          <w:rFonts w:ascii="Arial" w:hAnsi="Arial"/>
          <w:sz w:val="18"/>
          <w:szCs w:val="18"/>
          <w:lang w:val="sk-SK"/>
        </w:rPr>
      </w:pPr>
      <w:r w:rsidRPr="00DB4130">
        <w:rPr>
          <w:rFonts w:ascii="Arial" w:hAnsi="Arial"/>
          <w:sz w:val="18"/>
          <w:szCs w:val="18"/>
          <w:lang w:val="sk-SK"/>
        </w:rPr>
        <w:t>formuloval a zdôvodnil svoj názor.</w:t>
      </w:r>
    </w:p>
    <w:p w:rsidR="002C41C9" w:rsidRPr="00DB4130" w:rsidRDefault="00DB4130">
      <w:pPr>
        <w:pStyle w:val="Zarkazkladnhotextu1"/>
        <w:spacing w:before="0"/>
        <w:ind w:firstLine="708"/>
        <w:rPr>
          <w:rFonts w:ascii="Arial" w:hAnsi="Arial"/>
          <w:sz w:val="18"/>
          <w:szCs w:val="18"/>
          <w:lang w:val="sk-SK"/>
        </w:rPr>
      </w:pPr>
      <w:r w:rsidRPr="00DB4130">
        <w:rPr>
          <w:rFonts w:ascii="Arial" w:hAnsi="Arial"/>
          <w:sz w:val="18"/>
          <w:szCs w:val="18"/>
          <w:lang w:val="sk-SK"/>
        </w:rPr>
        <w:t xml:space="preserve">Súčasťou hodnotenia má byť aj </w:t>
      </w:r>
      <w:r w:rsidRPr="00DB4130">
        <w:rPr>
          <w:rFonts w:ascii="Arial" w:hAnsi="Arial"/>
          <w:bCs/>
          <w:sz w:val="18"/>
          <w:szCs w:val="18"/>
          <w:lang w:val="sk-SK"/>
        </w:rPr>
        <w:t>sebahodnotenie</w:t>
      </w:r>
      <w:r w:rsidRPr="00DB4130">
        <w:rPr>
          <w:rFonts w:ascii="Arial" w:hAnsi="Arial"/>
          <w:sz w:val="18"/>
          <w:szCs w:val="18"/>
          <w:lang w:val="sk-SK"/>
        </w:rPr>
        <w:t xml:space="preserve"> žiakov, ich schopnosť posúdiť svoju vlastnú prácu, vynaložené úsilie, osobné možnosti a rezervy. Sebahodnotenie budeme orientovať na rozvoj kľúčových kompetencií a na očakávané vzdelávacie výstu</w:t>
      </w:r>
      <w:r w:rsidR="00876F1D">
        <w:rPr>
          <w:rFonts w:ascii="Arial" w:hAnsi="Arial"/>
          <w:sz w:val="18"/>
          <w:szCs w:val="18"/>
          <w:lang w:val="sk-SK"/>
        </w:rPr>
        <w:t xml:space="preserve">py v danom vyučovacom predmete. </w:t>
      </w:r>
      <w:bookmarkStart w:id="36" w:name="_GoBack"/>
      <w:bookmarkEnd w:id="36"/>
      <w:r w:rsidR="00876F1D">
        <w:rPr>
          <w:rFonts w:ascii="Arial" w:hAnsi="Arial"/>
          <w:sz w:val="18"/>
          <w:szCs w:val="18"/>
          <w:lang w:val="sk-SK"/>
        </w:rPr>
        <w:t>v</w:t>
      </w:r>
      <w:r w:rsidRPr="00DB4130">
        <w:rPr>
          <w:rFonts w:ascii="Arial" w:hAnsi="Arial"/>
          <w:sz w:val="18"/>
          <w:szCs w:val="18"/>
          <w:lang w:val="sk-SK"/>
        </w:rPr>
        <w:t>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2C41C9" w:rsidRPr="00DB4130" w:rsidRDefault="00DB4130">
      <w:pPr>
        <w:pStyle w:val="Zarkazkladnhotextu1"/>
        <w:ind w:firstLine="708"/>
        <w:rPr>
          <w:rFonts w:ascii="Arial" w:hAnsi="Arial"/>
          <w:b/>
          <w:sz w:val="18"/>
          <w:szCs w:val="18"/>
          <w:lang w:val="sk-SK"/>
        </w:rPr>
      </w:pPr>
      <w:r w:rsidRPr="00DB4130">
        <w:rPr>
          <w:rFonts w:ascii="Arial" w:hAnsi="Arial"/>
          <w:b/>
          <w:sz w:val="18"/>
          <w:szCs w:val="18"/>
          <w:lang w:val="sk-SK"/>
        </w:rPr>
        <w:lastRenderedPageBreak/>
        <w:t xml:space="preserve">Klasifikácia </w:t>
      </w:r>
      <w:r w:rsidRPr="00DB4130">
        <w:rPr>
          <w:rFonts w:ascii="Arial" w:hAnsi="Arial"/>
          <w:sz w:val="18"/>
          <w:szCs w:val="18"/>
          <w:lang w:val="sk-SK"/>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2C41C9" w:rsidRPr="00DB4130" w:rsidRDefault="00DB4130">
      <w:pPr>
        <w:pStyle w:val="Zarkazkladnhotextu1"/>
        <w:ind w:firstLine="708"/>
        <w:rPr>
          <w:rFonts w:ascii="Arial" w:hAnsi="Arial"/>
          <w:b/>
          <w:sz w:val="18"/>
          <w:szCs w:val="18"/>
          <w:lang w:val="sk-SK"/>
        </w:rPr>
      </w:pPr>
      <w:r w:rsidRPr="00DB4130">
        <w:rPr>
          <w:rFonts w:ascii="Arial" w:hAnsi="Arial"/>
          <w:b/>
          <w:sz w:val="18"/>
          <w:szCs w:val="18"/>
          <w:lang w:val="sk-SK"/>
        </w:rPr>
        <w:t>Stupne prospechu a celkový prospech</w:t>
      </w:r>
    </w:p>
    <w:p w:rsidR="002C41C9" w:rsidRPr="00DB4130" w:rsidRDefault="00DB4130">
      <w:pPr>
        <w:pStyle w:val="Zarkazkladnhotextu1"/>
        <w:ind w:firstLine="0"/>
        <w:rPr>
          <w:rFonts w:ascii="Arial" w:hAnsi="Arial"/>
          <w:sz w:val="18"/>
          <w:szCs w:val="18"/>
          <w:lang w:val="sk-SK"/>
        </w:rPr>
      </w:pPr>
      <w:r w:rsidRPr="00DB4130">
        <w:rPr>
          <w:rFonts w:ascii="Arial" w:hAnsi="Arial"/>
          <w:b/>
          <w:bCs/>
          <w:sz w:val="18"/>
          <w:szCs w:val="18"/>
          <w:lang w:val="sk-SK"/>
        </w:rPr>
        <w:t>Prospech žiaka</w:t>
      </w:r>
      <w:r w:rsidRPr="00DB4130">
        <w:rPr>
          <w:rFonts w:ascii="Arial" w:hAnsi="Arial"/>
          <w:sz w:val="18"/>
          <w:szCs w:val="18"/>
          <w:lang w:val="sk-SK"/>
        </w:rPr>
        <w:t xml:space="preserve"> je v jednotlivých vyučovacích predmetoch klasifikovaný týmito stupňami:</w:t>
      </w:r>
    </w:p>
    <w:p w:rsidR="002C41C9" w:rsidRPr="00DB4130" w:rsidRDefault="00DB4130">
      <w:pPr>
        <w:pStyle w:val="Zarkazkladnhotextu1"/>
        <w:ind w:left="360" w:firstLine="0"/>
        <w:rPr>
          <w:rFonts w:ascii="Arial" w:hAnsi="Arial"/>
          <w:sz w:val="18"/>
          <w:szCs w:val="18"/>
          <w:lang w:val="sk-SK"/>
        </w:rPr>
      </w:pPr>
      <w:r w:rsidRPr="00DB4130">
        <w:rPr>
          <w:rFonts w:ascii="Arial" w:hAnsi="Arial"/>
          <w:sz w:val="18"/>
          <w:szCs w:val="18"/>
          <w:lang w:val="sk-SK"/>
        </w:rPr>
        <w:t>1 – výborný</w:t>
      </w:r>
    </w:p>
    <w:p w:rsidR="002C41C9" w:rsidRPr="00DB4130" w:rsidRDefault="00DB4130">
      <w:pPr>
        <w:pStyle w:val="Zarkazkladnhotextu1"/>
        <w:ind w:left="357" w:firstLine="0"/>
        <w:rPr>
          <w:rFonts w:ascii="Arial" w:hAnsi="Arial"/>
          <w:sz w:val="18"/>
          <w:szCs w:val="18"/>
          <w:lang w:val="sk-SK"/>
        </w:rPr>
      </w:pPr>
      <w:r w:rsidRPr="00DB4130">
        <w:rPr>
          <w:rFonts w:ascii="Arial" w:hAnsi="Arial"/>
          <w:sz w:val="18"/>
          <w:szCs w:val="18"/>
          <w:lang w:val="sk-SK"/>
        </w:rPr>
        <w:t>2 – chválitebný</w:t>
      </w:r>
    </w:p>
    <w:p w:rsidR="002C41C9" w:rsidRPr="00DB4130" w:rsidRDefault="00DB4130">
      <w:pPr>
        <w:pStyle w:val="Zarkazkladnhotextu1"/>
        <w:ind w:left="357" w:firstLine="0"/>
        <w:rPr>
          <w:rFonts w:ascii="Arial" w:hAnsi="Arial"/>
          <w:sz w:val="18"/>
          <w:szCs w:val="18"/>
          <w:lang w:val="sk-SK"/>
        </w:rPr>
      </w:pPr>
      <w:r w:rsidRPr="00DB4130">
        <w:rPr>
          <w:rFonts w:ascii="Arial" w:hAnsi="Arial"/>
          <w:sz w:val="18"/>
          <w:szCs w:val="18"/>
          <w:lang w:val="sk-SK"/>
        </w:rPr>
        <w:t>3 – dobrý</w:t>
      </w:r>
    </w:p>
    <w:p w:rsidR="002C41C9" w:rsidRPr="00DB4130" w:rsidRDefault="00DB4130">
      <w:pPr>
        <w:pStyle w:val="Zarkazkladnhotextu1"/>
        <w:ind w:left="357" w:firstLine="0"/>
        <w:rPr>
          <w:rFonts w:ascii="Arial" w:hAnsi="Arial"/>
          <w:sz w:val="18"/>
          <w:szCs w:val="18"/>
          <w:lang w:val="sk-SK"/>
        </w:rPr>
      </w:pPr>
      <w:r w:rsidRPr="00DB4130">
        <w:rPr>
          <w:rFonts w:ascii="Arial" w:hAnsi="Arial"/>
          <w:sz w:val="18"/>
          <w:szCs w:val="18"/>
          <w:lang w:val="sk-SK"/>
        </w:rPr>
        <w:t>4 – dostatočný</w:t>
      </w:r>
    </w:p>
    <w:p w:rsidR="002C41C9" w:rsidRPr="00DB4130" w:rsidRDefault="00DB4130">
      <w:pPr>
        <w:pStyle w:val="Zarkazkladnhotextu1"/>
        <w:ind w:left="357" w:firstLine="0"/>
        <w:rPr>
          <w:rFonts w:ascii="Arial" w:hAnsi="Arial"/>
          <w:sz w:val="18"/>
          <w:szCs w:val="18"/>
          <w:lang w:val="sk-SK"/>
        </w:rPr>
      </w:pPr>
      <w:r w:rsidRPr="00DB4130">
        <w:rPr>
          <w:rFonts w:ascii="Arial" w:hAnsi="Arial"/>
          <w:sz w:val="18"/>
          <w:szCs w:val="18"/>
          <w:lang w:val="sk-SK"/>
        </w:rPr>
        <w:t>5 – nedostatočný</w:t>
      </w:r>
    </w:p>
    <w:p w:rsidR="002C41C9" w:rsidRPr="00DB4130" w:rsidRDefault="00DB4130">
      <w:pPr>
        <w:pStyle w:val="Zarkazkladnhotextu1"/>
        <w:ind w:firstLine="0"/>
        <w:rPr>
          <w:rFonts w:ascii="Arial" w:hAnsi="Arial"/>
          <w:b/>
          <w:sz w:val="18"/>
          <w:szCs w:val="18"/>
          <w:lang w:val="sk-SK"/>
        </w:rPr>
      </w:pPr>
      <w:r w:rsidRPr="00DB4130">
        <w:rPr>
          <w:rFonts w:ascii="Arial" w:hAnsi="Arial"/>
          <w:b/>
          <w:sz w:val="18"/>
          <w:szCs w:val="18"/>
          <w:lang w:val="sk-SK"/>
        </w:rPr>
        <w:t>Pri písomnom hodnotení postupujeme podľa nasledovnej stupnice v %</w:t>
      </w:r>
    </w:p>
    <w:p w:rsidR="002C41C9" w:rsidRPr="00DB4130" w:rsidRDefault="00DB4130">
      <w:pPr>
        <w:pStyle w:val="Zarkazkladnhotextu1"/>
        <w:ind w:left="357" w:firstLine="0"/>
        <w:rPr>
          <w:rFonts w:ascii="Arial" w:hAnsi="Arial"/>
          <w:sz w:val="18"/>
          <w:szCs w:val="18"/>
          <w:lang w:val="sk-SK"/>
        </w:rPr>
      </w:pPr>
      <w:r w:rsidRPr="00DB4130">
        <w:rPr>
          <w:rFonts w:ascii="Arial" w:hAnsi="Arial"/>
          <w:sz w:val="18"/>
          <w:szCs w:val="18"/>
          <w:lang w:val="sk-SK"/>
        </w:rPr>
        <w:t>100 – 8</w:t>
      </w:r>
      <w:r w:rsidR="0047267E">
        <w:rPr>
          <w:rFonts w:ascii="Arial" w:hAnsi="Arial"/>
          <w:sz w:val="18"/>
          <w:szCs w:val="18"/>
          <w:lang w:val="sk-SK"/>
        </w:rPr>
        <w:t>8</w:t>
      </w:r>
      <w:r w:rsidRPr="00DB4130">
        <w:rPr>
          <w:rFonts w:ascii="Arial" w:hAnsi="Arial"/>
          <w:sz w:val="18"/>
          <w:szCs w:val="18"/>
          <w:lang w:val="sk-SK"/>
        </w:rPr>
        <w:t xml:space="preserve"> výborný</w:t>
      </w:r>
    </w:p>
    <w:p w:rsidR="002C41C9" w:rsidRPr="00DB4130" w:rsidRDefault="00DB4130">
      <w:pPr>
        <w:pStyle w:val="Zarkazkladnhotextu1"/>
        <w:ind w:left="357" w:firstLine="0"/>
        <w:rPr>
          <w:rFonts w:ascii="Arial" w:hAnsi="Arial"/>
          <w:sz w:val="18"/>
          <w:szCs w:val="18"/>
          <w:lang w:val="sk-SK"/>
        </w:rPr>
      </w:pPr>
      <w:r w:rsidRPr="00DB4130">
        <w:rPr>
          <w:rFonts w:ascii="Arial" w:hAnsi="Arial"/>
          <w:sz w:val="18"/>
          <w:szCs w:val="18"/>
          <w:lang w:val="sk-SK"/>
        </w:rPr>
        <w:t>8</w:t>
      </w:r>
      <w:r w:rsidR="0047267E">
        <w:rPr>
          <w:rFonts w:ascii="Arial" w:hAnsi="Arial"/>
          <w:sz w:val="18"/>
          <w:szCs w:val="18"/>
          <w:lang w:val="sk-SK"/>
        </w:rPr>
        <w:t>7</w:t>
      </w:r>
      <w:r w:rsidRPr="00DB4130">
        <w:rPr>
          <w:rFonts w:ascii="Arial" w:hAnsi="Arial"/>
          <w:sz w:val="18"/>
          <w:szCs w:val="18"/>
          <w:lang w:val="sk-SK"/>
        </w:rPr>
        <w:t xml:space="preserve"> – 7</w:t>
      </w:r>
      <w:r w:rsidR="0047267E">
        <w:rPr>
          <w:rFonts w:ascii="Arial" w:hAnsi="Arial"/>
          <w:sz w:val="18"/>
          <w:szCs w:val="18"/>
          <w:lang w:val="sk-SK"/>
        </w:rPr>
        <w:t>4</w:t>
      </w:r>
      <w:r w:rsidRPr="00DB4130">
        <w:rPr>
          <w:rFonts w:ascii="Arial" w:hAnsi="Arial"/>
          <w:sz w:val="18"/>
          <w:szCs w:val="18"/>
          <w:lang w:val="sk-SK"/>
        </w:rPr>
        <w:t xml:space="preserve"> chválitebný</w:t>
      </w:r>
    </w:p>
    <w:p w:rsidR="002C41C9" w:rsidRPr="00DB4130" w:rsidRDefault="00DB4130">
      <w:pPr>
        <w:pStyle w:val="Zarkazkladnhotextu1"/>
        <w:ind w:left="357" w:firstLine="0"/>
        <w:rPr>
          <w:rFonts w:ascii="Arial" w:hAnsi="Arial"/>
          <w:sz w:val="18"/>
          <w:szCs w:val="18"/>
          <w:lang w:val="sk-SK"/>
        </w:rPr>
      </w:pPr>
      <w:r w:rsidRPr="00DB4130">
        <w:rPr>
          <w:rFonts w:ascii="Arial" w:hAnsi="Arial"/>
          <w:sz w:val="18"/>
          <w:szCs w:val="18"/>
          <w:lang w:val="sk-SK"/>
        </w:rPr>
        <w:t>7</w:t>
      </w:r>
      <w:r w:rsidR="0047267E">
        <w:rPr>
          <w:rFonts w:ascii="Arial" w:hAnsi="Arial"/>
          <w:sz w:val="18"/>
          <w:szCs w:val="18"/>
          <w:lang w:val="sk-SK"/>
        </w:rPr>
        <w:t>3</w:t>
      </w:r>
      <w:r w:rsidRPr="00DB4130">
        <w:rPr>
          <w:rFonts w:ascii="Arial" w:hAnsi="Arial"/>
          <w:sz w:val="18"/>
          <w:szCs w:val="18"/>
          <w:lang w:val="sk-SK"/>
        </w:rPr>
        <w:t xml:space="preserve"> – 6</w:t>
      </w:r>
      <w:r w:rsidR="0047267E">
        <w:rPr>
          <w:rFonts w:ascii="Arial" w:hAnsi="Arial"/>
          <w:sz w:val="18"/>
          <w:szCs w:val="18"/>
          <w:lang w:val="sk-SK"/>
        </w:rPr>
        <w:t>0</w:t>
      </w:r>
      <w:r w:rsidRPr="00DB4130">
        <w:rPr>
          <w:rFonts w:ascii="Arial" w:hAnsi="Arial"/>
          <w:sz w:val="18"/>
          <w:szCs w:val="18"/>
          <w:lang w:val="sk-SK"/>
        </w:rPr>
        <w:t xml:space="preserve"> dobrý</w:t>
      </w:r>
    </w:p>
    <w:p w:rsidR="002C41C9" w:rsidRPr="00DB4130" w:rsidRDefault="0047267E">
      <w:pPr>
        <w:pStyle w:val="Zarkazkladnhotextu1"/>
        <w:ind w:left="357" w:firstLine="0"/>
        <w:rPr>
          <w:rFonts w:ascii="Arial" w:hAnsi="Arial"/>
          <w:sz w:val="18"/>
          <w:szCs w:val="18"/>
          <w:lang w:val="sk-SK"/>
        </w:rPr>
      </w:pPr>
      <w:r>
        <w:rPr>
          <w:rFonts w:ascii="Arial" w:hAnsi="Arial"/>
          <w:sz w:val="18"/>
          <w:szCs w:val="18"/>
          <w:lang w:val="sk-SK"/>
        </w:rPr>
        <w:t>59</w:t>
      </w:r>
      <w:r w:rsidR="00DB4130" w:rsidRPr="00DB4130">
        <w:rPr>
          <w:rFonts w:ascii="Arial" w:hAnsi="Arial"/>
          <w:sz w:val="18"/>
          <w:szCs w:val="18"/>
          <w:lang w:val="sk-SK"/>
        </w:rPr>
        <w:t xml:space="preserve"> – </w:t>
      </w:r>
      <w:r>
        <w:rPr>
          <w:rFonts w:ascii="Arial" w:hAnsi="Arial"/>
          <w:sz w:val="18"/>
          <w:szCs w:val="18"/>
          <w:lang w:val="sk-SK"/>
        </w:rPr>
        <w:t>43</w:t>
      </w:r>
      <w:r w:rsidR="00DB4130" w:rsidRPr="00DB4130">
        <w:rPr>
          <w:rFonts w:ascii="Arial" w:hAnsi="Arial"/>
          <w:sz w:val="18"/>
          <w:szCs w:val="18"/>
          <w:lang w:val="sk-SK"/>
        </w:rPr>
        <w:t xml:space="preserve"> dostatočný</w:t>
      </w:r>
    </w:p>
    <w:p w:rsidR="002C41C9" w:rsidRPr="00DB4130" w:rsidRDefault="00DB4130">
      <w:pPr>
        <w:pStyle w:val="Zarkazkladnhotextu1"/>
        <w:tabs>
          <w:tab w:val="clear" w:pos="708"/>
          <w:tab w:val="left" w:pos="426"/>
        </w:tabs>
        <w:ind w:left="357" w:firstLine="0"/>
        <w:rPr>
          <w:rFonts w:ascii="Arial" w:hAnsi="Arial"/>
          <w:sz w:val="18"/>
          <w:szCs w:val="18"/>
          <w:lang w:val="sk-SK"/>
        </w:rPr>
      </w:pPr>
      <w:r w:rsidRPr="00DB4130">
        <w:rPr>
          <w:rFonts w:ascii="Arial" w:hAnsi="Arial"/>
          <w:sz w:val="18"/>
          <w:szCs w:val="18"/>
          <w:lang w:val="sk-SK"/>
        </w:rPr>
        <w:t>4</w:t>
      </w:r>
      <w:r w:rsidR="0047267E">
        <w:rPr>
          <w:rFonts w:ascii="Arial" w:hAnsi="Arial"/>
          <w:sz w:val="18"/>
          <w:szCs w:val="18"/>
          <w:lang w:val="sk-SK"/>
        </w:rPr>
        <w:t>2</w:t>
      </w:r>
      <w:r w:rsidRPr="00DB4130">
        <w:rPr>
          <w:rFonts w:ascii="Arial" w:hAnsi="Arial"/>
          <w:sz w:val="18"/>
          <w:szCs w:val="18"/>
          <w:lang w:val="sk-SK"/>
        </w:rPr>
        <w:t xml:space="preserve"> – 0 nedostatočný</w:t>
      </w:r>
    </w:p>
    <w:p w:rsidR="002C41C9" w:rsidRPr="00DB4130" w:rsidRDefault="002C41C9">
      <w:pPr>
        <w:pStyle w:val="Zarkazkladnhotextu1"/>
        <w:ind w:firstLine="0"/>
        <w:rPr>
          <w:rFonts w:ascii="Arial" w:hAnsi="Arial"/>
          <w:b/>
          <w:bCs/>
          <w:sz w:val="18"/>
          <w:szCs w:val="18"/>
          <w:lang w:val="sk-SK"/>
        </w:rPr>
      </w:pPr>
    </w:p>
    <w:p w:rsidR="002C41C9" w:rsidRPr="00DB4130" w:rsidRDefault="00DB4130">
      <w:pPr>
        <w:pStyle w:val="Zarkazkladnhotextu1"/>
        <w:ind w:firstLine="0"/>
        <w:rPr>
          <w:rFonts w:ascii="Arial" w:hAnsi="Arial"/>
          <w:sz w:val="18"/>
          <w:szCs w:val="18"/>
          <w:lang w:val="sk-SK"/>
        </w:rPr>
      </w:pPr>
      <w:r w:rsidRPr="00DB4130">
        <w:rPr>
          <w:rFonts w:ascii="Arial" w:hAnsi="Arial"/>
          <w:b/>
          <w:bCs/>
          <w:sz w:val="18"/>
          <w:szCs w:val="18"/>
          <w:lang w:val="sk-SK"/>
        </w:rPr>
        <w:t>Správanie žiaka</w:t>
      </w:r>
      <w:r w:rsidRPr="00DB4130">
        <w:rPr>
          <w:rFonts w:ascii="Arial" w:hAnsi="Arial"/>
          <w:sz w:val="18"/>
          <w:szCs w:val="18"/>
          <w:lang w:val="sk-SK"/>
        </w:rPr>
        <w:t xml:space="preserve"> je klasifikované týmito stupňami:</w:t>
      </w:r>
    </w:p>
    <w:p w:rsidR="002C41C9" w:rsidRPr="00DB4130" w:rsidRDefault="00DB4130">
      <w:pPr>
        <w:pStyle w:val="Zarkazkladnhotextu1"/>
        <w:numPr>
          <w:ilvl w:val="0"/>
          <w:numId w:val="13"/>
        </w:numPr>
        <w:rPr>
          <w:rFonts w:ascii="Arial" w:hAnsi="Arial"/>
          <w:sz w:val="18"/>
          <w:szCs w:val="18"/>
          <w:lang w:val="sk-SK"/>
        </w:rPr>
      </w:pPr>
      <w:r w:rsidRPr="00DB4130">
        <w:rPr>
          <w:rFonts w:ascii="Arial" w:hAnsi="Arial"/>
          <w:sz w:val="18"/>
          <w:szCs w:val="18"/>
          <w:lang w:val="sk-SK"/>
        </w:rPr>
        <w:t>veľmi dobré</w:t>
      </w:r>
    </w:p>
    <w:p w:rsidR="002C41C9" w:rsidRPr="00DB4130" w:rsidRDefault="00DB4130">
      <w:pPr>
        <w:pStyle w:val="Zarkazkladnhotextu1"/>
        <w:numPr>
          <w:ilvl w:val="0"/>
          <w:numId w:val="13"/>
        </w:numPr>
        <w:rPr>
          <w:rFonts w:ascii="Arial" w:hAnsi="Arial"/>
          <w:sz w:val="18"/>
          <w:szCs w:val="18"/>
          <w:lang w:val="sk-SK"/>
        </w:rPr>
      </w:pPr>
      <w:r w:rsidRPr="00DB4130">
        <w:rPr>
          <w:rFonts w:ascii="Arial" w:hAnsi="Arial"/>
          <w:sz w:val="18"/>
          <w:szCs w:val="18"/>
          <w:lang w:val="sk-SK"/>
        </w:rPr>
        <w:t>uspokojivé</w:t>
      </w:r>
    </w:p>
    <w:p w:rsidR="002C41C9" w:rsidRPr="00DB4130" w:rsidRDefault="00DB4130">
      <w:pPr>
        <w:pStyle w:val="Zarkazkladnhotextu1"/>
        <w:numPr>
          <w:ilvl w:val="0"/>
          <w:numId w:val="13"/>
        </w:numPr>
        <w:rPr>
          <w:rFonts w:ascii="Arial" w:hAnsi="Arial"/>
          <w:sz w:val="18"/>
          <w:szCs w:val="18"/>
          <w:lang w:val="sk-SK"/>
        </w:rPr>
      </w:pPr>
      <w:r w:rsidRPr="00DB4130">
        <w:rPr>
          <w:rFonts w:ascii="Arial" w:hAnsi="Arial"/>
          <w:sz w:val="18"/>
          <w:szCs w:val="18"/>
          <w:lang w:val="sk-SK"/>
        </w:rPr>
        <w:t>menej uspokojivé</w:t>
      </w:r>
    </w:p>
    <w:p w:rsidR="002C41C9" w:rsidRPr="00DB4130" w:rsidRDefault="00DB4130">
      <w:pPr>
        <w:pStyle w:val="Zarkazkladnhotextu1"/>
        <w:numPr>
          <w:ilvl w:val="0"/>
          <w:numId w:val="13"/>
        </w:numPr>
        <w:rPr>
          <w:rFonts w:ascii="Arial" w:hAnsi="Arial"/>
          <w:sz w:val="18"/>
          <w:szCs w:val="18"/>
          <w:lang w:val="sk-SK"/>
        </w:rPr>
      </w:pPr>
      <w:r w:rsidRPr="00DB4130">
        <w:rPr>
          <w:rFonts w:ascii="Arial" w:hAnsi="Arial"/>
          <w:sz w:val="18"/>
          <w:szCs w:val="18"/>
          <w:lang w:val="sk-SK"/>
        </w:rPr>
        <w:t>neuspokojivé</w:t>
      </w:r>
    </w:p>
    <w:p w:rsidR="002C41C9" w:rsidRPr="00DB4130" w:rsidRDefault="002C41C9">
      <w:pPr>
        <w:pStyle w:val="Zarkazkladnhotextu1"/>
        <w:ind w:firstLine="0"/>
        <w:rPr>
          <w:rFonts w:ascii="Arial" w:hAnsi="Arial"/>
          <w:sz w:val="18"/>
          <w:szCs w:val="18"/>
          <w:lang w:val="sk-SK"/>
        </w:rPr>
      </w:pPr>
    </w:p>
    <w:p w:rsidR="002C41C9" w:rsidRPr="00DB4130" w:rsidRDefault="00DB4130">
      <w:pPr>
        <w:pStyle w:val="Zarkazkladnhotextu1"/>
        <w:ind w:firstLine="0"/>
        <w:rPr>
          <w:rFonts w:ascii="Arial" w:hAnsi="Arial"/>
          <w:sz w:val="18"/>
          <w:szCs w:val="18"/>
          <w:lang w:val="sk-SK"/>
        </w:rPr>
      </w:pPr>
      <w:r w:rsidRPr="00DB4130">
        <w:rPr>
          <w:rFonts w:ascii="Arial" w:hAnsi="Arial"/>
          <w:sz w:val="18"/>
          <w:szCs w:val="18"/>
          <w:lang w:val="sk-SK"/>
        </w:rPr>
        <w:t>Žiak na konci prvého a druhého polroku je celkovo hodnotený takto:</w:t>
      </w:r>
    </w:p>
    <w:p w:rsidR="002C41C9" w:rsidRPr="00DB4130" w:rsidRDefault="00DB4130">
      <w:pPr>
        <w:pStyle w:val="Zarkazkladnhotextu1"/>
        <w:numPr>
          <w:ilvl w:val="0"/>
          <w:numId w:val="10"/>
        </w:numPr>
        <w:rPr>
          <w:rFonts w:ascii="Arial" w:hAnsi="Arial"/>
          <w:sz w:val="18"/>
          <w:szCs w:val="18"/>
          <w:lang w:val="sk-SK"/>
        </w:rPr>
      </w:pPr>
      <w:r w:rsidRPr="00DB4130">
        <w:rPr>
          <w:rFonts w:ascii="Arial" w:hAnsi="Arial"/>
          <w:sz w:val="18"/>
          <w:szCs w:val="18"/>
          <w:lang w:val="sk-SK"/>
        </w:rPr>
        <w:t>prospel s vyznamenaním</w:t>
      </w:r>
    </w:p>
    <w:p w:rsidR="002C41C9" w:rsidRPr="00DB4130" w:rsidRDefault="00DB4130">
      <w:pPr>
        <w:pStyle w:val="Zarkazkladnhotextu1"/>
        <w:numPr>
          <w:ilvl w:val="0"/>
          <w:numId w:val="10"/>
        </w:numPr>
        <w:rPr>
          <w:rFonts w:ascii="Arial" w:hAnsi="Arial"/>
          <w:sz w:val="18"/>
          <w:szCs w:val="18"/>
          <w:lang w:val="sk-SK"/>
        </w:rPr>
      </w:pPr>
      <w:r w:rsidRPr="00DB4130">
        <w:rPr>
          <w:rFonts w:ascii="Arial" w:hAnsi="Arial"/>
          <w:sz w:val="18"/>
          <w:szCs w:val="18"/>
          <w:lang w:val="sk-SK"/>
        </w:rPr>
        <w:t>prospel veľmi dobre</w:t>
      </w:r>
    </w:p>
    <w:p w:rsidR="002C41C9" w:rsidRPr="00DB4130" w:rsidRDefault="00DB4130">
      <w:pPr>
        <w:pStyle w:val="Zarkazkladnhotextu1"/>
        <w:numPr>
          <w:ilvl w:val="0"/>
          <w:numId w:val="10"/>
        </w:numPr>
        <w:rPr>
          <w:rFonts w:ascii="Arial" w:hAnsi="Arial"/>
          <w:sz w:val="18"/>
          <w:szCs w:val="18"/>
          <w:lang w:val="sk-SK"/>
        </w:rPr>
      </w:pPr>
      <w:r w:rsidRPr="00DB4130">
        <w:rPr>
          <w:rFonts w:ascii="Arial" w:hAnsi="Arial"/>
          <w:sz w:val="18"/>
          <w:szCs w:val="18"/>
          <w:lang w:val="sk-SK"/>
        </w:rPr>
        <w:t>prospel</w:t>
      </w:r>
    </w:p>
    <w:p w:rsidR="002C41C9" w:rsidRPr="00DB4130" w:rsidRDefault="00DB4130">
      <w:pPr>
        <w:pStyle w:val="Zarkazkladnhotextu1"/>
        <w:numPr>
          <w:ilvl w:val="0"/>
          <w:numId w:val="10"/>
        </w:numPr>
        <w:rPr>
          <w:rFonts w:ascii="Arial" w:hAnsi="Arial"/>
          <w:sz w:val="18"/>
          <w:szCs w:val="18"/>
          <w:lang w:val="sk-SK"/>
        </w:rPr>
      </w:pPr>
      <w:r w:rsidRPr="00DB4130">
        <w:rPr>
          <w:rFonts w:ascii="Arial" w:hAnsi="Arial"/>
          <w:sz w:val="18"/>
          <w:szCs w:val="18"/>
          <w:lang w:val="sk-SK"/>
        </w:rPr>
        <w:t>neprospel.</w:t>
      </w:r>
    </w:p>
    <w:p w:rsidR="002C41C9" w:rsidRPr="00DB4130" w:rsidRDefault="002C41C9">
      <w:pPr>
        <w:pStyle w:val="Zarkazkladnhotextu1"/>
        <w:ind w:left="360" w:firstLine="0"/>
        <w:rPr>
          <w:rFonts w:ascii="Arial" w:hAnsi="Arial"/>
          <w:sz w:val="18"/>
          <w:szCs w:val="18"/>
          <w:lang w:val="sk-SK"/>
        </w:rPr>
      </w:pPr>
    </w:p>
    <w:p w:rsidR="002C41C9" w:rsidRPr="00DB4130" w:rsidRDefault="00DB4130">
      <w:pPr>
        <w:pStyle w:val="Zarkazkladnhotextu1"/>
        <w:ind w:firstLine="708"/>
        <w:rPr>
          <w:rFonts w:ascii="Arial" w:hAnsi="Arial"/>
          <w:sz w:val="18"/>
          <w:szCs w:val="18"/>
          <w:lang w:val="sk-SK"/>
        </w:rPr>
      </w:pPr>
      <w:r w:rsidRPr="00DB4130">
        <w:rPr>
          <w:rFonts w:ascii="Arial" w:hAnsi="Arial"/>
          <w:sz w:val="18"/>
          <w:szCs w:val="18"/>
          <w:lang w:val="sk-SK"/>
        </w:rPr>
        <w:t>Žiak je neklasifikovaný, ak vykazuje vysokú absencia v danom predmete a zároveň vyučujúci nemá dostatok podkladov na uzatvorenie klasifikácie. Po prerokovaní v pedagogickej rade bude žiak skúšaný v náhradnom termíne. Hodnotenie prospechu z dôvodu neklasifikácie bude uzatvorené v prvom polroku najneskôr do 31 marca alebo v 2 polroku najneskôr do 31 augusta príslušného školského roka.</w:t>
      </w:r>
    </w:p>
    <w:p w:rsidR="002C41C9" w:rsidRPr="00DB4130" w:rsidRDefault="00DB4130">
      <w:pPr>
        <w:pStyle w:val="Zarkazkladnhotextu1"/>
        <w:ind w:firstLine="708"/>
        <w:rPr>
          <w:rFonts w:ascii="Arial" w:hAnsi="Arial"/>
          <w:sz w:val="18"/>
          <w:szCs w:val="18"/>
          <w:lang w:val="sk-SK"/>
        </w:rPr>
      </w:pPr>
      <w:r w:rsidRPr="00DB4130">
        <w:rPr>
          <w:rFonts w:ascii="Arial" w:hAnsi="Arial"/>
          <w:sz w:val="18"/>
          <w:szCs w:val="18"/>
          <w:lang w:val="sk-SK"/>
        </w:rPr>
        <w:t>Ak má žiak alebo jeho zákonný zástupca pochybnosti o správnosti hodnotenia, môže požiadať riaditeľa školy o komisionálne preskúšanie žiaka. Na základe kritérií hodnotenia sa uskutoční preskúšanie žiaka.</w:t>
      </w:r>
    </w:p>
    <w:p w:rsidR="002C41C9" w:rsidRPr="00DB4130" w:rsidRDefault="00DB4130">
      <w:pPr>
        <w:pStyle w:val="Zarkazkladnhotextu1"/>
        <w:ind w:firstLine="708"/>
        <w:rPr>
          <w:rFonts w:ascii="Arial" w:hAnsi="Arial"/>
          <w:sz w:val="18"/>
          <w:szCs w:val="18"/>
          <w:lang w:val="sk-SK"/>
        </w:rPr>
      </w:pPr>
      <w:r w:rsidRPr="00DB4130">
        <w:rPr>
          <w:rFonts w:ascii="Arial" w:hAnsi="Arial"/>
          <w:sz w:val="18"/>
          <w:szCs w:val="18"/>
          <w:lang w:val="sk-SK"/>
        </w:rPr>
        <w:t xml:space="preserve">Ak žiak neprospel na konci školského roka najviac z dvoch predmetov, môže riaditeľku školy požiadať o vykonanie opravných skúšok. Komisionálne skúšky prebiehajú v súlade s právnymi predpismi </w:t>
      </w:r>
    </w:p>
    <w:p w:rsidR="002C41C9" w:rsidRPr="00DB4130" w:rsidRDefault="00DB4130">
      <w:pPr>
        <w:pStyle w:val="Zarkazkladnhotextu1"/>
        <w:ind w:firstLine="708"/>
        <w:rPr>
          <w:rFonts w:ascii="Arial" w:hAnsi="Arial"/>
          <w:sz w:val="18"/>
          <w:szCs w:val="18"/>
          <w:lang w:val="sk-SK"/>
        </w:rPr>
      </w:pPr>
      <w:r w:rsidRPr="00DB4130">
        <w:rPr>
          <w:rFonts w:ascii="Arial" w:hAnsi="Arial"/>
          <w:sz w:val="18"/>
          <w:szCs w:val="18"/>
          <w:lang w:val="sk-SK"/>
        </w:rPr>
        <w:t xml:space="preserve">  V prípade, že žiak neprospel ani na opravnej skúške, má právo požiadať riaditeľa školy o opakovanie ročníka. O opakovanie ročníka môže požiadať aj  žiak alebo jeho zákonný zástupca ak na konci školského roka neprospel z troch a viacerých predmetov.</w:t>
      </w:r>
    </w:p>
    <w:p w:rsidR="002C41C9" w:rsidRPr="00DB4130" w:rsidRDefault="00DB4130">
      <w:pPr>
        <w:pStyle w:val="Zarkazkladnhotextu1"/>
        <w:ind w:firstLine="0"/>
        <w:rPr>
          <w:rFonts w:ascii="Arial" w:hAnsi="Arial"/>
          <w:b/>
          <w:sz w:val="18"/>
          <w:szCs w:val="18"/>
          <w:lang w:val="sk-SK"/>
        </w:rPr>
      </w:pPr>
      <w:r w:rsidRPr="00DB4130">
        <w:rPr>
          <w:rFonts w:ascii="Arial" w:hAnsi="Arial"/>
          <w:b/>
          <w:sz w:val="18"/>
          <w:szCs w:val="18"/>
          <w:lang w:val="sk-SK"/>
        </w:rPr>
        <w:t>Výchovné opatrenia</w:t>
      </w:r>
    </w:p>
    <w:p w:rsidR="002C41C9" w:rsidRPr="00DB4130" w:rsidRDefault="00DB4130">
      <w:pPr>
        <w:pStyle w:val="Zarkazkladnhotextu1"/>
        <w:ind w:firstLine="708"/>
        <w:rPr>
          <w:rFonts w:ascii="Arial" w:hAnsi="Arial"/>
          <w:sz w:val="18"/>
          <w:szCs w:val="18"/>
          <w:lang w:val="sk-SK"/>
        </w:rPr>
      </w:pPr>
      <w:r w:rsidRPr="00DB4130">
        <w:rPr>
          <w:rFonts w:ascii="Arial" w:hAnsi="Arial"/>
          <w:sz w:val="18"/>
          <w:szCs w:val="18"/>
          <w:lang w:val="sk-SK"/>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2C41C9" w:rsidRPr="00DB4130" w:rsidRDefault="00DB4130">
      <w:pPr>
        <w:pStyle w:val="Zarkazkladnhotextu1"/>
        <w:ind w:firstLine="0"/>
        <w:rPr>
          <w:rFonts w:ascii="Arial" w:hAnsi="Arial"/>
          <w:sz w:val="18"/>
          <w:szCs w:val="18"/>
          <w:lang w:val="sk-SK"/>
        </w:rPr>
      </w:pPr>
      <w:r w:rsidRPr="00DB4130">
        <w:rPr>
          <w:rFonts w:ascii="Arial" w:hAnsi="Arial"/>
          <w:b/>
          <w:sz w:val="18"/>
          <w:szCs w:val="18"/>
          <w:lang w:val="sk-SK"/>
        </w:rPr>
        <w:t xml:space="preserve">Klasifikácia a hodnotenie žiakov so ŠVVP </w:t>
      </w:r>
      <w:r w:rsidRPr="00DB4130">
        <w:rPr>
          <w:rFonts w:ascii="Arial" w:hAnsi="Arial"/>
          <w:sz w:val="18"/>
          <w:szCs w:val="18"/>
          <w:lang w:val="sk-SK"/>
        </w:rPr>
        <w:t xml:space="preserve">sa robí s prihliadnutím na stupeň poruchy. Vyučujúci rešpektujú odporučenia psychologických vyšetrení žiaka a uplatňujú ich pri klasifikácii a hodnotení správania žiaka. Vyberajú vhodné a primerané spôsoby hodnotenia vrátane podkladov na hodnotenie. Uplatňujú také formy </w:t>
      </w:r>
      <w:r w:rsidRPr="00DB4130">
        <w:rPr>
          <w:rFonts w:ascii="Arial" w:hAnsi="Arial"/>
          <w:sz w:val="18"/>
          <w:szCs w:val="18"/>
          <w:lang w:val="sk-SK"/>
        </w:rPr>
        <w:lastRenderedPageBreak/>
        <w:t>a spôsoby skúšania, ktoré zodpovedajú schopnostiam žiaka a nemajú negatívny vplyv na ich rozvoj a psychiku. Volia taký druh prejavu, v ktorom má žiak predpoklady preukázať lepšie výkony.</w:t>
      </w:r>
    </w:p>
    <w:p w:rsidR="002C41C9" w:rsidRPr="00DB4130" w:rsidRDefault="002C41C9">
      <w:pPr>
        <w:pStyle w:val="Zarkazkladnhotextu1"/>
        <w:ind w:firstLine="708"/>
        <w:rPr>
          <w:rFonts w:ascii="Arial" w:hAnsi="Arial"/>
          <w:sz w:val="18"/>
          <w:szCs w:val="18"/>
          <w:lang w:val="sk-SK"/>
        </w:rPr>
      </w:pPr>
    </w:p>
    <w:p w:rsidR="002C41C9" w:rsidRPr="00DB4130" w:rsidRDefault="002C41C9">
      <w:pPr>
        <w:pStyle w:val="Zarkazkladnhotextu1"/>
        <w:ind w:firstLine="0"/>
        <w:rPr>
          <w:rFonts w:ascii="Arial" w:hAnsi="Arial"/>
          <w:sz w:val="18"/>
          <w:szCs w:val="18"/>
          <w:lang w:val="sk-SK"/>
        </w:rPr>
      </w:pPr>
    </w:p>
    <w:p w:rsidR="002C41C9" w:rsidRDefault="00DB4130">
      <w:pPr>
        <w:pStyle w:val="Nadpis1"/>
        <w:rPr>
          <w:sz w:val="32"/>
        </w:rPr>
      </w:pPr>
      <w:bookmarkStart w:id="37" w:name="_Toc157963560"/>
      <w:r>
        <w:rPr>
          <w:sz w:val="32"/>
        </w:rPr>
        <w:lastRenderedPageBreak/>
        <w:t>Učebné osnovy predmetov v učebnom pláne                 6421 L spoločné stravovanie</w:t>
      </w:r>
      <w:bookmarkEnd w:id="37"/>
    </w:p>
    <w:p w:rsidR="00821A39" w:rsidRPr="00B82212" w:rsidRDefault="00821A39" w:rsidP="00821A39">
      <w:pPr>
        <w:pStyle w:val="Bezriadkovania"/>
        <w:ind w:firstLine="708"/>
        <w:rPr>
          <w:b/>
          <w:sz w:val="28"/>
          <w:szCs w:val="28"/>
        </w:rPr>
      </w:pPr>
      <w:r>
        <w:rPr>
          <w:b/>
          <w:sz w:val="28"/>
          <w:szCs w:val="28"/>
        </w:rPr>
        <w:t>3</w:t>
      </w:r>
      <w:r w:rsidRPr="00B82212">
        <w:rPr>
          <w:b/>
          <w:sz w:val="28"/>
          <w:szCs w:val="28"/>
        </w:rPr>
        <w:t>.1</w:t>
      </w:r>
      <w:r w:rsidRPr="00B82212">
        <w:rPr>
          <w:b/>
          <w:sz w:val="28"/>
          <w:szCs w:val="28"/>
        </w:rPr>
        <w:tab/>
        <w:t>SLOVENSKÝ JAZYK A LITERATÚRA</w:t>
      </w:r>
    </w:p>
    <w:p w:rsidR="00821A39" w:rsidRDefault="00821A39" w:rsidP="00821A39">
      <w:pPr>
        <w:pStyle w:val="Bezriadkovania"/>
        <w:tabs>
          <w:tab w:val="left" w:pos="708"/>
          <w:tab w:val="left" w:pos="1416"/>
          <w:tab w:val="left" w:pos="2124"/>
          <w:tab w:val="left" w:pos="2832"/>
          <w:tab w:val="left" w:pos="3540"/>
          <w:tab w:val="left" w:pos="4425"/>
        </w:tabs>
        <w:rPr>
          <w:rFonts w:cs="Arial"/>
          <w:color w:val="0070C0"/>
        </w:rPr>
      </w:pPr>
      <w:r w:rsidRPr="00715B92">
        <w:rPr>
          <w:rFonts w:cs="Arial"/>
          <w:color w:val="0070C0"/>
        </w:rPr>
        <w:tab/>
      </w:r>
      <w:r w:rsidRPr="00715B92">
        <w:rPr>
          <w:rFonts w:cs="Arial"/>
          <w:color w:val="0070C0"/>
        </w:rPr>
        <w:tab/>
      </w:r>
      <w:hyperlink r:id="rId10" w:history="1">
        <w:r w:rsidRPr="00265112">
          <w:rPr>
            <w:rStyle w:val="Hypertextovprepojenie"/>
            <w:rFonts w:cs="Arial"/>
            <w:color w:val="2E74B5" w:themeColor="accent1" w:themeShade="BF"/>
          </w:rPr>
          <w:t>Ročník 1</w:t>
        </w:r>
        <w:r w:rsidRPr="00821A39">
          <w:rPr>
            <w:rStyle w:val="Hypertextovprepojenie"/>
            <w:rFonts w:cs="Arial"/>
            <w:u w:val="none"/>
          </w:rPr>
          <w:t xml:space="preserve"> </w:t>
        </w:r>
      </w:hyperlink>
      <w:r w:rsidRPr="00821A39">
        <w:rPr>
          <w:rStyle w:val="Hypertextovprepojenie"/>
          <w:rFonts w:cs="Arial"/>
          <w:color w:val="0070C0"/>
          <w:u w:val="none"/>
        </w:rPr>
        <w:t xml:space="preserve"> – </w:t>
      </w:r>
      <w:hyperlink r:id="rId11" w:history="1">
        <w:r w:rsidRPr="009E5804">
          <w:rPr>
            <w:rStyle w:val="Hypertextovprepojenie"/>
            <w:rFonts w:cs="Arial"/>
          </w:rPr>
          <w:t xml:space="preserve">Ročník 2 </w:t>
        </w:r>
      </w:hyperlink>
      <w:r w:rsidRPr="00821A39">
        <w:rPr>
          <w:rStyle w:val="Hypertextovprepojenie"/>
          <w:rFonts w:cs="Arial"/>
          <w:color w:val="0070C0"/>
          <w:u w:val="none"/>
        </w:rPr>
        <w:t xml:space="preserve"> </w:t>
      </w:r>
      <w:r w:rsidRPr="00821A39">
        <w:rPr>
          <w:rFonts w:cs="Arial"/>
          <w:color w:val="0070C0"/>
        </w:rPr>
        <w:tab/>
      </w:r>
    </w:p>
    <w:p w:rsidR="00821A39" w:rsidRPr="00821A39" w:rsidRDefault="00821A39" w:rsidP="00821A39">
      <w:pPr>
        <w:pStyle w:val="Bezriadkovania"/>
        <w:tabs>
          <w:tab w:val="left" w:pos="708"/>
          <w:tab w:val="left" w:pos="1416"/>
          <w:tab w:val="left" w:pos="2124"/>
          <w:tab w:val="left" w:pos="2832"/>
          <w:tab w:val="left" w:pos="3540"/>
          <w:tab w:val="left" w:pos="4425"/>
        </w:tabs>
        <w:rPr>
          <w:rFonts w:cs="Arial"/>
          <w:color w:val="0070C0"/>
        </w:rPr>
      </w:pPr>
    </w:p>
    <w:p w:rsidR="00821A39" w:rsidRPr="0017350E" w:rsidRDefault="00821A39" w:rsidP="00821A39">
      <w:pPr>
        <w:pStyle w:val="Bezriadkovania"/>
        <w:ind w:firstLine="708"/>
        <w:rPr>
          <w:b/>
          <w:sz w:val="28"/>
          <w:szCs w:val="28"/>
        </w:rPr>
      </w:pPr>
      <w:r>
        <w:rPr>
          <w:b/>
          <w:sz w:val="28"/>
          <w:szCs w:val="28"/>
        </w:rPr>
        <w:t>3</w:t>
      </w:r>
      <w:r w:rsidRPr="00B82212">
        <w:rPr>
          <w:b/>
          <w:sz w:val="28"/>
          <w:szCs w:val="28"/>
        </w:rPr>
        <w:t>.2</w:t>
      </w:r>
      <w:r w:rsidRPr="00B82212">
        <w:rPr>
          <w:b/>
          <w:sz w:val="28"/>
          <w:szCs w:val="28"/>
        </w:rPr>
        <w:tab/>
        <w:t>ANGLICKÝ JAZYK</w:t>
      </w:r>
    </w:p>
    <w:p w:rsidR="00821A39" w:rsidRDefault="00821A39" w:rsidP="00821A39">
      <w:pPr>
        <w:pStyle w:val="Bezriadkovania"/>
        <w:ind w:firstLine="708"/>
        <w:rPr>
          <w:rStyle w:val="Hypertextovprepojenie"/>
        </w:rPr>
      </w:pPr>
      <w:r>
        <w:rPr>
          <w:b/>
          <w:color w:val="1F3864" w:themeColor="accent5" w:themeShade="80"/>
          <w:sz w:val="28"/>
          <w:szCs w:val="28"/>
        </w:rPr>
        <w:tab/>
      </w:r>
      <w:r>
        <w:rPr>
          <w:b/>
          <w:color w:val="1F3864" w:themeColor="accent5" w:themeShade="80"/>
          <w:sz w:val="28"/>
          <w:szCs w:val="28"/>
        </w:rPr>
        <w:tab/>
      </w:r>
      <w:hyperlink r:id="rId12" w:history="1">
        <w:r w:rsidRPr="00265112">
          <w:rPr>
            <w:rStyle w:val="Hypertextovprepojenie"/>
            <w:color w:val="2E74B5" w:themeColor="accent1" w:themeShade="BF"/>
          </w:rPr>
          <w:t>Ročník 1</w:t>
        </w:r>
        <w:r w:rsidRPr="00821A39">
          <w:rPr>
            <w:rStyle w:val="Hypertextovprepojenie"/>
          </w:rPr>
          <w:t xml:space="preserve"> </w:t>
        </w:r>
      </w:hyperlink>
      <w:r w:rsidRPr="00821A39">
        <w:rPr>
          <w:b/>
          <w:color w:val="1F3864" w:themeColor="accent5" w:themeShade="80"/>
        </w:rPr>
        <w:t xml:space="preserve"> - </w:t>
      </w:r>
      <w:hyperlink r:id="rId13" w:history="1">
        <w:r w:rsidRPr="009E5804">
          <w:rPr>
            <w:rStyle w:val="Hypertextovprepojenie"/>
          </w:rPr>
          <w:t>Ročník 2</w:t>
        </w:r>
      </w:hyperlink>
    </w:p>
    <w:p w:rsidR="00821A39" w:rsidRPr="00821A39" w:rsidRDefault="00821A39" w:rsidP="00821A39">
      <w:pPr>
        <w:pStyle w:val="Bezriadkovania"/>
        <w:ind w:firstLine="708"/>
        <w:rPr>
          <w:b/>
        </w:rPr>
      </w:pPr>
    </w:p>
    <w:p w:rsidR="00821A39" w:rsidRPr="0017350E" w:rsidRDefault="00821A39" w:rsidP="00821A39">
      <w:pPr>
        <w:pStyle w:val="Bezriadkovania"/>
        <w:ind w:firstLine="708"/>
        <w:rPr>
          <w:b/>
          <w:sz w:val="28"/>
          <w:szCs w:val="28"/>
        </w:rPr>
      </w:pPr>
      <w:r>
        <w:rPr>
          <w:b/>
          <w:sz w:val="28"/>
          <w:szCs w:val="28"/>
        </w:rPr>
        <w:t>3.3</w:t>
      </w:r>
      <w:r w:rsidRPr="00B82212">
        <w:rPr>
          <w:b/>
          <w:sz w:val="28"/>
          <w:szCs w:val="28"/>
        </w:rPr>
        <w:tab/>
        <w:t>KOMUNIKÁCIA V ANGLICKOM JAZYKU</w:t>
      </w:r>
      <w:r w:rsidRPr="00B82212">
        <w:rPr>
          <w:b/>
          <w:sz w:val="28"/>
          <w:szCs w:val="28"/>
        </w:rPr>
        <w:tab/>
      </w:r>
      <w:r w:rsidRPr="00B82212">
        <w:rPr>
          <w:b/>
          <w:color w:val="1F3864" w:themeColor="accent5" w:themeShade="80"/>
          <w:sz w:val="28"/>
          <w:szCs w:val="28"/>
        </w:rPr>
        <w:t xml:space="preserve"> </w:t>
      </w:r>
    </w:p>
    <w:p w:rsidR="00821A39" w:rsidRDefault="00821A39" w:rsidP="00821A39">
      <w:pPr>
        <w:pStyle w:val="Bezriadkovania"/>
        <w:ind w:firstLine="708"/>
        <w:rPr>
          <w:rStyle w:val="Hypertextovprepojenie"/>
        </w:rPr>
      </w:pPr>
      <w:r>
        <w:rPr>
          <w:b/>
          <w:color w:val="1F3864" w:themeColor="accent5" w:themeShade="80"/>
          <w:sz w:val="28"/>
          <w:szCs w:val="28"/>
        </w:rPr>
        <w:tab/>
      </w:r>
      <w:r>
        <w:rPr>
          <w:b/>
          <w:color w:val="1F3864" w:themeColor="accent5" w:themeShade="80"/>
          <w:sz w:val="28"/>
          <w:szCs w:val="28"/>
        </w:rPr>
        <w:tab/>
      </w:r>
      <w:hyperlink r:id="rId14" w:history="1">
        <w:r w:rsidRPr="00821A39">
          <w:rPr>
            <w:rStyle w:val="Hypertextovprepojenie"/>
          </w:rPr>
          <w:t xml:space="preserve">Ročník 1 </w:t>
        </w:r>
      </w:hyperlink>
      <w:r w:rsidRPr="00821A39">
        <w:rPr>
          <w:b/>
          <w:color w:val="1F3864" w:themeColor="accent5" w:themeShade="80"/>
        </w:rPr>
        <w:t xml:space="preserve"> - </w:t>
      </w:r>
      <w:hyperlink r:id="rId15" w:history="1">
        <w:r w:rsidRPr="00821A39">
          <w:rPr>
            <w:rStyle w:val="Hypertextovprepojenie"/>
          </w:rPr>
          <w:t xml:space="preserve">Ročník 2 </w:t>
        </w:r>
      </w:hyperlink>
    </w:p>
    <w:p w:rsidR="00821A39" w:rsidRPr="00821A39" w:rsidRDefault="00821A39" w:rsidP="00821A39">
      <w:pPr>
        <w:pStyle w:val="Bezriadkovania"/>
        <w:ind w:firstLine="708"/>
        <w:rPr>
          <w:b/>
          <w:color w:val="1F3864" w:themeColor="accent5" w:themeShade="80"/>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w:t>
      </w:r>
      <w:r>
        <w:rPr>
          <w:b/>
          <w:sz w:val="28"/>
          <w:szCs w:val="28"/>
        </w:rPr>
        <w:t>4</w:t>
      </w:r>
      <w:r w:rsidRPr="00B82212">
        <w:rPr>
          <w:b/>
          <w:sz w:val="28"/>
          <w:szCs w:val="28"/>
        </w:rPr>
        <w:tab/>
        <w:t>DEJEPIS</w:t>
      </w:r>
      <w:r w:rsidRPr="00B82212">
        <w:rPr>
          <w:b/>
          <w:sz w:val="28"/>
          <w:szCs w:val="28"/>
        </w:rPr>
        <w:tab/>
      </w:r>
    </w:p>
    <w:p w:rsidR="00821A39" w:rsidRDefault="00821A39" w:rsidP="00821A39">
      <w:pPr>
        <w:pStyle w:val="Bezriadkovania"/>
        <w:ind w:firstLine="708"/>
        <w:rPr>
          <w:rStyle w:val="Hypertextovprepojenie"/>
          <w:color w:val="023160" w:themeColor="hyperlink" w:themeShade="80"/>
        </w:rPr>
      </w:pPr>
      <w:r w:rsidRPr="00B82212">
        <w:rPr>
          <w:b/>
          <w:sz w:val="28"/>
          <w:szCs w:val="28"/>
        </w:rPr>
        <w:tab/>
      </w:r>
      <w:r>
        <w:rPr>
          <w:b/>
          <w:sz w:val="28"/>
          <w:szCs w:val="28"/>
        </w:rPr>
        <w:tab/>
      </w:r>
      <w:hyperlink r:id="rId16" w:history="1">
        <w:r w:rsidRPr="009E5804">
          <w:rPr>
            <w:rStyle w:val="Hypertextovprepojenie"/>
            <w:color w:val="2E74B5" w:themeColor="accent1" w:themeShade="BF"/>
          </w:rPr>
          <w:t>Ročník 1</w:t>
        </w:r>
      </w:hyperlink>
    </w:p>
    <w:p w:rsidR="00821A39" w:rsidRPr="00821A39" w:rsidRDefault="00821A39" w:rsidP="00821A39">
      <w:pPr>
        <w:pStyle w:val="Bezriadkovania"/>
        <w:ind w:firstLine="708"/>
        <w:rPr>
          <w:b/>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w:t>
      </w:r>
      <w:r>
        <w:rPr>
          <w:b/>
          <w:sz w:val="28"/>
          <w:szCs w:val="28"/>
        </w:rPr>
        <w:t>5</w:t>
      </w:r>
      <w:r w:rsidRPr="00B82212">
        <w:rPr>
          <w:b/>
          <w:sz w:val="28"/>
          <w:szCs w:val="28"/>
        </w:rPr>
        <w:tab/>
        <w:t>CHÉMIA</w:t>
      </w:r>
      <w:r w:rsidRPr="00B82212">
        <w:rPr>
          <w:b/>
          <w:sz w:val="28"/>
          <w:szCs w:val="28"/>
        </w:rPr>
        <w:tab/>
      </w:r>
    </w:p>
    <w:p w:rsidR="00821A39" w:rsidRDefault="00821A39" w:rsidP="00821A39">
      <w:pPr>
        <w:pStyle w:val="Bezriadkovania"/>
        <w:ind w:firstLine="708"/>
        <w:rPr>
          <w:b/>
          <w:color w:val="1F3864" w:themeColor="accent5" w:themeShade="80"/>
        </w:rPr>
      </w:pPr>
      <w:r w:rsidRPr="00B82212">
        <w:rPr>
          <w:b/>
          <w:sz w:val="28"/>
          <w:szCs w:val="28"/>
        </w:rPr>
        <w:tab/>
      </w:r>
      <w:r>
        <w:rPr>
          <w:b/>
          <w:sz w:val="28"/>
          <w:szCs w:val="28"/>
        </w:rPr>
        <w:tab/>
      </w:r>
      <w:hyperlink r:id="rId17" w:history="1">
        <w:r w:rsidRPr="009E5804">
          <w:rPr>
            <w:rStyle w:val="Hypertextovprepojenie"/>
          </w:rPr>
          <w:t>Ročník 1</w:t>
        </w:r>
        <w:r w:rsidRPr="009E5804">
          <w:rPr>
            <w:rStyle w:val="Hypertextovprepojenie"/>
            <w:b/>
          </w:rPr>
          <w:t xml:space="preserve"> </w:t>
        </w:r>
      </w:hyperlink>
      <w:r w:rsidRPr="00821A39">
        <w:rPr>
          <w:b/>
          <w:color w:val="1F3864" w:themeColor="accent5" w:themeShade="80"/>
        </w:rPr>
        <w:t xml:space="preserve"> </w:t>
      </w:r>
    </w:p>
    <w:p w:rsidR="00821A39" w:rsidRPr="00821A39" w:rsidRDefault="00821A39" w:rsidP="00821A39">
      <w:pPr>
        <w:pStyle w:val="Bezriadkovania"/>
        <w:ind w:firstLine="708"/>
        <w:rPr>
          <w:b/>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w:t>
      </w:r>
      <w:r>
        <w:rPr>
          <w:b/>
          <w:sz w:val="28"/>
          <w:szCs w:val="28"/>
        </w:rPr>
        <w:t>6</w:t>
      </w:r>
      <w:r w:rsidRPr="00B82212">
        <w:rPr>
          <w:b/>
          <w:sz w:val="28"/>
          <w:szCs w:val="28"/>
        </w:rPr>
        <w:tab/>
        <w:t>MATEMATIKA</w:t>
      </w:r>
    </w:p>
    <w:p w:rsidR="00821A39" w:rsidRDefault="00821A39" w:rsidP="00821A39">
      <w:pPr>
        <w:pStyle w:val="Bezriadkovania"/>
        <w:ind w:firstLine="708"/>
        <w:rPr>
          <w:b/>
        </w:rPr>
      </w:pPr>
      <w:r w:rsidRPr="00B82212">
        <w:rPr>
          <w:b/>
          <w:sz w:val="28"/>
          <w:szCs w:val="28"/>
        </w:rPr>
        <w:tab/>
      </w:r>
      <w:r>
        <w:rPr>
          <w:b/>
          <w:sz w:val="28"/>
          <w:szCs w:val="28"/>
        </w:rPr>
        <w:tab/>
      </w:r>
      <w:hyperlink r:id="rId18" w:history="1">
        <w:r w:rsidRPr="009E5804">
          <w:rPr>
            <w:rStyle w:val="Hypertextovprepojenie"/>
            <w:color w:val="2E74B5" w:themeColor="accent1" w:themeShade="BF"/>
          </w:rPr>
          <w:t>Ročník 1</w:t>
        </w:r>
      </w:hyperlink>
      <w:r w:rsidRPr="00821A39">
        <w:rPr>
          <w:b/>
          <w:color w:val="1F3864" w:themeColor="accent5" w:themeShade="80"/>
        </w:rPr>
        <w:t xml:space="preserve"> - </w:t>
      </w:r>
      <w:hyperlink r:id="rId19" w:history="1">
        <w:r w:rsidRPr="009E5804">
          <w:rPr>
            <w:rStyle w:val="Hypertextovprepojenie"/>
            <w:color w:val="2E74B5" w:themeColor="accent1" w:themeShade="BF"/>
          </w:rPr>
          <w:t>Ročník 2</w:t>
        </w:r>
      </w:hyperlink>
      <w:r w:rsidRPr="00821A39">
        <w:rPr>
          <w:b/>
        </w:rPr>
        <w:tab/>
      </w:r>
    </w:p>
    <w:p w:rsidR="00821A39" w:rsidRPr="00821A39" w:rsidRDefault="00821A39" w:rsidP="00821A39">
      <w:pPr>
        <w:pStyle w:val="Bezriadkovania"/>
        <w:ind w:firstLine="708"/>
        <w:rPr>
          <w:b/>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w:t>
      </w:r>
      <w:r>
        <w:rPr>
          <w:b/>
          <w:sz w:val="28"/>
          <w:szCs w:val="28"/>
        </w:rPr>
        <w:t>7</w:t>
      </w:r>
      <w:r w:rsidRPr="00B82212">
        <w:rPr>
          <w:b/>
          <w:sz w:val="28"/>
          <w:szCs w:val="28"/>
        </w:rPr>
        <w:tab/>
        <w:t>TELESNÁ A ŠPORTOVÁ VÝCHOVA</w:t>
      </w:r>
    </w:p>
    <w:p w:rsidR="00821A39" w:rsidRDefault="00821A39" w:rsidP="00821A39">
      <w:pPr>
        <w:pStyle w:val="Bezriadkovania"/>
        <w:ind w:firstLine="708"/>
        <w:rPr>
          <w:rStyle w:val="Hypertextovprepojenie"/>
          <w:color w:val="023160" w:themeColor="hyperlink" w:themeShade="80"/>
        </w:rPr>
      </w:pPr>
      <w:r w:rsidRPr="00B82212">
        <w:rPr>
          <w:b/>
          <w:sz w:val="28"/>
          <w:szCs w:val="28"/>
        </w:rPr>
        <w:tab/>
      </w:r>
      <w:r>
        <w:rPr>
          <w:b/>
          <w:sz w:val="28"/>
          <w:szCs w:val="28"/>
        </w:rPr>
        <w:tab/>
      </w:r>
      <w:hyperlink r:id="rId20" w:history="1">
        <w:r w:rsidRPr="009E5804">
          <w:rPr>
            <w:rStyle w:val="Hypertextovprepojenie"/>
            <w:color w:val="2E74B5" w:themeColor="accent1" w:themeShade="BF"/>
          </w:rPr>
          <w:t>Ročník 1</w:t>
        </w:r>
      </w:hyperlink>
      <w:r w:rsidRPr="00821A39">
        <w:rPr>
          <w:b/>
          <w:color w:val="1F3864" w:themeColor="accent5" w:themeShade="80"/>
        </w:rPr>
        <w:t xml:space="preserve"> - </w:t>
      </w:r>
      <w:hyperlink r:id="rId21" w:history="1">
        <w:r w:rsidRPr="009E5804">
          <w:rPr>
            <w:rStyle w:val="Hypertextovprepojenie"/>
            <w:color w:val="2E74B5" w:themeColor="accent1" w:themeShade="BF"/>
          </w:rPr>
          <w:t>Ročník 2</w:t>
        </w:r>
      </w:hyperlink>
    </w:p>
    <w:p w:rsidR="00821A39" w:rsidRPr="00821A39" w:rsidRDefault="00821A39" w:rsidP="00821A39">
      <w:pPr>
        <w:pStyle w:val="Bezriadkovania"/>
        <w:ind w:firstLine="708"/>
        <w:rPr>
          <w:b/>
        </w:rPr>
      </w:pPr>
      <w:r w:rsidRPr="00821A39">
        <w:rPr>
          <w:b/>
        </w:rPr>
        <w:tab/>
      </w:r>
    </w:p>
    <w:p w:rsidR="00821A39" w:rsidRPr="00B82212" w:rsidRDefault="00821A39" w:rsidP="00821A39">
      <w:pPr>
        <w:pStyle w:val="Bezriadkovania"/>
        <w:ind w:firstLine="708"/>
        <w:rPr>
          <w:b/>
          <w:sz w:val="28"/>
          <w:szCs w:val="28"/>
        </w:rPr>
      </w:pPr>
      <w:r>
        <w:rPr>
          <w:b/>
          <w:sz w:val="28"/>
          <w:szCs w:val="28"/>
        </w:rPr>
        <w:t>3</w:t>
      </w:r>
      <w:r w:rsidRPr="00B82212">
        <w:rPr>
          <w:b/>
          <w:sz w:val="28"/>
          <w:szCs w:val="28"/>
        </w:rPr>
        <w:t>.</w:t>
      </w:r>
      <w:r>
        <w:rPr>
          <w:b/>
          <w:sz w:val="28"/>
          <w:szCs w:val="28"/>
        </w:rPr>
        <w:t>8</w:t>
      </w:r>
      <w:r w:rsidRPr="00B82212">
        <w:rPr>
          <w:b/>
          <w:sz w:val="28"/>
          <w:szCs w:val="28"/>
        </w:rPr>
        <w:tab/>
        <w:t>EKONOMIKA</w:t>
      </w:r>
      <w:r w:rsidRPr="00B82212">
        <w:rPr>
          <w:b/>
          <w:sz w:val="28"/>
          <w:szCs w:val="28"/>
        </w:rPr>
        <w:tab/>
      </w:r>
    </w:p>
    <w:p w:rsidR="00821A39" w:rsidRDefault="00821A39" w:rsidP="00821A39">
      <w:pPr>
        <w:pStyle w:val="Bezriadkovania"/>
        <w:ind w:firstLine="708"/>
        <w:rPr>
          <w:rStyle w:val="Hypertextovprepojenie"/>
          <w:color w:val="023160" w:themeColor="hyperlink" w:themeShade="80"/>
        </w:rPr>
      </w:pPr>
      <w:r w:rsidRPr="00B82212">
        <w:rPr>
          <w:b/>
          <w:sz w:val="28"/>
          <w:szCs w:val="28"/>
        </w:rPr>
        <w:tab/>
      </w:r>
      <w:r>
        <w:rPr>
          <w:b/>
          <w:sz w:val="28"/>
          <w:szCs w:val="28"/>
        </w:rPr>
        <w:tab/>
      </w:r>
      <w:hyperlink r:id="rId22" w:history="1">
        <w:r w:rsidRPr="009E5804">
          <w:rPr>
            <w:rStyle w:val="Hypertextovprepojenie"/>
            <w:color w:val="2E74B5" w:themeColor="accent1" w:themeShade="BF"/>
          </w:rPr>
          <w:t>Ročník 1</w:t>
        </w:r>
      </w:hyperlink>
      <w:r w:rsidRPr="00821A39">
        <w:rPr>
          <w:b/>
          <w:color w:val="1F3864" w:themeColor="accent5" w:themeShade="80"/>
        </w:rPr>
        <w:t xml:space="preserve"> -</w:t>
      </w:r>
      <w:hyperlink r:id="rId23" w:history="1">
        <w:r w:rsidRPr="009E5804">
          <w:rPr>
            <w:rStyle w:val="Hypertextovprepojenie"/>
            <w:b/>
          </w:rPr>
          <w:t xml:space="preserve"> </w:t>
        </w:r>
        <w:r w:rsidRPr="009E5804">
          <w:rPr>
            <w:rStyle w:val="Hypertextovprepojenie"/>
          </w:rPr>
          <w:t>Ročník 2</w:t>
        </w:r>
      </w:hyperlink>
    </w:p>
    <w:p w:rsidR="00821A39" w:rsidRPr="00821A39" w:rsidRDefault="00821A39" w:rsidP="00821A39">
      <w:pPr>
        <w:pStyle w:val="Bezriadkovania"/>
        <w:ind w:firstLine="708"/>
        <w:rPr>
          <w:b/>
        </w:rPr>
      </w:pPr>
    </w:p>
    <w:p w:rsidR="00821A39" w:rsidRPr="00B82212" w:rsidRDefault="00821A39" w:rsidP="00821A39">
      <w:pPr>
        <w:pStyle w:val="Bezriadkovania"/>
        <w:ind w:firstLine="708"/>
        <w:rPr>
          <w:b/>
          <w:sz w:val="28"/>
          <w:szCs w:val="28"/>
        </w:rPr>
      </w:pPr>
      <w:r>
        <w:rPr>
          <w:b/>
          <w:sz w:val="28"/>
          <w:szCs w:val="28"/>
        </w:rPr>
        <w:t>3.9</w:t>
      </w:r>
      <w:r w:rsidRPr="00B82212">
        <w:rPr>
          <w:b/>
          <w:sz w:val="28"/>
          <w:szCs w:val="28"/>
        </w:rPr>
        <w:tab/>
        <w:t>ÚČTOVNÍCTVO</w:t>
      </w:r>
    </w:p>
    <w:p w:rsidR="00821A39" w:rsidRDefault="00821A39" w:rsidP="00821A39">
      <w:pPr>
        <w:pStyle w:val="Bezriadkovania"/>
        <w:ind w:firstLine="708"/>
        <w:rPr>
          <w:rStyle w:val="Hypertextovprepojenie"/>
          <w:color w:val="023160" w:themeColor="hyperlink" w:themeShade="80"/>
        </w:rPr>
      </w:pPr>
      <w:r w:rsidRPr="00B82212">
        <w:rPr>
          <w:b/>
          <w:sz w:val="28"/>
          <w:szCs w:val="28"/>
        </w:rPr>
        <w:tab/>
      </w:r>
      <w:r>
        <w:rPr>
          <w:b/>
          <w:sz w:val="28"/>
          <w:szCs w:val="28"/>
        </w:rPr>
        <w:tab/>
      </w:r>
      <w:hyperlink r:id="rId24" w:history="1">
        <w:r w:rsidRPr="009E5804">
          <w:rPr>
            <w:rStyle w:val="Hypertextovprepojenie"/>
            <w:color w:val="2E74B5" w:themeColor="accent1" w:themeShade="BF"/>
          </w:rPr>
          <w:t>Ročník 1</w:t>
        </w:r>
      </w:hyperlink>
      <w:r w:rsidRPr="009E5804">
        <w:rPr>
          <w:b/>
          <w:color w:val="2E74B5" w:themeColor="accent1" w:themeShade="BF"/>
        </w:rPr>
        <w:t xml:space="preserve"> - </w:t>
      </w:r>
      <w:hyperlink r:id="rId25" w:history="1">
        <w:r w:rsidRPr="009E5804">
          <w:rPr>
            <w:rStyle w:val="Hypertextovprepojenie"/>
            <w:color w:val="2E74B5" w:themeColor="accent1" w:themeShade="BF"/>
          </w:rPr>
          <w:t>Ročník 2</w:t>
        </w:r>
      </w:hyperlink>
    </w:p>
    <w:p w:rsidR="00821A39" w:rsidRPr="00821A39" w:rsidRDefault="00821A39" w:rsidP="00821A39">
      <w:pPr>
        <w:pStyle w:val="Bezriadkovania"/>
        <w:ind w:firstLine="708"/>
        <w:rPr>
          <w:b/>
        </w:rPr>
      </w:pPr>
      <w:r w:rsidRPr="00821A39">
        <w:rPr>
          <w:b/>
        </w:rPr>
        <w:tab/>
      </w:r>
    </w:p>
    <w:p w:rsidR="00821A39" w:rsidRPr="00B82212" w:rsidRDefault="00821A39" w:rsidP="00821A39">
      <w:pPr>
        <w:pStyle w:val="Bezriadkovania"/>
        <w:ind w:firstLine="708"/>
        <w:rPr>
          <w:b/>
          <w:sz w:val="28"/>
          <w:szCs w:val="28"/>
        </w:rPr>
      </w:pPr>
      <w:r>
        <w:rPr>
          <w:b/>
          <w:sz w:val="28"/>
          <w:szCs w:val="28"/>
        </w:rPr>
        <w:t>3</w:t>
      </w:r>
      <w:r w:rsidRPr="00B82212">
        <w:rPr>
          <w:b/>
          <w:sz w:val="28"/>
          <w:szCs w:val="28"/>
        </w:rPr>
        <w:t>.1</w:t>
      </w:r>
      <w:r>
        <w:rPr>
          <w:b/>
          <w:sz w:val="28"/>
          <w:szCs w:val="28"/>
        </w:rPr>
        <w:t>0</w:t>
      </w:r>
      <w:r w:rsidRPr="00B82212">
        <w:rPr>
          <w:b/>
          <w:sz w:val="28"/>
          <w:szCs w:val="28"/>
        </w:rPr>
        <w:tab/>
        <w:t>GASTRONOMICKÁ TECHNOLÓGIA</w:t>
      </w:r>
      <w:r w:rsidRPr="00B82212">
        <w:rPr>
          <w:b/>
          <w:sz w:val="28"/>
          <w:szCs w:val="28"/>
        </w:rPr>
        <w:tab/>
      </w:r>
    </w:p>
    <w:p w:rsidR="00821A39" w:rsidRDefault="00821A39" w:rsidP="00821A39">
      <w:pPr>
        <w:pStyle w:val="Bezriadkovania"/>
        <w:ind w:firstLine="708"/>
        <w:rPr>
          <w:b/>
          <w:color w:val="1F3864" w:themeColor="accent5" w:themeShade="80"/>
        </w:rPr>
      </w:pPr>
      <w:r w:rsidRPr="00B82212">
        <w:rPr>
          <w:b/>
          <w:sz w:val="28"/>
          <w:szCs w:val="28"/>
        </w:rPr>
        <w:tab/>
      </w:r>
      <w:r>
        <w:rPr>
          <w:b/>
          <w:sz w:val="28"/>
          <w:szCs w:val="28"/>
        </w:rPr>
        <w:tab/>
      </w:r>
      <w:hyperlink r:id="rId26" w:history="1">
        <w:r w:rsidRPr="009E5804">
          <w:rPr>
            <w:rStyle w:val="Hypertextovprepojenie"/>
            <w:color w:val="2E74B5" w:themeColor="accent1" w:themeShade="BF"/>
          </w:rPr>
          <w:t>Ročník 1</w:t>
        </w:r>
      </w:hyperlink>
      <w:r w:rsidRPr="009E5804">
        <w:rPr>
          <w:b/>
          <w:color w:val="2E74B5" w:themeColor="accent1" w:themeShade="BF"/>
        </w:rPr>
        <w:t xml:space="preserve"> - </w:t>
      </w:r>
      <w:hyperlink r:id="rId27" w:history="1">
        <w:r w:rsidRPr="009E5804">
          <w:rPr>
            <w:rStyle w:val="Hypertextovprepojenie"/>
            <w:color w:val="2E74B5" w:themeColor="accent1" w:themeShade="BF"/>
          </w:rPr>
          <w:t>Ročník 2</w:t>
        </w:r>
      </w:hyperlink>
      <w:r w:rsidRPr="00821A39">
        <w:rPr>
          <w:b/>
          <w:color w:val="1F3864" w:themeColor="accent5" w:themeShade="80"/>
        </w:rPr>
        <w:t xml:space="preserve"> </w:t>
      </w:r>
    </w:p>
    <w:p w:rsidR="00821A39" w:rsidRPr="00821A39" w:rsidRDefault="00821A39" w:rsidP="00821A39">
      <w:pPr>
        <w:pStyle w:val="Bezriadkovania"/>
        <w:ind w:firstLine="708"/>
        <w:rPr>
          <w:b/>
          <w:color w:val="1F3864" w:themeColor="accent5" w:themeShade="80"/>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.1</w:t>
      </w:r>
      <w:r>
        <w:rPr>
          <w:b/>
          <w:sz w:val="28"/>
          <w:szCs w:val="28"/>
        </w:rPr>
        <w:t>1</w:t>
      </w:r>
      <w:r w:rsidRPr="00B82212">
        <w:rPr>
          <w:b/>
          <w:sz w:val="28"/>
          <w:szCs w:val="28"/>
        </w:rPr>
        <w:tab/>
        <w:t>MANAŽMENT V SPOLOČNOM STRAVOVANÍ</w:t>
      </w:r>
      <w:r w:rsidRPr="00B82212">
        <w:rPr>
          <w:b/>
          <w:sz w:val="28"/>
          <w:szCs w:val="28"/>
        </w:rPr>
        <w:tab/>
      </w:r>
    </w:p>
    <w:p w:rsidR="00821A39" w:rsidRDefault="00821A39" w:rsidP="00821A39">
      <w:pPr>
        <w:pStyle w:val="Bezriadkovania"/>
        <w:ind w:firstLine="708"/>
        <w:rPr>
          <w:b/>
          <w:color w:val="1F3864" w:themeColor="accent5" w:themeShade="80"/>
        </w:rPr>
      </w:pPr>
      <w:r w:rsidRPr="00B82212">
        <w:rPr>
          <w:b/>
          <w:sz w:val="28"/>
          <w:szCs w:val="28"/>
        </w:rPr>
        <w:tab/>
      </w:r>
      <w:r>
        <w:rPr>
          <w:b/>
          <w:sz w:val="28"/>
          <w:szCs w:val="28"/>
        </w:rPr>
        <w:tab/>
      </w:r>
      <w:hyperlink r:id="rId28" w:history="1">
        <w:r w:rsidRPr="009E5804">
          <w:rPr>
            <w:rStyle w:val="Hypertextovprepojenie"/>
            <w:color w:val="2E74B5" w:themeColor="accent1" w:themeShade="BF"/>
          </w:rPr>
          <w:t>Ročník 1</w:t>
        </w:r>
      </w:hyperlink>
      <w:r w:rsidRPr="009E5804">
        <w:rPr>
          <w:b/>
          <w:color w:val="2E74B5" w:themeColor="accent1" w:themeShade="BF"/>
        </w:rPr>
        <w:t xml:space="preserve"> - </w:t>
      </w:r>
      <w:hyperlink r:id="rId29" w:history="1">
        <w:r w:rsidRPr="009E5804">
          <w:rPr>
            <w:rStyle w:val="Hypertextovprepojenie"/>
            <w:color w:val="2E74B5" w:themeColor="accent1" w:themeShade="BF"/>
          </w:rPr>
          <w:t>Ročník 2</w:t>
        </w:r>
      </w:hyperlink>
      <w:r w:rsidRPr="009E5804">
        <w:rPr>
          <w:b/>
          <w:color w:val="2E74B5" w:themeColor="accent1" w:themeShade="BF"/>
        </w:rPr>
        <w:t xml:space="preserve"> </w:t>
      </w:r>
    </w:p>
    <w:p w:rsidR="00821A39" w:rsidRPr="00821A39" w:rsidRDefault="00821A39" w:rsidP="00821A39">
      <w:pPr>
        <w:pStyle w:val="Bezriadkovania"/>
        <w:ind w:firstLine="708"/>
        <w:rPr>
          <w:b/>
          <w:color w:val="1F3864" w:themeColor="accent5" w:themeShade="80"/>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.1</w:t>
      </w:r>
      <w:r>
        <w:rPr>
          <w:b/>
          <w:sz w:val="28"/>
          <w:szCs w:val="28"/>
        </w:rPr>
        <w:t>2</w:t>
      </w:r>
      <w:r w:rsidRPr="00B82212">
        <w:rPr>
          <w:b/>
          <w:sz w:val="28"/>
          <w:szCs w:val="28"/>
        </w:rPr>
        <w:tab/>
        <w:t>MARKETING</w:t>
      </w:r>
    </w:p>
    <w:p w:rsidR="00821A39" w:rsidRDefault="00821A39" w:rsidP="00821A39">
      <w:pPr>
        <w:pStyle w:val="Bezriadkovania"/>
        <w:ind w:firstLine="708"/>
        <w:rPr>
          <w:b/>
          <w:color w:val="1F3864" w:themeColor="accent5" w:themeShade="80"/>
        </w:rPr>
      </w:pPr>
      <w:r w:rsidRPr="00B82212">
        <w:rPr>
          <w:b/>
          <w:sz w:val="28"/>
          <w:szCs w:val="28"/>
        </w:rPr>
        <w:tab/>
      </w:r>
      <w:r w:rsidRPr="00B82212">
        <w:rPr>
          <w:b/>
          <w:color w:val="1F3864" w:themeColor="accent5" w:themeShade="80"/>
          <w:sz w:val="28"/>
          <w:szCs w:val="28"/>
        </w:rPr>
        <w:tab/>
        <w:t xml:space="preserve">       </w:t>
      </w:r>
      <w:r>
        <w:rPr>
          <w:b/>
          <w:color w:val="1F3864" w:themeColor="accent5" w:themeShade="80"/>
          <w:sz w:val="28"/>
          <w:szCs w:val="28"/>
        </w:rPr>
        <w:t xml:space="preserve">      </w:t>
      </w:r>
      <w:r w:rsidRPr="009E5804">
        <w:rPr>
          <w:b/>
          <w:color w:val="2E74B5" w:themeColor="accent1" w:themeShade="BF"/>
          <w:sz w:val="28"/>
          <w:szCs w:val="28"/>
        </w:rPr>
        <w:t xml:space="preserve"> </w:t>
      </w:r>
      <w:hyperlink r:id="rId30" w:history="1">
        <w:r w:rsidRPr="009E5804">
          <w:rPr>
            <w:rStyle w:val="Hypertextovprepojenie"/>
            <w:color w:val="2E74B5" w:themeColor="accent1" w:themeShade="BF"/>
          </w:rPr>
          <w:t>Ročník 2</w:t>
        </w:r>
      </w:hyperlink>
      <w:r w:rsidRPr="00821A39">
        <w:rPr>
          <w:b/>
          <w:color w:val="1F3864" w:themeColor="accent5" w:themeShade="80"/>
        </w:rPr>
        <w:t xml:space="preserve"> </w:t>
      </w:r>
    </w:p>
    <w:p w:rsidR="00821A39" w:rsidRPr="00821A39" w:rsidRDefault="00821A39" w:rsidP="00821A39">
      <w:pPr>
        <w:pStyle w:val="Bezriadkovania"/>
        <w:ind w:firstLine="708"/>
        <w:rPr>
          <w:b/>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.1</w:t>
      </w:r>
      <w:r>
        <w:rPr>
          <w:b/>
          <w:sz w:val="28"/>
          <w:szCs w:val="28"/>
        </w:rPr>
        <w:t>3</w:t>
      </w:r>
      <w:r w:rsidRPr="00B82212">
        <w:rPr>
          <w:b/>
          <w:sz w:val="28"/>
          <w:szCs w:val="28"/>
        </w:rPr>
        <w:tab/>
        <w:t>HOSPODÁRSKA KOREŠPONDENCIA</w:t>
      </w:r>
      <w:r w:rsidRPr="00B82212">
        <w:rPr>
          <w:b/>
          <w:sz w:val="28"/>
          <w:szCs w:val="28"/>
        </w:rPr>
        <w:tab/>
      </w:r>
    </w:p>
    <w:p w:rsidR="00821A39" w:rsidRDefault="00821A39" w:rsidP="00821A39">
      <w:pPr>
        <w:pStyle w:val="Bezriadkovania"/>
        <w:ind w:firstLine="708"/>
        <w:rPr>
          <w:b/>
          <w:color w:val="1F3864" w:themeColor="accent5" w:themeShade="80"/>
        </w:rPr>
      </w:pPr>
      <w:r w:rsidRPr="00B82212">
        <w:rPr>
          <w:b/>
          <w:sz w:val="28"/>
          <w:szCs w:val="28"/>
        </w:rPr>
        <w:tab/>
      </w:r>
      <w:r>
        <w:rPr>
          <w:b/>
          <w:sz w:val="28"/>
          <w:szCs w:val="28"/>
        </w:rPr>
        <w:tab/>
      </w:r>
      <w:hyperlink r:id="rId31" w:history="1">
        <w:r w:rsidRPr="009E5804">
          <w:rPr>
            <w:rStyle w:val="Hypertextovprepojenie"/>
            <w:color w:val="2E74B5" w:themeColor="accent1" w:themeShade="BF"/>
          </w:rPr>
          <w:t>Ročník 1</w:t>
        </w:r>
      </w:hyperlink>
      <w:r w:rsidRPr="00821A39">
        <w:rPr>
          <w:b/>
          <w:color w:val="1F3864" w:themeColor="accent5" w:themeShade="80"/>
        </w:rPr>
        <w:t xml:space="preserve"> </w:t>
      </w:r>
    </w:p>
    <w:p w:rsidR="00821A39" w:rsidRPr="00821A39" w:rsidRDefault="00821A39" w:rsidP="00821A39">
      <w:pPr>
        <w:pStyle w:val="Bezriadkovania"/>
        <w:ind w:firstLine="708"/>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.1</w:t>
      </w:r>
      <w:r>
        <w:rPr>
          <w:b/>
          <w:sz w:val="28"/>
          <w:szCs w:val="28"/>
        </w:rPr>
        <w:t>4</w:t>
      </w:r>
      <w:r w:rsidRPr="00B82212">
        <w:rPr>
          <w:b/>
          <w:sz w:val="28"/>
          <w:szCs w:val="28"/>
        </w:rPr>
        <w:tab/>
        <w:t>PRÁVNA NÁUKA</w:t>
      </w:r>
      <w:r w:rsidRPr="00B82212">
        <w:rPr>
          <w:b/>
          <w:sz w:val="28"/>
          <w:szCs w:val="28"/>
        </w:rPr>
        <w:tab/>
      </w:r>
    </w:p>
    <w:p w:rsidR="00821A39" w:rsidRDefault="00821A39" w:rsidP="00821A39">
      <w:pPr>
        <w:pStyle w:val="Bezriadkovania"/>
        <w:ind w:left="1416" w:firstLine="708"/>
        <w:rPr>
          <w:rStyle w:val="Hypertextovprepojenie"/>
          <w:color w:val="023160" w:themeColor="hyperlink" w:themeShade="80"/>
        </w:rPr>
      </w:pPr>
      <w:r w:rsidRPr="00B82212">
        <w:rPr>
          <w:sz w:val="28"/>
          <w:szCs w:val="28"/>
        </w:rPr>
        <w:t xml:space="preserve">   </w:t>
      </w:r>
      <w:r w:rsidRPr="009E5804">
        <w:rPr>
          <w:color w:val="2E74B5" w:themeColor="accent1" w:themeShade="BF"/>
          <w:sz w:val="28"/>
          <w:szCs w:val="28"/>
        </w:rPr>
        <w:t xml:space="preserve"> </w:t>
      </w:r>
      <w:hyperlink r:id="rId32" w:history="1">
        <w:r w:rsidRPr="009E5804">
          <w:rPr>
            <w:rStyle w:val="Hypertextovprepojenie"/>
            <w:color w:val="2E74B5" w:themeColor="accent1" w:themeShade="BF"/>
          </w:rPr>
          <w:t>Ročník 2</w:t>
        </w:r>
      </w:hyperlink>
    </w:p>
    <w:p w:rsidR="00821A39" w:rsidRPr="00821A39" w:rsidRDefault="00821A39" w:rsidP="00821A39">
      <w:pPr>
        <w:pStyle w:val="Bezriadkovania"/>
        <w:ind w:left="1416" w:firstLine="708"/>
        <w:rPr>
          <w:rStyle w:val="Hypertextovprepojenie"/>
          <w:b/>
          <w:color w:val="023160" w:themeColor="hyperlink" w:themeShade="80"/>
        </w:rPr>
      </w:pPr>
    </w:p>
    <w:p w:rsidR="00821A39" w:rsidRPr="00B82212" w:rsidRDefault="00821A39" w:rsidP="00821A39">
      <w:pPr>
        <w:pStyle w:val="Bezriadkovania"/>
        <w:ind w:firstLine="708"/>
        <w:rPr>
          <w:b/>
          <w:sz w:val="28"/>
          <w:szCs w:val="28"/>
        </w:rPr>
      </w:pPr>
      <w:r>
        <w:rPr>
          <w:b/>
          <w:sz w:val="28"/>
          <w:szCs w:val="28"/>
        </w:rPr>
        <w:t>3</w:t>
      </w:r>
      <w:r w:rsidRPr="00B82212">
        <w:rPr>
          <w:b/>
          <w:sz w:val="28"/>
          <w:szCs w:val="28"/>
        </w:rPr>
        <w:t>.</w:t>
      </w:r>
      <w:r>
        <w:rPr>
          <w:b/>
          <w:sz w:val="28"/>
          <w:szCs w:val="28"/>
        </w:rPr>
        <w:t>15</w:t>
      </w:r>
      <w:r w:rsidRPr="00B82212">
        <w:rPr>
          <w:b/>
          <w:sz w:val="28"/>
          <w:szCs w:val="28"/>
        </w:rPr>
        <w:tab/>
      </w:r>
      <w:r>
        <w:rPr>
          <w:b/>
          <w:sz w:val="28"/>
          <w:szCs w:val="28"/>
        </w:rPr>
        <w:t xml:space="preserve">ODPORNÁ </w:t>
      </w:r>
      <w:r w:rsidRPr="00B82212">
        <w:rPr>
          <w:b/>
          <w:sz w:val="28"/>
          <w:szCs w:val="28"/>
        </w:rPr>
        <w:t>PRAX</w:t>
      </w:r>
      <w:r w:rsidRPr="00B82212">
        <w:rPr>
          <w:b/>
          <w:sz w:val="28"/>
          <w:szCs w:val="28"/>
        </w:rPr>
        <w:tab/>
      </w:r>
    </w:p>
    <w:p w:rsidR="00821A39" w:rsidRPr="00821A39" w:rsidRDefault="00821A39" w:rsidP="00821A39">
      <w:pPr>
        <w:pStyle w:val="Bezriadkovania"/>
        <w:ind w:firstLine="708"/>
        <w:rPr>
          <w:b/>
          <w:color w:val="1F3864" w:themeColor="accent5" w:themeShade="80"/>
        </w:rPr>
      </w:pPr>
      <w:r w:rsidRPr="00B82212">
        <w:rPr>
          <w:b/>
          <w:sz w:val="28"/>
          <w:szCs w:val="28"/>
        </w:rPr>
        <w:tab/>
      </w:r>
      <w:r w:rsidRPr="009E5804">
        <w:rPr>
          <w:b/>
          <w:color w:val="2E74B5" w:themeColor="accent1" w:themeShade="BF"/>
          <w:sz w:val="28"/>
          <w:szCs w:val="28"/>
        </w:rPr>
        <w:tab/>
      </w:r>
      <w:hyperlink r:id="rId33" w:history="1">
        <w:r w:rsidRPr="009E5804">
          <w:rPr>
            <w:rStyle w:val="Hypertextovprepojenie"/>
            <w:color w:val="2E74B5" w:themeColor="accent1" w:themeShade="BF"/>
          </w:rPr>
          <w:t>Ročník 1</w:t>
        </w:r>
      </w:hyperlink>
      <w:r w:rsidRPr="00821A39">
        <w:rPr>
          <w:b/>
          <w:color w:val="1F3864" w:themeColor="accent5" w:themeShade="80"/>
        </w:rPr>
        <w:t xml:space="preserve"> </w:t>
      </w:r>
    </w:p>
    <w:p w:rsidR="00821A39" w:rsidRPr="00B82212" w:rsidRDefault="00821A39" w:rsidP="00821A39">
      <w:pPr>
        <w:pStyle w:val="Bezriadkovania"/>
        <w:ind w:firstLine="708"/>
        <w:rPr>
          <w:b/>
          <w:sz w:val="28"/>
          <w:szCs w:val="28"/>
        </w:rPr>
      </w:pPr>
      <w:r>
        <w:rPr>
          <w:b/>
          <w:sz w:val="28"/>
          <w:szCs w:val="28"/>
        </w:rPr>
        <w:lastRenderedPageBreak/>
        <w:t>3</w:t>
      </w:r>
      <w:r w:rsidRPr="00B82212">
        <w:rPr>
          <w:b/>
          <w:sz w:val="28"/>
          <w:szCs w:val="28"/>
        </w:rPr>
        <w:t>.1</w:t>
      </w:r>
      <w:r>
        <w:rPr>
          <w:b/>
          <w:sz w:val="28"/>
          <w:szCs w:val="28"/>
        </w:rPr>
        <w:t>6</w:t>
      </w:r>
      <w:r w:rsidRPr="00B82212">
        <w:rPr>
          <w:b/>
          <w:sz w:val="28"/>
          <w:szCs w:val="28"/>
        </w:rPr>
        <w:tab/>
        <w:t>HOTELOVÉ SLUŽBY</w:t>
      </w:r>
      <w:r w:rsidRPr="00B82212">
        <w:rPr>
          <w:b/>
          <w:sz w:val="28"/>
          <w:szCs w:val="28"/>
        </w:rPr>
        <w:tab/>
      </w:r>
    </w:p>
    <w:p w:rsidR="00821A39" w:rsidRPr="00821A39" w:rsidRDefault="00821A39" w:rsidP="00821A39">
      <w:pPr>
        <w:pStyle w:val="Bezriadkovania"/>
        <w:ind w:firstLine="708"/>
        <w:rPr>
          <w:b/>
        </w:rPr>
      </w:pPr>
      <w:r w:rsidRPr="00B82212">
        <w:rPr>
          <w:b/>
          <w:sz w:val="28"/>
          <w:szCs w:val="28"/>
        </w:rPr>
        <w:tab/>
      </w:r>
      <w:r w:rsidRPr="00B82212">
        <w:rPr>
          <w:b/>
          <w:sz w:val="28"/>
          <w:szCs w:val="28"/>
        </w:rPr>
        <w:tab/>
        <w:t xml:space="preserve">     </w:t>
      </w:r>
      <w:r w:rsidRPr="009E5804">
        <w:rPr>
          <w:b/>
          <w:color w:val="2E74B5" w:themeColor="accent1" w:themeShade="BF"/>
          <w:sz w:val="28"/>
          <w:szCs w:val="28"/>
        </w:rPr>
        <w:t xml:space="preserve"> </w:t>
      </w:r>
      <w:hyperlink r:id="rId34" w:history="1">
        <w:r w:rsidRPr="009E5804">
          <w:rPr>
            <w:rStyle w:val="Hypertextovprepojenie"/>
            <w:b/>
            <w:color w:val="034990" w:themeColor="hyperlink" w:themeShade="BF"/>
            <w:sz w:val="28"/>
            <w:szCs w:val="28"/>
          </w:rPr>
          <w:t xml:space="preserve"> </w:t>
        </w:r>
        <w:r w:rsidRPr="009E5804">
          <w:rPr>
            <w:rStyle w:val="Hypertextovprepojenie"/>
            <w:color w:val="034990" w:themeColor="hyperlink" w:themeShade="BF"/>
          </w:rPr>
          <w:t>Ročník 2</w:t>
        </w:r>
      </w:hyperlink>
    </w:p>
    <w:p w:rsidR="00821A39" w:rsidRPr="00B82212" w:rsidRDefault="00821A39" w:rsidP="00821A39">
      <w:pPr>
        <w:pStyle w:val="Bezriadkovania"/>
        <w:ind w:firstLine="708"/>
        <w:rPr>
          <w:b/>
          <w:sz w:val="28"/>
          <w:szCs w:val="28"/>
        </w:rPr>
      </w:pPr>
      <w:r>
        <w:rPr>
          <w:b/>
          <w:sz w:val="28"/>
          <w:szCs w:val="28"/>
        </w:rPr>
        <w:t>3</w:t>
      </w:r>
      <w:r w:rsidRPr="00B82212">
        <w:rPr>
          <w:b/>
          <w:sz w:val="28"/>
          <w:szCs w:val="28"/>
        </w:rPr>
        <w:t>.1</w:t>
      </w:r>
      <w:r>
        <w:rPr>
          <w:b/>
          <w:sz w:val="28"/>
          <w:szCs w:val="28"/>
        </w:rPr>
        <w:t>7</w:t>
      </w:r>
      <w:r w:rsidRPr="00B82212">
        <w:rPr>
          <w:b/>
          <w:sz w:val="28"/>
          <w:szCs w:val="28"/>
        </w:rPr>
        <w:tab/>
        <w:t>GEOGRAFIA CESTOVNÉHO RUCHU</w:t>
      </w:r>
      <w:r w:rsidRPr="00B82212">
        <w:rPr>
          <w:b/>
          <w:sz w:val="28"/>
          <w:szCs w:val="28"/>
        </w:rPr>
        <w:tab/>
      </w:r>
    </w:p>
    <w:p w:rsidR="00821A39" w:rsidRPr="00821A39" w:rsidRDefault="00821A39" w:rsidP="00821A39">
      <w:pPr>
        <w:pStyle w:val="Bezriadkovania"/>
        <w:ind w:firstLine="708"/>
        <w:rPr>
          <w:rStyle w:val="Hypertextovprepojenie"/>
          <w:b/>
          <w:color w:val="023160" w:themeColor="hyperlink" w:themeShade="80"/>
        </w:rPr>
      </w:pPr>
      <w:r w:rsidRPr="00B82212">
        <w:rPr>
          <w:b/>
          <w:sz w:val="28"/>
          <w:szCs w:val="28"/>
        </w:rPr>
        <w:tab/>
      </w:r>
      <w:r w:rsidRPr="00B82212">
        <w:rPr>
          <w:sz w:val="28"/>
          <w:szCs w:val="28"/>
        </w:rPr>
        <w:tab/>
      </w:r>
      <w:r w:rsidRPr="00821A39">
        <w:t xml:space="preserve">     </w:t>
      </w:r>
      <w:r>
        <w:t xml:space="preserve">   </w:t>
      </w:r>
      <w:hyperlink r:id="rId35" w:history="1">
        <w:r w:rsidRPr="009E5804">
          <w:rPr>
            <w:rStyle w:val="Hypertextovprepojenie"/>
            <w:b/>
          </w:rPr>
          <w:t xml:space="preserve"> </w:t>
        </w:r>
        <w:r w:rsidRPr="009E5804">
          <w:rPr>
            <w:rStyle w:val="Hypertextovprepojenie"/>
            <w:color w:val="034990" w:themeColor="hyperlink" w:themeShade="BF"/>
          </w:rPr>
          <w:t>Ročník 2</w:t>
        </w:r>
      </w:hyperlink>
    </w:p>
    <w:p w:rsidR="00821A39" w:rsidRPr="00B82212" w:rsidRDefault="00821A39" w:rsidP="00821A39">
      <w:pPr>
        <w:pStyle w:val="Bezriadkovania"/>
        <w:ind w:firstLine="708"/>
        <w:rPr>
          <w:b/>
          <w:sz w:val="28"/>
          <w:szCs w:val="28"/>
        </w:rPr>
      </w:pPr>
      <w:r>
        <w:rPr>
          <w:b/>
          <w:sz w:val="28"/>
          <w:szCs w:val="28"/>
        </w:rPr>
        <w:t>3</w:t>
      </w:r>
      <w:r w:rsidRPr="00B82212">
        <w:rPr>
          <w:b/>
          <w:sz w:val="28"/>
          <w:szCs w:val="28"/>
        </w:rPr>
        <w:t>.</w:t>
      </w:r>
      <w:r>
        <w:rPr>
          <w:b/>
          <w:sz w:val="28"/>
          <w:szCs w:val="28"/>
        </w:rPr>
        <w:t>18</w:t>
      </w:r>
      <w:r w:rsidRPr="00B82212">
        <w:rPr>
          <w:b/>
          <w:sz w:val="28"/>
          <w:szCs w:val="28"/>
        </w:rPr>
        <w:tab/>
        <w:t>IKT V SPOLOČNOM STRAVOVANÍ</w:t>
      </w:r>
      <w:r w:rsidRPr="00B82212">
        <w:rPr>
          <w:b/>
          <w:sz w:val="28"/>
          <w:szCs w:val="28"/>
        </w:rPr>
        <w:tab/>
      </w:r>
    </w:p>
    <w:p w:rsidR="00821A39" w:rsidRPr="00821A39" w:rsidRDefault="00821A39" w:rsidP="00821A39">
      <w:pPr>
        <w:pStyle w:val="Bezriadkovania"/>
        <w:ind w:firstLine="708"/>
        <w:rPr>
          <w:b/>
        </w:rPr>
      </w:pPr>
      <w:r w:rsidRPr="00B82212">
        <w:rPr>
          <w:b/>
          <w:sz w:val="28"/>
          <w:szCs w:val="28"/>
        </w:rPr>
        <w:tab/>
      </w:r>
      <w:r w:rsidRPr="00B82212">
        <w:rPr>
          <w:b/>
          <w:sz w:val="28"/>
          <w:szCs w:val="28"/>
        </w:rPr>
        <w:tab/>
        <w:t xml:space="preserve">  </w:t>
      </w:r>
      <w:r w:rsidRPr="009E5804">
        <w:rPr>
          <w:b/>
          <w:color w:val="2E74B5" w:themeColor="accent1" w:themeShade="BF"/>
          <w:sz w:val="28"/>
          <w:szCs w:val="28"/>
        </w:rPr>
        <w:t xml:space="preserve">     </w:t>
      </w:r>
      <w:hyperlink r:id="rId36" w:history="1">
        <w:r w:rsidRPr="009E5804">
          <w:rPr>
            <w:rStyle w:val="Hypertextovprepojenie"/>
            <w:color w:val="034990" w:themeColor="hyperlink" w:themeShade="BF"/>
          </w:rPr>
          <w:t>Ročník 2</w:t>
        </w:r>
      </w:hyperlink>
      <w:r w:rsidRPr="00821A39">
        <w:rPr>
          <w:b/>
          <w:color w:val="1F3864" w:themeColor="accent5" w:themeShade="80"/>
        </w:rPr>
        <w:t xml:space="preserve"> </w:t>
      </w:r>
    </w:p>
    <w:p w:rsidR="00821A39" w:rsidRPr="00821A39" w:rsidRDefault="00821A39" w:rsidP="00821A39">
      <w:pPr>
        <w:pStyle w:val="Nadpis2"/>
        <w:numPr>
          <w:ilvl w:val="0"/>
          <w:numId w:val="0"/>
        </w:numPr>
        <w:ind w:left="576"/>
      </w:pPr>
    </w:p>
    <w:sectPr w:rsidR="00821A39" w:rsidRPr="00821A39">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8F" w:rsidRDefault="00684F8F">
      <w:r>
        <w:separator/>
      </w:r>
    </w:p>
  </w:endnote>
  <w:endnote w:type="continuationSeparator" w:id="0">
    <w:p w:rsidR="00684F8F" w:rsidRDefault="006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8F" w:rsidRDefault="00684F8F">
    <w:pPr>
      <w:pStyle w:val="Pta"/>
      <w:ind w:right="360" w:firstLine="360"/>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2" name="Rámec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684F8F" w:rsidRDefault="00684F8F">
                          <w:pPr>
                            <w:pStyle w:val="Pta"/>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rPr>
                            <w:t>0</w:t>
                          </w:r>
                          <w:r>
                            <w:rPr>
                              <w:rStyle w:val="slostrany"/>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2" o:spid="_x0000_s1027" type="#_x0000_t202" style="position:absolute;left:0;text-align:left;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" stroked="f">
              <v:fill opacity="0"/>
              <v:textbox style="mso-fit-shape-to-text:t" inset="0,0,0,0">
                <w:txbxContent>
                  <w:p w:rsidR="00684F8F" w:rsidRDefault="00684F8F">
                    <w:pPr>
                      <w:pStyle w:val="Pta"/>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rPr>
                      <w:t>0</w:t>
                    </w:r>
                    <w:r>
                      <w:rPr>
                        <w:rStyle w:val="slostra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65552"/>
      <w:docPartObj>
        <w:docPartGallery w:val="Page Numbers (Bottom of Page)"/>
        <w:docPartUnique/>
      </w:docPartObj>
    </w:sdtPr>
    <w:sdtEndPr/>
    <w:sdtContent>
      <w:p w:rsidR="00684F8F" w:rsidRDefault="00684F8F">
        <w:pPr>
          <w:pStyle w:val="Pta"/>
          <w:jc w:val="center"/>
        </w:pPr>
        <w:r>
          <w:fldChar w:fldCharType="begin"/>
        </w:r>
        <w:r>
          <w:instrText xml:space="preserve"> PAGE </w:instrText>
        </w:r>
        <w:r>
          <w:fldChar w:fldCharType="separate"/>
        </w:r>
        <w:r w:rsidR="00876F1D">
          <w:rPr>
            <w:noProof/>
          </w:rPr>
          <w:t>20</w:t>
        </w:r>
        <w:r>
          <w:fldChar w:fldCharType="end"/>
        </w:r>
      </w:p>
    </w:sdtContent>
  </w:sdt>
  <w:p w:rsidR="00684F8F" w:rsidRDefault="00684F8F">
    <w:pPr>
      <w:pStyle w:val="Pta"/>
      <w:ind w:right="360"/>
      <w:rPr>
        <w:rFonts w:cs="Arial"/>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07174"/>
      <w:docPartObj>
        <w:docPartGallery w:val="Page Numbers (Bottom of Page)"/>
        <w:docPartUnique/>
      </w:docPartObj>
    </w:sdtPr>
    <w:sdtEndPr/>
    <w:sdtContent>
      <w:p w:rsidR="00684F8F" w:rsidRDefault="00684F8F">
        <w:pPr>
          <w:pStyle w:val="Pta"/>
          <w:jc w:val="center"/>
        </w:pPr>
        <w:r>
          <w:fldChar w:fldCharType="begin"/>
        </w:r>
        <w:r>
          <w:instrText xml:space="preserve"> PAGE </w:instrText>
        </w:r>
        <w:r>
          <w:fldChar w:fldCharType="separate"/>
        </w:r>
        <w:r>
          <w:t>25</w:t>
        </w:r>
        <w:r>
          <w:fldChar w:fldCharType="end"/>
        </w:r>
      </w:p>
    </w:sdtContent>
  </w:sdt>
  <w:p w:rsidR="00684F8F" w:rsidRDefault="00684F8F">
    <w:pPr>
      <w:pStyle w:val="Pta"/>
      <w:ind w:right="360"/>
      <w:rPr>
        <w:rFonts w:cs="Arial"/>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8F" w:rsidRDefault="00684F8F">
      <w:r>
        <w:separator/>
      </w:r>
    </w:p>
  </w:footnote>
  <w:footnote w:type="continuationSeparator" w:id="0">
    <w:p w:rsidR="00684F8F" w:rsidRDefault="00684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8F" w:rsidRDefault="00684F8F">
    <w:pPr>
      <w:pStyle w:val="Hlavika"/>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1" name="Rámec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684F8F" w:rsidRDefault="00684F8F">
                          <w:pPr>
                            <w:pStyle w:val="Hlavika"/>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rPr>
                            <w:t>0</w:t>
                          </w:r>
                          <w:r>
                            <w:rPr>
                              <w:rStyle w:val="slostrany"/>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" stroked="f">
              <v:fill opacity="0"/>
              <v:textbox style="mso-fit-shape-to-text:t" inset="0,0,0,0">
                <w:txbxContent>
                  <w:p w:rsidR="00684F8F" w:rsidRDefault="00684F8F">
                    <w:pPr>
                      <w:pStyle w:val="Hlavika"/>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rPr>
                      <w:t>0</w:t>
                    </w:r>
                    <w:r>
                      <w:rPr>
                        <w:rStyle w:val="slostrany"/>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8F" w:rsidRDefault="00684F8F">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8F" w:rsidRDefault="00684F8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C8E"/>
    <w:multiLevelType w:val="multilevel"/>
    <w:tmpl w:val="799CCD8C"/>
    <w:lvl w:ilvl="0">
      <w:start w:val="3"/>
      <w:numFmt w:val="bullet"/>
      <w:lvlText w:val="-"/>
      <w:lvlJc w:val="left"/>
      <w:pPr>
        <w:tabs>
          <w:tab w:val="num" w:pos="0"/>
        </w:tabs>
        <w:ind w:left="769" w:hanging="360"/>
      </w:pPr>
      <w:rPr>
        <w:rFonts w:ascii="Arial" w:hAnsi="Arial" w:cs="Arial" w:hint="default"/>
      </w:rPr>
    </w:lvl>
    <w:lvl w:ilvl="1">
      <w:start w:val="1"/>
      <w:numFmt w:val="bullet"/>
      <w:lvlText w:val="o"/>
      <w:lvlJc w:val="left"/>
      <w:pPr>
        <w:tabs>
          <w:tab w:val="num" w:pos="0"/>
        </w:tabs>
        <w:ind w:left="1489" w:hanging="360"/>
      </w:pPr>
      <w:rPr>
        <w:rFonts w:ascii="Courier New" w:hAnsi="Courier New" w:cs="Courier New" w:hint="default"/>
      </w:rPr>
    </w:lvl>
    <w:lvl w:ilvl="2">
      <w:start w:val="1"/>
      <w:numFmt w:val="bullet"/>
      <w:lvlText w:val=""/>
      <w:lvlJc w:val="left"/>
      <w:pPr>
        <w:tabs>
          <w:tab w:val="num" w:pos="0"/>
        </w:tabs>
        <w:ind w:left="2209" w:hanging="360"/>
      </w:pPr>
      <w:rPr>
        <w:rFonts w:ascii="Wingdings" w:hAnsi="Wingdings" w:cs="Wingdings" w:hint="default"/>
      </w:rPr>
    </w:lvl>
    <w:lvl w:ilvl="3">
      <w:start w:val="1"/>
      <w:numFmt w:val="bullet"/>
      <w:lvlText w:val=""/>
      <w:lvlJc w:val="left"/>
      <w:pPr>
        <w:tabs>
          <w:tab w:val="num" w:pos="0"/>
        </w:tabs>
        <w:ind w:left="2929" w:hanging="360"/>
      </w:pPr>
      <w:rPr>
        <w:rFonts w:ascii="Symbol" w:hAnsi="Symbol" w:cs="Symbol" w:hint="default"/>
      </w:rPr>
    </w:lvl>
    <w:lvl w:ilvl="4">
      <w:start w:val="1"/>
      <w:numFmt w:val="bullet"/>
      <w:lvlText w:val="o"/>
      <w:lvlJc w:val="left"/>
      <w:pPr>
        <w:tabs>
          <w:tab w:val="num" w:pos="0"/>
        </w:tabs>
        <w:ind w:left="3649" w:hanging="360"/>
      </w:pPr>
      <w:rPr>
        <w:rFonts w:ascii="Courier New" w:hAnsi="Courier New" w:cs="Courier New" w:hint="default"/>
      </w:rPr>
    </w:lvl>
    <w:lvl w:ilvl="5">
      <w:start w:val="1"/>
      <w:numFmt w:val="bullet"/>
      <w:lvlText w:val=""/>
      <w:lvlJc w:val="left"/>
      <w:pPr>
        <w:tabs>
          <w:tab w:val="num" w:pos="0"/>
        </w:tabs>
        <w:ind w:left="4369" w:hanging="360"/>
      </w:pPr>
      <w:rPr>
        <w:rFonts w:ascii="Wingdings" w:hAnsi="Wingdings" w:cs="Wingdings" w:hint="default"/>
      </w:rPr>
    </w:lvl>
    <w:lvl w:ilvl="6">
      <w:start w:val="1"/>
      <w:numFmt w:val="bullet"/>
      <w:lvlText w:val=""/>
      <w:lvlJc w:val="left"/>
      <w:pPr>
        <w:tabs>
          <w:tab w:val="num" w:pos="0"/>
        </w:tabs>
        <w:ind w:left="5089" w:hanging="360"/>
      </w:pPr>
      <w:rPr>
        <w:rFonts w:ascii="Symbol" w:hAnsi="Symbol" w:cs="Symbol" w:hint="default"/>
      </w:rPr>
    </w:lvl>
    <w:lvl w:ilvl="7">
      <w:start w:val="1"/>
      <w:numFmt w:val="bullet"/>
      <w:lvlText w:val="o"/>
      <w:lvlJc w:val="left"/>
      <w:pPr>
        <w:tabs>
          <w:tab w:val="num" w:pos="0"/>
        </w:tabs>
        <w:ind w:left="5809" w:hanging="360"/>
      </w:pPr>
      <w:rPr>
        <w:rFonts w:ascii="Courier New" w:hAnsi="Courier New" w:cs="Courier New" w:hint="default"/>
      </w:rPr>
    </w:lvl>
    <w:lvl w:ilvl="8">
      <w:start w:val="1"/>
      <w:numFmt w:val="bullet"/>
      <w:lvlText w:val=""/>
      <w:lvlJc w:val="left"/>
      <w:pPr>
        <w:tabs>
          <w:tab w:val="num" w:pos="0"/>
        </w:tabs>
        <w:ind w:left="6529" w:hanging="360"/>
      </w:pPr>
      <w:rPr>
        <w:rFonts w:ascii="Wingdings" w:hAnsi="Wingdings" w:cs="Wingdings" w:hint="default"/>
      </w:rPr>
    </w:lvl>
  </w:abstractNum>
  <w:abstractNum w:abstractNumId="1" w15:restartNumberingAfterBreak="0">
    <w:nsid w:val="0D4E1F58"/>
    <w:multiLevelType w:val="multilevel"/>
    <w:tmpl w:val="2F180588"/>
    <w:lvl w:ilvl="0">
      <w:start w:val="1"/>
      <w:numFmt w:val="bullet"/>
      <w:pStyle w:val="Zoznamsodrkami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510D1C"/>
    <w:multiLevelType w:val="multilevel"/>
    <w:tmpl w:val="1F14A8D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2703"/>
        </w:tabs>
        <w:ind w:left="2703"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3132"/>
        </w:tabs>
        <w:ind w:left="3132"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E4C2350"/>
    <w:multiLevelType w:val="hybridMultilevel"/>
    <w:tmpl w:val="1428A6EA"/>
    <w:lvl w:ilvl="0" w:tplc="F34416C8">
      <w:start w:val="1"/>
      <w:numFmt w:val="bullet"/>
      <w:pStyle w:val="Odrazkyskvp1"/>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478708B"/>
    <w:multiLevelType w:val="multilevel"/>
    <w:tmpl w:val="938CFA66"/>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86E624E"/>
    <w:multiLevelType w:val="multilevel"/>
    <w:tmpl w:val="103E6C2E"/>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A27C3E"/>
    <w:multiLevelType w:val="multilevel"/>
    <w:tmpl w:val="4E3601C0"/>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C3F442B"/>
    <w:multiLevelType w:val="hybridMultilevel"/>
    <w:tmpl w:val="C248C20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D003F21"/>
    <w:multiLevelType w:val="multilevel"/>
    <w:tmpl w:val="1952A6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2E4F22"/>
    <w:multiLevelType w:val="multilevel"/>
    <w:tmpl w:val="FE8A8AD6"/>
    <w:lvl w:ilvl="0">
      <w:start w:val="1"/>
      <w:numFmt w:val="bullet"/>
      <w:pStyle w:val="Zoznamsodrkam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C17EFE"/>
    <w:multiLevelType w:val="multilevel"/>
    <w:tmpl w:val="592C6EF0"/>
    <w:lvl w:ilvl="0">
      <w:start w:val="1"/>
      <w:numFmt w:val="bullet"/>
      <w:pStyle w:val="PredmetTCelok"/>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BA102E"/>
    <w:multiLevelType w:val="multilevel"/>
    <w:tmpl w:val="C884F9E4"/>
    <w:lvl w:ilvl="0">
      <w:start w:val="1"/>
      <w:numFmt w:val="decimal"/>
      <w:pStyle w:val="lnok"/>
      <w:lvlText w:val="Čl. %1"/>
      <w:lvlJc w:val="left"/>
      <w:pPr>
        <w:tabs>
          <w:tab w:val="num" w:pos="6840"/>
        </w:tabs>
        <w:ind w:left="6007" w:firstLine="113"/>
      </w:pPr>
      <w:rPr>
        <w:rFonts w:ascii="Arial" w:hAnsi="Arial" w:cs="Arial"/>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510"/>
        </w:tabs>
        <w:ind w:left="0" w:firstLine="0"/>
      </w:pPr>
      <w:rPr>
        <w:rFonts w:cs="Times New Roman"/>
        <w:strike w:val="0"/>
        <w:dstrike w:val="0"/>
        <w:color w:val="auto"/>
        <w:sz w:val="18"/>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2" w15:restartNumberingAfterBreak="0">
    <w:nsid w:val="35B81D21"/>
    <w:multiLevelType w:val="multilevel"/>
    <w:tmpl w:val="71929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7960FD"/>
    <w:multiLevelType w:val="multilevel"/>
    <w:tmpl w:val="4EDE2D36"/>
    <w:lvl w:ilvl="0">
      <w:start w:val="1"/>
      <w:numFmt w:val="bullet"/>
      <w:lvlText w:val=""/>
      <w:lvlJc w:val="left"/>
      <w:pPr>
        <w:tabs>
          <w:tab w:val="num" w:pos="0"/>
        </w:tabs>
        <w:ind w:left="930" w:hanging="360"/>
      </w:pPr>
      <w:rPr>
        <w:rFonts w:ascii="Symbol" w:hAnsi="Symbol" w:cs="Symbol" w:hint="default"/>
      </w:rPr>
    </w:lvl>
    <w:lvl w:ilvl="1">
      <w:start w:val="1"/>
      <w:numFmt w:val="bullet"/>
      <w:lvlText w:val="o"/>
      <w:lvlJc w:val="left"/>
      <w:pPr>
        <w:tabs>
          <w:tab w:val="num" w:pos="0"/>
        </w:tabs>
        <w:ind w:left="1650" w:hanging="360"/>
      </w:pPr>
      <w:rPr>
        <w:rFonts w:ascii="Courier New" w:hAnsi="Courier New" w:cs="Courier New" w:hint="default"/>
      </w:rPr>
    </w:lvl>
    <w:lvl w:ilvl="2">
      <w:start w:val="1"/>
      <w:numFmt w:val="bullet"/>
      <w:lvlText w:val=""/>
      <w:lvlJc w:val="left"/>
      <w:pPr>
        <w:tabs>
          <w:tab w:val="num" w:pos="0"/>
        </w:tabs>
        <w:ind w:left="2370" w:hanging="360"/>
      </w:pPr>
      <w:rPr>
        <w:rFonts w:ascii="Wingdings" w:hAnsi="Wingdings" w:cs="Wingdings" w:hint="default"/>
      </w:rPr>
    </w:lvl>
    <w:lvl w:ilvl="3">
      <w:start w:val="1"/>
      <w:numFmt w:val="bullet"/>
      <w:lvlText w:val=""/>
      <w:lvlJc w:val="left"/>
      <w:pPr>
        <w:tabs>
          <w:tab w:val="num" w:pos="0"/>
        </w:tabs>
        <w:ind w:left="3090" w:hanging="360"/>
      </w:pPr>
      <w:rPr>
        <w:rFonts w:ascii="Symbol" w:hAnsi="Symbol" w:cs="Symbol" w:hint="default"/>
      </w:rPr>
    </w:lvl>
    <w:lvl w:ilvl="4">
      <w:start w:val="1"/>
      <w:numFmt w:val="bullet"/>
      <w:lvlText w:val="o"/>
      <w:lvlJc w:val="left"/>
      <w:pPr>
        <w:tabs>
          <w:tab w:val="num" w:pos="0"/>
        </w:tabs>
        <w:ind w:left="3810" w:hanging="360"/>
      </w:pPr>
      <w:rPr>
        <w:rFonts w:ascii="Courier New" w:hAnsi="Courier New" w:cs="Courier New" w:hint="default"/>
      </w:rPr>
    </w:lvl>
    <w:lvl w:ilvl="5">
      <w:start w:val="1"/>
      <w:numFmt w:val="bullet"/>
      <w:lvlText w:val=""/>
      <w:lvlJc w:val="left"/>
      <w:pPr>
        <w:tabs>
          <w:tab w:val="num" w:pos="0"/>
        </w:tabs>
        <w:ind w:left="4530" w:hanging="360"/>
      </w:pPr>
      <w:rPr>
        <w:rFonts w:ascii="Wingdings" w:hAnsi="Wingdings" w:cs="Wingdings" w:hint="default"/>
      </w:rPr>
    </w:lvl>
    <w:lvl w:ilvl="6">
      <w:start w:val="1"/>
      <w:numFmt w:val="bullet"/>
      <w:lvlText w:val=""/>
      <w:lvlJc w:val="left"/>
      <w:pPr>
        <w:tabs>
          <w:tab w:val="num" w:pos="0"/>
        </w:tabs>
        <w:ind w:left="5250" w:hanging="360"/>
      </w:pPr>
      <w:rPr>
        <w:rFonts w:ascii="Symbol" w:hAnsi="Symbol" w:cs="Symbol" w:hint="default"/>
      </w:rPr>
    </w:lvl>
    <w:lvl w:ilvl="7">
      <w:start w:val="1"/>
      <w:numFmt w:val="bullet"/>
      <w:lvlText w:val="o"/>
      <w:lvlJc w:val="left"/>
      <w:pPr>
        <w:tabs>
          <w:tab w:val="num" w:pos="0"/>
        </w:tabs>
        <w:ind w:left="5970" w:hanging="360"/>
      </w:pPr>
      <w:rPr>
        <w:rFonts w:ascii="Courier New" w:hAnsi="Courier New" w:cs="Courier New" w:hint="default"/>
      </w:rPr>
    </w:lvl>
    <w:lvl w:ilvl="8">
      <w:start w:val="1"/>
      <w:numFmt w:val="bullet"/>
      <w:lvlText w:val=""/>
      <w:lvlJc w:val="left"/>
      <w:pPr>
        <w:tabs>
          <w:tab w:val="num" w:pos="0"/>
        </w:tabs>
        <w:ind w:left="6690" w:hanging="360"/>
      </w:pPr>
      <w:rPr>
        <w:rFonts w:ascii="Wingdings" w:hAnsi="Wingdings" w:cs="Wingdings" w:hint="default"/>
      </w:rPr>
    </w:lvl>
  </w:abstractNum>
  <w:abstractNum w:abstractNumId="14" w15:restartNumberingAfterBreak="0">
    <w:nsid w:val="37C37B07"/>
    <w:multiLevelType w:val="multilevel"/>
    <w:tmpl w:val="3F620FE6"/>
    <w:lvl w:ilvl="0">
      <w:start w:val="1"/>
      <w:numFmt w:val="bullet"/>
      <w:lvlText w:val=""/>
      <w:lvlJc w:val="left"/>
      <w:pPr>
        <w:tabs>
          <w:tab w:val="num" w:pos="0"/>
        </w:tabs>
        <w:ind w:left="930" w:hanging="360"/>
      </w:pPr>
      <w:rPr>
        <w:rFonts w:ascii="Symbol" w:hAnsi="Symbol" w:cs="Symbol" w:hint="default"/>
      </w:rPr>
    </w:lvl>
    <w:lvl w:ilvl="1">
      <w:start w:val="1"/>
      <w:numFmt w:val="bullet"/>
      <w:lvlText w:val="o"/>
      <w:lvlJc w:val="left"/>
      <w:pPr>
        <w:tabs>
          <w:tab w:val="num" w:pos="0"/>
        </w:tabs>
        <w:ind w:left="1650" w:hanging="360"/>
      </w:pPr>
      <w:rPr>
        <w:rFonts w:ascii="Courier New" w:hAnsi="Courier New" w:cs="Courier New" w:hint="default"/>
      </w:rPr>
    </w:lvl>
    <w:lvl w:ilvl="2">
      <w:start w:val="1"/>
      <w:numFmt w:val="bullet"/>
      <w:lvlText w:val=""/>
      <w:lvlJc w:val="left"/>
      <w:pPr>
        <w:tabs>
          <w:tab w:val="num" w:pos="0"/>
        </w:tabs>
        <w:ind w:left="2370" w:hanging="360"/>
      </w:pPr>
      <w:rPr>
        <w:rFonts w:ascii="Wingdings" w:hAnsi="Wingdings" w:cs="Wingdings" w:hint="default"/>
      </w:rPr>
    </w:lvl>
    <w:lvl w:ilvl="3">
      <w:start w:val="1"/>
      <w:numFmt w:val="bullet"/>
      <w:lvlText w:val=""/>
      <w:lvlJc w:val="left"/>
      <w:pPr>
        <w:tabs>
          <w:tab w:val="num" w:pos="0"/>
        </w:tabs>
        <w:ind w:left="3090" w:hanging="360"/>
      </w:pPr>
      <w:rPr>
        <w:rFonts w:ascii="Symbol" w:hAnsi="Symbol" w:cs="Symbol" w:hint="default"/>
      </w:rPr>
    </w:lvl>
    <w:lvl w:ilvl="4">
      <w:start w:val="1"/>
      <w:numFmt w:val="bullet"/>
      <w:lvlText w:val="o"/>
      <w:lvlJc w:val="left"/>
      <w:pPr>
        <w:tabs>
          <w:tab w:val="num" w:pos="0"/>
        </w:tabs>
        <w:ind w:left="3810" w:hanging="360"/>
      </w:pPr>
      <w:rPr>
        <w:rFonts w:ascii="Courier New" w:hAnsi="Courier New" w:cs="Courier New" w:hint="default"/>
      </w:rPr>
    </w:lvl>
    <w:lvl w:ilvl="5">
      <w:start w:val="1"/>
      <w:numFmt w:val="bullet"/>
      <w:lvlText w:val=""/>
      <w:lvlJc w:val="left"/>
      <w:pPr>
        <w:tabs>
          <w:tab w:val="num" w:pos="0"/>
        </w:tabs>
        <w:ind w:left="4530" w:hanging="360"/>
      </w:pPr>
      <w:rPr>
        <w:rFonts w:ascii="Wingdings" w:hAnsi="Wingdings" w:cs="Wingdings" w:hint="default"/>
      </w:rPr>
    </w:lvl>
    <w:lvl w:ilvl="6">
      <w:start w:val="1"/>
      <w:numFmt w:val="bullet"/>
      <w:lvlText w:val=""/>
      <w:lvlJc w:val="left"/>
      <w:pPr>
        <w:tabs>
          <w:tab w:val="num" w:pos="0"/>
        </w:tabs>
        <w:ind w:left="5250" w:hanging="360"/>
      </w:pPr>
      <w:rPr>
        <w:rFonts w:ascii="Symbol" w:hAnsi="Symbol" w:cs="Symbol" w:hint="default"/>
      </w:rPr>
    </w:lvl>
    <w:lvl w:ilvl="7">
      <w:start w:val="1"/>
      <w:numFmt w:val="bullet"/>
      <w:lvlText w:val="o"/>
      <w:lvlJc w:val="left"/>
      <w:pPr>
        <w:tabs>
          <w:tab w:val="num" w:pos="0"/>
        </w:tabs>
        <w:ind w:left="5970" w:hanging="360"/>
      </w:pPr>
      <w:rPr>
        <w:rFonts w:ascii="Courier New" w:hAnsi="Courier New" w:cs="Courier New" w:hint="default"/>
      </w:rPr>
    </w:lvl>
    <w:lvl w:ilvl="8">
      <w:start w:val="1"/>
      <w:numFmt w:val="bullet"/>
      <w:lvlText w:val=""/>
      <w:lvlJc w:val="left"/>
      <w:pPr>
        <w:tabs>
          <w:tab w:val="num" w:pos="0"/>
        </w:tabs>
        <w:ind w:left="6690" w:hanging="360"/>
      </w:pPr>
      <w:rPr>
        <w:rFonts w:ascii="Wingdings" w:hAnsi="Wingdings" w:cs="Wingdings" w:hint="default"/>
      </w:rPr>
    </w:lvl>
  </w:abstractNum>
  <w:abstractNum w:abstractNumId="15" w15:restartNumberingAfterBreak="0">
    <w:nsid w:val="402219B3"/>
    <w:multiLevelType w:val="multilevel"/>
    <w:tmpl w:val="370ACBF8"/>
    <w:lvl w:ilvl="0">
      <w:start w:val="1"/>
      <w:numFmt w:val="none"/>
      <w:suff w:val="nothing"/>
      <w:lvlText w:val="c)"/>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suff w:val="nothing"/>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88682D"/>
    <w:multiLevelType w:val="multilevel"/>
    <w:tmpl w:val="C0F896B8"/>
    <w:lvl w:ilvl="0">
      <w:numFmt w:val="bullet"/>
      <w:pStyle w:val="Seznamsodrkami21"/>
      <w:lvlText w:val=""/>
      <w:lvlJc w:val="left"/>
      <w:pPr>
        <w:tabs>
          <w:tab w:val="num" w:pos="0"/>
        </w:tabs>
        <w:ind w:left="643" w:hanging="360"/>
      </w:pPr>
      <w:rPr>
        <w:rFonts w:ascii="Symbol" w:hAnsi="Symbol" w:cs="Symbol" w:hint="default"/>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4BE977B1"/>
    <w:multiLevelType w:val="multilevel"/>
    <w:tmpl w:val="44C476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D075DD4"/>
    <w:multiLevelType w:val="multilevel"/>
    <w:tmpl w:val="B150C4C0"/>
    <w:lvl w:ilvl="0">
      <w:start w:val="1"/>
      <w:numFmt w:val="bullet"/>
      <w:lvlText w:val="-"/>
      <w:lvlJc w:val="left"/>
      <w:pPr>
        <w:tabs>
          <w:tab w:val="num" w:pos="0"/>
        </w:tabs>
        <w:ind w:left="1080" w:hanging="360"/>
      </w:pPr>
      <w:rPr>
        <w:rFonts w:ascii="Arial" w:hAnsi="Arial" w:cs="Aria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15:restartNumberingAfterBreak="0">
    <w:nsid w:val="50342646"/>
    <w:multiLevelType w:val="multilevel"/>
    <w:tmpl w:val="EDC07F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0C12AE"/>
    <w:multiLevelType w:val="multilevel"/>
    <w:tmpl w:val="84564C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suff w:val="nothing"/>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304A69"/>
    <w:multiLevelType w:val="multilevel"/>
    <w:tmpl w:val="C372946A"/>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3FF365F"/>
    <w:multiLevelType w:val="multilevel"/>
    <w:tmpl w:val="B8E602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718"/>
        </w:tabs>
        <w:ind w:left="171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45B65F8"/>
    <w:multiLevelType w:val="multilevel"/>
    <w:tmpl w:val="73BA4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2AC3377"/>
    <w:multiLevelType w:val="multilevel"/>
    <w:tmpl w:val="25C6A51A"/>
    <w:lvl w:ilvl="0">
      <w:start w:val="1"/>
      <w:numFmt w:val="bullet"/>
      <w:lvlText w:val=""/>
      <w:lvlJc w:val="left"/>
      <w:pPr>
        <w:tabs>
          <w:tab w:val="num" w:pos="0"/>
        </w:tabs>
        <w:ind w:left="930" w:hanging="360"/>
      </w:pPr>
      <w:rPr>
        <w:rFonts w:ascii="Symbol" w:hAnsi="Symbol" w:cs="Symbol" w:hint="default"/>
      </w:rPr>
    </w:lvl>
    <w:lvl w:ilvl="1">
      <w:start w:val="1"/>
      <w:numFmt w:val="bullet"/>
      <w:lvlText w:val="o"/>
      <w:lvlJc w:val="left"/>
      <w:pPr>
        <w:tabs>
          <w:tab w:val="num" w:pos="0"/>
        </w:tabs>
        <w:ind w:left="1650" w:hanging="360"/>
      </w:pPr>
      <w:rPr>
        <w:rFonts w:ascii="Courier New" w:hAnsi="Courier New" w:cs="Courier New" w:hint="default"/>
      </w:rPr>
    </w:lvl>
    <w:lvl w:ilvl="2">
      <w:start w:val="1"/>
      <w:numFmt w:val="bullet"/>
      <w:lvlText w:val=""/>
      <w:lvlJc w:val="left"/>
      <w:pPr>
        <w:tabs>
          <w:tab w:val="num" w:pos="0"/>
        </w:tabs>
        <w:ind w:left="2370" w:hanging="360"/>
      </w:pPr>
      <w:rPr>
        <w:rFonts w:ascii="Wingdings" w:hAnsi="Wingdings" w:cs="Wingdings" w:hint="default"/>
      </w:rPr>
    </w:lvl>
    <w:lvl w:ilvl="3">
      <w:start w:val="1"/>
      <w:numFmt w:val="bullet"/>
      <w:lvlText w:val=""/>
      <w:lvlJc w:val="left"/>
      <w:pPr>
        <w:tabs>
          <w:tab w:val="num" w:pos="0"/>
        </w:tabs>
        <w:ind w:left="3090" w:hanging="360"/>
      </w:pPr>
      <w:rPr>
        <w:rFonts w:ascii="Symbol" w:hAnsi="Symbol" w:cs="Symbol" w:hint="default"/>
      </w:rPr>
    </w:lvl>
    <w:lvl w:ilvl="4">
      <w:start w:val="1"/>
      <w:numFmt w:val="bullet"/>
      <w:lvlText w:val="o"/>
      <w:lvlJc w:val="left"/>
      <w:pPr>
        <w:tabs>
          <w:tab w:val="num" w:pos="0"/>
        </w:tabs>
        <w:ind w:left="3810" w:hanging="360"/>
      </w:pPr>
      <w:rPr>
        <w:rFonts w:ascii="Courier New" w:hAnsi="Courier New" w:cs="Courier New" w:hint="default"/>
      </w:rPr>
    </w:lvl>
    <w:lvl w:ilvl="5">
      <w:start w:val="1"/>
      <w:numFmt w:val="bullet"/>
      <w:lvlText w:val=""/>
      <w:lvlJc w:val="left"/>
      <w:pPr>
        <w:tabs>
          <w:tab w:val="num" w:pos="0"/>
        </w:tabs>
        <w:ind w:left="4530" w:hanging="360"/>
      </w:pPr>
      <w:rPr>
        <w:rFonts w:ascii="Wingdings" w:hAnsi="Wingdings" w:cs="Wingdings" w:hint="default"/>
      </w:rPr>
    </w:lvl>
    <w:lvl w:ilvl="6">
      <w:start w:val="1"/>
      <w:numFmt w:val="bullet"/>
      <w:lvlText w:val=""/>
      <w:lvlJc w:val="left"/>
      <w:pPr>
        <w:tabs>
          <w:tab w:val="num" w:pos="0"/>
        </w:tabs>
        <w:ind w:left="5250" w:hanging="360"/>
      </w:pPr>
      <w:rPr>
        <w:rFonts w:ascii="Symbol" w:hAnsi="Symbol" w:cs="Symbol" w:hint="default"/>
      </w:rPr>
    </w:lvl>
    <w:lvl w:ilvl="7">
      <w:start w:val="1"/>
      <w:numFmt w:val="bullet"/>
      <w:lvlText w:val="o"/>
      <w:lvlJc w:val="left"/>
      <w:pPr>
        <w:tabs>
          <w:tab w:val="num" w:pos="0"/>
        </w:tabs>
        <w:ind w:left="5970" w:hanging="360"/>
      </w:pPr>
      <w:rPr>
        <w:rFonts w:ascii="Courier New" w:hAnsi="Courier New" w:cs="Courier New" w:hint="default"/>
      </w:rPr>
    </w:lvl>
    <w:lvl w:ilvl="8">
      <w:start w:val="1"/>
      <w:numFmt w:val="bullet"/>
      <w:lvlText w:val=""/>
      <w:lvlJc w:val="left"/>
      <w:pPr>
        <w:tabs>
          <w:tab w:val="num" w:pos="0"/>
        </w:tabs>
        <w:ind w:left="6690" w:hanging="360"/>
      </w:pPr>
      <w:rPr>
        <w:rFonts w:ascii="Wingdings" w:hAnsi="Wingdings" w:cs="Wingdings" w:hint="default"/>
      </w:rPr>
    </w:lvl>
  </w:abstractNum>
  <w:abstractNum w:abstractNumId="25" w15:restartNumberingAfterBreak="0">
    <w:nsid w:val="63527B42"/>
    <w:multiLevelType w:val="multilevel"/>
    <w:tmpl w:val="C4DA8488"/>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FA439AB"/>
    <w:multiLevelType w:val="multilevel"/>
    <w:tmpl w:val="2A4AD7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05113EF"/>
    <w:multiLevelType w:val="multilevel"/>
    <w:tmpl w:val="FAB6DEA6"/>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416492E"/>
    <w:multiLevelType w:val="multilevel"/>
    <w:tmpl w:val="61C07028"/>
    <w:lvl w:ilvl="0">
      <w:start w:val="1"/>
      <w:numFmt w:val="bullet"/>
      <w:pStyle w:val="Zoznamsodrkami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43439F1"/>
    <w:multiLevelType w:val="multilevel"/>
    <w:tmpl w:val="05D0628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74F05F4B"/>
    <w:multiLevelType w:val="multilevel"/>
    <w:tmpl w:val="1D20D52E"/>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55F2085"/>
    <w:multiLevelType w:val="multilevel"/>
    <w:tmpl w:val="7320119C"/>
    <w:lvl w:ilvl="0">
      <w:start w:val="3"/>
      <w:numFmt w:val="bullet"/>
      <w:lvlText w:val="-"/>
      <w:lvlJc w:val="left"/>
      <w:pPr>
        <w:tabs>
          <w:tab w:val="num" w:pos="0"/>
        </w:tabs>
        <w:ind w:left="769" w:hanging="360"/>
      </w:pPr>
      <w:rPr>
        <w:rFonts w:ascii="Arial" w:hAnsi="Arial" w:cs="Arial" w:hint="default"/>
      </w:rPr>
    </w:lvl>
    <w:lvl w:ilvl="1">
      <w:start w:val="1"/>
      <w:numFmt w:val="bullet"/>
      <w:lvlText w:val="o"/>
      <w:lvlJc w:val="left"/>
      <w:pPr>
        <w:tabs>
          <w:tab w:val="num" w:pos="0"/>
        </w:tabs>
        <w:ind w:left="1489" w:hanging="360"/>
      </w:pPr>
      <w:rPr>
        <w:rFonts w:ascii="Courier New" w:hAnsi="Courier New" w:cs="Courier New" w:hint="default"/>
      </w:rPr>
    </w:lvl>
    <w:lvl w:ilvl="2">
      <w:start w:val="1"/>
      <w:numFmt w:val="bullet"/>
      <w:lvlText w:val=""/>
      <w:lvlJc w:val="left"/>
      <w:pPr>
        <w:tabs>
          <w:tab w:val="num" w:pos="0"/>
        </w:tabs>
        <w:ind w:left="2209" w:hanging="360"/>
      </w:pPr>
      <w:rPr>
        <w:rFonts w:ascii="Wingdings" w:hAnsi="Wingdings" w:cs="Wingdings" w:hint="default"/>
      </w:rPr>
    </w:lvl>
    <w:lvl w:ilvl="3">
      <w:start w:val="1"/>
      <w:numFmt w:val="bullet"/>
      <w:lvlText w:val=""/>
      <w:lvlJc w:val="left"/>
      <w:pPr>
        <w:tabs>
          <w:tab w:val="num" w:pos="0"/>
        </w:tabs>
        <w:ind w:left="2929" w:hanging="360"/>
      </w:pPr>
      <w:rPr>
        <w:rFonts w:ascii="Symbol" w:hAnsi="Symbol" w:cs="Symbol" w:hint="default"/>
      </w:rPr>
    </w:lvl>
    <w:lvl w:ilvl="4">
      <w:start w:val="1"/>
      <w:numFmt w:val="bullet"/>
      <w:lvlText w:val="o"/>
      <w:lvlJc w:val="left"/>
      <w:pPr>
        <w:tabs>
          <w:tab w:val="num" w:pos="0"/>
        </w:tabs>
        <w:ind w:left="3649" w:hanging="360"/>
      </w:pPr>
      <w:rPr>
        <w:rFonts w:ascii="Courier New" w:hAnsi="Courier New" w:cs="Courier New" w:hint="default"/>
      </w:rPr>
    </w:lvl>
    <w:lvl w:ilvl="5">
      <w:start w:val="1"/>
      <w:numFmt w:val="bullet"/>
      <w:lvlText w:val=""/>
      <w:lvlJc w:val="left"/>
      <w:pPr>
        <w:tabs>
          <w:tab w:val="num" w:pos="0"/>
        </w:tabs>
        <w:ind w:left="4369" w:hanging="360"/>
      </w:pPr>
      <w:rPr>
        <w:rFonts w:ascii="Wingdings" w:hAnsi="Wingdings" w:cs="Wingdings" w:hint="default"/>
      </w:rPr>
    </w:lvl>
    <w:lvl w:ilvl="6">
      <w:start w:val="1"/>
      <w:numFmt w:val="bullet"/>
      <w:lvlText w:val=""/>
      <w:lvlJc w:val="left"/>
      <w:pPr>
        <w:tabs>
          <w:tab w:val="num" w:pos="0"/>
        </w:tabs>
        <w:ind w:left="5089" w:hanging="360"/>
      </w:pPr>
      <w:rPr>
        <w:rFonts w:ascii="Symbol" w:hAnsi="Symbol" w:cs="Symbol" w:hint="default"/>
      </w:rPr>
    </w:lvl>
    <w:lvl w:ilvl="7">
      <w:start w:val="1"/>
      <w:numFmt w:val="bullet"/>
      <w:lvlText w:val="o"/>
      <w:lvlJc w:val="left"/>
      <w:pPr>
        <w:tabs>
          <w:tab w:val="num" w:pos="0"/>
        </w:tabs>
        <w:ind w:left="5809" w:hanging="360"/>
      </w:pPr>
      <w:rPr>
        <w:rFonts w:ascii="Courier New" w:hAnsi="Courier New" w:cs="Courier New" w:hint="default"/>
      </w:rPr>
    </w:lvl>
    <w:lvl w:ilvl="8">
      <w:start w:val="1"/>
      <w:numFmt w:val="bullet"/>
      <w:lvlText w:val=""/>
      <w:lvlJc w:val="left"/>
      <w:pPr>
        <w:tabs>
          <w:tab w:val="num" w:pos="0"/>
        </w:tabs>
        <w:ind w:left="6529" w:hanging="360"/>
      </w:pPr>
      <w:rPr>
        <w:rFonts w:ascii="Wingdings" w:hAnsi="Wingdings" w:cs="Wingdings" w:hint="default"/>
      </w:rPr>
    </w:lvl>
  </w:abstractNum>
  <w:abstractNum w:abstractNumId="32" w15:restartNumberingAfterBreak="0">
    <w:nsid w:val="75B57B96"/>
    <w:multiLevelType w:val="multilevel"/>
    <w:tmpl w:val="F7A896E6"/>
    <w:lvl w:ilvl="0">
      <w:start w:val="1"/>
      <w:numFmt w:val="bullet"/>
      <w:lvlText w:val=""/>
      <w:lvlJc w:val="left"/>
      <w:pPr>
        <w:tabs>
          <w:tab w:val="num" w:pos="0"/>
        </w:tabs>
        <w:ind w:left="930" w:hanging="360"/>
      </w:pPr>
      <w:rPr>
        <w:rFonts w:ascii="Symbol" w:hAnsi="Symbol" w:cs="Symbol" w:hint="default"/>
      </w:rPr>
    </w:lvl>
    <w:lvl w:ilvl="1">
      <w:start w:val="1"/>
      <w:numFmt w:val="bullet"/>
      <w:lvlText w:val="o"/>
      <w:lvlJc w:val="left"/>
      <w:pPr>
        <w:tabs>
          <w:tab w:val="num" w:pos="0"/>
        </w:tabs>
        <w:ind w:left="1650" w:hanging="360"/>
      </w:pPr>
      <w:rPr>
        <w:rFonts w:ascii="Courier New" w:hAnsi="Courier New" w:cs="Courier New" w:hint="default"/>
      </w:rPr>
    </w:lvl>
    <w:lvl w:ilvl="2">
      <w:start w:val="1"/>
      <w:numFmt w:val="bullet"/>
      <w:lvlText w:val=""/>
      <w:lvlJc w:val="left"/>
      <w:pPr>
        <w:tabs>
          <w:tab w:val="num" w:pos="0"/>
        </w:tabs>
        <w:ind w:left="2370" w:hanging="360"/>
      </w:pPr>
      <w:rPr>
        <w:rFonts w:ascii="Wingdings" w:hAnsi="Wingdings" w:cs="Wingdings" w:hint="default"/>
      </w:rPr>
    </w:lvl>
    <w:lvl w:ilvl="3">
      <w:start w:val="1"/>
      <w:numFmt w:val="bullet"/>
      <w:lvlText w:val=""/>
      <w:lvlJc w:val="left"/>
      <w:pPr>
        <w:tabs>
          <w:tab w:val="num" w:pos="0"/>
        </w:tabs>
        <w:ind w:left="3090" w:hanging="360"/>
      </w:pPr>
      <w:rPr>
        <w:rFonts w:ascii="Symbol" w:hAnsi="Symbol" w:cs="Symbol" w:hint="default"/>
      </w:rPr>
    </w:lvl>
    <w:lvl w:ilvl="4">
      <w:start w:val="1"/>
      <w:numFmt w:val="bullet"/>
      <w:lvlText w:val="o"/>
      <w:lvlJc w:val="left"/>
      <w:pPr>
        <w:tabs>
          <w:tab w:val="num" w:pos="0"/>
        </w:tabs>
        <w:ind w:left="3810" w:hanging="360"/>
      </w:pPr>
      <w:rPr>
        <w:rFonts w:ascii="Courier New" w:hAnsi="Courier New" w:cs="Courier New" w:hint="default"/>
      </w:rPr>
    </w:lvl>
    <w:lvl w:ilvl="5">
      <w:start w:val="1"/>
      <w:numFmt w:val="bullet"/>
      <w:lvlText w:val=""/>
      <w:lvlJc w:val="left"/>
      <w:pPr>
        <w:tabs>
          <w:tab w:val="num" w:pos="0"/>
        </w:tabs>
        <w:ind w:left="4530" w:hanging="360"/>
      </w:pPr>
      <w:rPr>
        <w:rFonts w:ascii="Wingdings" w:hAnsi="Wingdings" w:cs="Wingdings" w:hint="default"/>
      </w:rPr>
    </w:lvl>
    <w:lvl w:ilvl="6">
      <w:start w:val="1"/>
      <w:numFmt w:val="bullet"/>
      <w:lvlText w:val=""/>
      <w:lvlJc w:val="left"/>
      <w:pPr>
        <w:tabs>
          <w:tab w:val="num" w:pos="0"/>
        </w:tabs>
        <w:ind w:left="5250" w:hanging="360"/>
      </w:pPr>
      <w:rPr>
        <w:rFonts w:ascii="Symbol" w:hAnsi="Symbol" w:cs="Symbol" w:hint="default"/>
      </w:rPr>
    </w:lvl>
    <w:lvl w:ilvl="7">
      <w:start w:val="1"/>
      <w:numFmt w:val="bullet"/>
      <w:lvlText w:val="o"/>
      <w:lvlJc w:val="left"/>
      <w:pPr>
        <w:tabs>
          <w:tab w:val="num" w:pos="0"/>
        </w:tabs>
        <w:ind w:left="5970" w:hanging="360"/>
      </w:pPr>
      <w:rPr>
        <w:rFonts w:ascii="Courier New" w:hAnsi="Courier New" w:cs="Courier New" w:hint="default"/>
      </w:rPr>
    </w:lvl>
    <w:lvl w:ilvl="8">
      <w:start w:val="1"/>
      <w:numFmt w:val="bullet"/>
      <w:lvlText w:val=""/>
      <w:lvlJc w:val="left"/>
      <w:pPr>
        <w:tabs>
          <w:tab w:val="num" w:pos="0"/>
        </w:tabs>
        <w:ind w:left="6690" w:hanging="360"/>
      </w:pPr>
      <w:rPr>
        <w:rFonts w:ascii="Wingdings" w:hAnsi="Wingdings" w:cs="Wingdings" w:hint="default"/>
      </w:rPr>
    </w:lvl>
  </w:abstractNum>
  <w:abstractNum w:abstractNumId="33" w15:restartNumberingAfterBreak="0">
    <w:nsid w:val="77042246"/>
    <w:multiLevelType w:val="multilevel"/>
    <w:tmpl w:val="18CA41C2"/>
    <w:lvl w:ilvl="0">
      <w:start w:val="1"/>
      <w:numFmt w:val="bullet"/>
      <w:lvlText w:val=""/>
      <w:lvlJc w:val="left"/>
      <w:pPr>
        <w:tabs>
          <w:tab w:val="num" w:pos="0"/>
        </w:tabs>
        <w:ind w:left="1487" w:hanging="360"/>
      </w:pPr>
      <w:rPr>
        <w:rFonts w:ascii="Symbol" w:hAnsi="Symbol" w:cs="Symbol" w:hint="default"/>
      </w:rPr>
    </w:lvl>
    <w:lvl w:ilvl="1">
      <w:start w:val="1"/>
      <w:numFmt w:val="bullet"/>
      <w:lvlText w:val="o"/>
      <w:lvlJc w:val="left"/>
      <w:pPr>
        <w:tabs>
          <w:tab w:val="num" w:pos="0"/>
        </w:tabs>
        <w:ind w:left="2207" w:hanging="360"/>
      </w:pPr>
      <w:rPr>
        <w:rFonts w:ascii="Courier New" w:hAnsi="Courier New" w:cs="Courier New" w:hint="default"/>
      </w:rPr>
    </w:lvl>
    <w:lvl w:ilvl="2">
      <w:start w:val="1"/>
      <w:numFmt w:val="bullet"/>
      <w:lvlText w:val=""/>
      <w:lvlJc w:val="left"/>
      <w:pPr>
        <w:tabs>
          <w:tab w:val="num" w:pos="0"/>
        </w:tabs>
        <w:ind w:left="2927" w:hanging="360"/>
      </w:pPr>
      <w:rPr>
        <w:rFonts w:ascii="Wingdings" w:hAnsi="Wingdings" w:cs="Wingdings" w:hint="default"/>
      </w:rPr>
    </w:lvl>
    <w:lvl w:ilvl="3">
      <w:start w:val="1"/>
      <w:numFmt w:val="bullet"/>
      <w:lvlText w:val=""/>
      <w:lvlJc w:val="left"/>
      <w:pPr>
        <w:tabs>
          <w:tab w:val="num" w:pos="0"/>
        </w:tabs>
        <w:ind w:left="3647" w:hanging="360"/>
      </w:pPr>
      <w:rPr>
        <w:rFonts w:ascii="Symbol" w:hAnsi="Symbol" w:cs="Symbol" w:hint="default"/>
      </w:rPr>
    </w:lvl>
    <w:lvl w:ilvl="4">
      <w:start w:val="1"/>
      <w:numFmt w:val="bullet"/>
      <w:lvlText w:val="o"/>
      <w:lvlJc w:val="left"/>
      <w:pPr>
        <w:tabs>
          <w:tab w:val="num" w:pos="0"/>
        </w:tabs>
        <w:ind w:left="4367" w:hanging="360"/>
      </w:pPr>
      <w:rPr>
        <w:rFonts w:ascii="Courier New" w:hAnsi="Courier New" w:cs="Courier New" w:hint="default"/>
      </w:rPr>
    </w:lvl>
    <w:lvl w:ilvl="5">
      <w:start w:val="1"/>
      <w:numFmt w:val="bullet"/>
      <w:lvlText w:val=""/>
      <w:lvlJc w:val="left"/>
      <w:pPr>
        <w:tabs>
          <w:tab w:val="num" w:pos="0"/>
        </w:tabs>
        <w:ind w:left="5087" w:hanging="360"/>
      </w:pPr>
      <w:rPr>
        <w:rFonts w:ascii="Wingdings" w:hAnsi="Wingdings" w:cs="Wingdings" w:hint="default"/>
      </w:rPr>
    </w:lvl>
    <w:lvl w:ilvl="6">
      <w:start w:val="1"/>
      <w:numFmt w:val="bullet"/>
      <w:lvlText w:val=""/>
      <w:lvlJc w:val="left"/>
      <w:pPr>
        <w:tabs>
          <w:tab w:val="num" w:pos="0"/>
        </w:tabs>
        <w:ind w:left="5807" w:hanging="360"/>
      </w:pPr>
      <w:rPr>
        <w:rFonts w:ascii="Symbol" w:hAnsi="Symbol" w:cs="Symbol" w:hint="default"/>
      </w:rPr>
    </w:lvl>
    <w:lvl w:ilvl="7">
      <w:start w:val="1"/>
      <w:numFmt w:val="bullet"/>
      <w:lvlText w:val="o"/>
      <w:lvlJc w:val="left"/>
      <w:pPr>
        <w:tabs>
          <w:tab w:val="num" w:pos="0"/>
        </w:tabs>
        <w:ind w:left="6527" w:hanging="360"/>
      </w:pPr>
      <w:rPr>
        <w:rFonts w:ascii="Courier New" w:hAnsi="Courier New" w:cs="Courier New" w:hint="default"/>
      </w:rPr>
    </w:lvl>
    <w:lvl w:ilvl="8">
      <w:start w:val="1"/>
      <w:numFmt w:val="bullet"/>
      <w:lvlText w:val=""/>
      <w:lvlJc w:val="left"/>
      <w:pPr>
        <w:tabs>
          <w:tab w:val="num" w:pos="0"/>
        </w:tabs>
        <w:ind w:left="7247" w:hanging="360"/>
      </w:pPr>
      <w:rPr>
        <w:rFonts w:ascii="Wingdings" w:hAnsi="Wingdings" w:cs="Wingdings" w:hint="default"/>
      </w:rPr>
    </w:lvl>
  </w:abstractNum>
  <w:abstractNum w:abstractNumId="34" w15:restartNumberingAfterBreak="0">
    <w:nsid w:val="7D7701DE"/>
    <w:multiLevelType w:val="multilevel"/>
    <w:tmpl w:val="8312D0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suff w:val="nothing"/>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8"/>
  </w:num>
  <w:num w:numId="3">
    <w:abstractNumId w:val="1"/>
  </w:num>
  <w:num w:numId="4">
    <w:abstractNumId w:val="16"/>
  </w:num>
  <w:num w:numId="5">
    <w:abstractNumId w:val="15"/>
  </w:num>
  <w:num w:numId="6">
    <w:abstractNumId w:val="17"/>
  </w:num>
  <w:num w:numId="7">
    <w:abstractNumId w:val="12"/>
  </w:num>
  <w:num w:numId="8">
    <w:abstractNumId w:val="34"/>
  </w:num>
  <w:num w:numId="9">
    <w:abstractNumId w:val="20"/>
  </w:num>
  <w:num w:numId="10">
    <w:abstractNumId w:val="19"/>
  </w:num>
  <w:num w:numId="11">
    <w:abstractNumId w:val="26"/>
  </w:num>
  <w:num w:numId="12">
    <w:abstractNumId w:val="11"/>
  </w:num>
  <w:num w:numId="13">
    <w:abstractNumId w:val="8"/>
  </w:num>
  <w:num w:numId="14">
    <w:abstractNumId w:val="10"/>
  </w:num>
  <w:num w:numId="15">
    <w:abstractNumId w:val="9"/>
  </w:num>
  <w:num w:numId="16">
    <w:abstractNumId w:val="18"/>
  </w:num>
  <w:num w:numId="17">
    <w:abstractNumId w:val="21"/>
  </w:num>
  <w:num w:numId="18">
    <w:abstractNumId w:val="0"/>
  </w:num>
  <w:num w:numId="19">
    <w:abstractNumId w:val="31"/>
  </w:num>
  <w:num w:numId="20">
    <w:abstractNumId w:val="30"/>
  </w:num>
  <w:num w:numId="21">
    <w:abstractNumId w:val="25"/>
  </w:num>
  <w:num w:numId="22">
    <w:abstractNumId w:val="27"/>
  </w:num>
  <w:num w:numId="23">
    <w:abstractNumId w:val="4"/>
  </w:num>
  <w:num w:numId="24">
    <w:abstractNumId w:val="24"/>
  </w:num>
  <w:num w:numId="25">
    <w:abstractNumId w:val="13"/>
  </w:num>
  <w:num w:numId="26">
    <w:abstractNumId w:val="32"/>
  </w:num>
  <w:num w:numId="27">
    <w:abstractNumId w:val="14"/>
  </w:num>
  <w:num w:numId="28">
    <w:abstractNumId w:val="5"/>
  </w:num>
  <w:num w:numId="29">
    <w:abstractNumId w:val="23"/>
  </w:num>
  <w:num w:numId="30">
    <w:abstractNumId w:val="29"/>
  </w:num>
  <w:num w:numId="31">
    <w:abstractNumId w:val="33"/>
  </w:num>
  <w:num w:numId="32">
    <w:abstractNumId w:val="6"/>
  </w:num>
  <w:num w:numId="33">
    <w:abstractNumId w:val="15"/>
    <w:lvlOverride w:ilvl="0"/>
    <w:lvlOverride w:ilvl="1"/>
    <w:lvlOverride w:ilvl="2">
      <w:startOverride w:val="1"/>
    </w:lvlOverride>
  </w:num>
  <w:num w:numId="34">
    <w:abstractNumId w:val="12"/>
    <w:lvlOverride w:ilvl="0">
      <w:startOverride w:val="1"/>
    </w:lvlOverride>
  </w:num>
  <w:num w:numId="35">
    <w:abstractNumId w:val="34"/>
    <w:lvlOverride w:ilvl="0">
      <w:startOverride w:val="1"/>
    </w:lvlOverride>
  </w:num>
  <w:num w:numId="36">
    <w:abstractNumId w:val="20"/>
    <w:lvlOverride w:ilvl="0"/>
    <w:lvlOverride w:ilvl="1">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9"/>
    <w:rsid w:val="00041CB3"/>
    <w:rsid w:val="00203C43"/>
    <w:rsid w:val="00265112"/>
    <w:rsid w:val="002C41C9"/>
    <w:rsid w:val="003B253B"/>
    <w:rsid w:val="00424573"/>
    <w:rsid w:val="0047267E"/>
    <w:rsid w:val="00544CA4"/>
    <w:rsid w:val="005F6666"/>
    <w:rsid w:val="00684F8F"/>
    <w:rsid w:val="00821A39"/>
    <w:rsid w:val="00876F1D"/>
    <w:rsid w:val="008F4103"/>
    <w:rsid w:val="009E5804"/>
    <w:rsid w:val="00A179AE"/>
    <w:rsid w:val="00D0203F"/>
    <w:rsid w:val="00DB4130"/>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0D0100"/>
  <w15:docId w15:val="{35101683-8D58-4E6A-8F00-881C3584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0E9F"/>
    <w:rPr>
      <w:rFonts w:ascii="Arial" w:eastAsia="Times New Roman" w:hAnsi="Arial" w:cs="Times New Roman"/>
      <w:sz w:val="18"/>
      <w:szCs w:val="24"/>
      <w:lang w:eastAsia="cs-CZ"/>
    </w:rPr>
  </w:style>
  <w:style w:type="paragraph" w:styleId="Nadpis1">
    <w:name w:val="heading 1"/>
    <w:basedOn w:val="Normlny"/>
    <w:next w:val="Normlny"/>
    <w:link w:val="Nadpis1Char"/>
    <w:qFormat/>
    <w:rsid w:val="00E70E9F"/>
    <w:pPr>
      <w:keepNext/>
      <w:pageBreakBefore/>
      <w:numPr>
        <w:numId w:val="1"/>
      </w:numPr>
      <w:spacing w:before="240" w:after="240"/>
      <w:outlineLvl w:val="0"/>
    </w:pPr>
    <w:rPr>
      <w:rFonts w:cs="Arial"/>
      <w:b/>
      <w:bCs/>
      <w:kern w:val="2"/>
      <w:sz w:val="36"/>
      <w:szCs w:val="32"/>
    </w:rPr>
  </w:style>
  <w:style w:type="paragraph" w:styleId="Nadpis2">
    <w:name w:val="heading 2"/>
    <w:basedOn w:val="Normlny"/>
    <w:next w:val="Normlny"/>
    <w:link w:val="Nadpis2Char"/>
    <w:qFormat/>
    <w:rsid w:val="00821A39"/>
    <w:pPr>
      <w:keepNext/>
      <w:numPr>
        <w:ilvl w:val="1"/>
        <w:numId w:val="1"/>
      </w:numPr>
      <w:tabs>
        <w:tab w:val="left" w:pos="576"/>
      </w:tabs>
      <w:spacing w:before="240" w:after="120"/>
      <w:ind w:left="576" w:firstLine="0"/>
      <w:outlineLvl w:val="1"/>
    </w:pPr>
    <w:rPr>
      <w:rFonts w:cs="Arial"/>
      <w:b/>
      <w:bCs/>
      <w:sz w:val="28"/>
      <w:szCs w:val="28"/>
    </w:rPr>
  </w:style>
  <w:style w:type="paragraph" w:styleId="Nadpis3">
    <w:name w:val="heading 3"/>
    <w:basedOn w:val="Normlny"/>
    <w:next w:val="Normlny"/>
    <w:link w:val="Nadpis3Char"/>
    <w:qFormat/>
    <w:rsid w:val="00E70E9F"/>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E70E9F"/>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E70E9F"/>
    <w:pPr>
      <w:numPr>
        <w:ilvl w:val="4"/>
        <w:numId w:val="1"/>
      </w:numPr>
      <w:tabs>
        <w:tab w:val="left" w:pos="1008"/>
      </w:tabs>
      <w:spacing w:before="240" w:after="60"/>
      <w:ind w:left="1008" w:firstLine="0"/>
      <w:outlineLvl w:val="4"/>
    </w:pPr>
    <w:rPr>
      <w:rFonts w:cs="Arial"/>
      <w:b/>
      <w:bCs/>
      <w:sz w:val="24"/>
      <w:szCs w:val="26"/>
    </w:rPr>
  </w:style>
  <w:style w:type="paragraph" w:styleId="Nadpis6">
    <w:name w:val="heading 6"/>
    <w:basedOn w:val="Normlny"/>
    <w:next w:val="Normlny"/>
    <w:link w:val="Nadpis6Char"/>
    <w:qFormat/>
    <w:rsid w:val="00E70E9F"/>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E70E9F"/>
    <w:pPr>
      <w:numPr>
        <w:ilvl w:val="6"/>
        <w:numId w:val="1"/>
      </w:numPr>
      <w:spacing w:before="240" w:after="60"/>
      <w:outlineLvl w:val="6"/>
    </w:pPr>
  </w:style>
  <w:style w:type="paragraph" w:styleId="Nadpis8">
    <w:name w:val="heading 8"/>
    <w:basedOn w:val="Normlny"/>
    <w:next w:val="Normlny"/>
    <w:link w:val="Nadpis8Char"/>
    <w:uiPriority w:val="99"/>
    <w:qFormat/>
    <w:rsid w:val="00E70E9F"/>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E70E9F"/>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rsid w:val="00E70E9F"/>
    <w:rPr>
      <w:color w:val="0000FF"/>
      <w:u w:val="single"/>
      <w:lang w:val="sk-SK" w:eastAsia="sk-SK" w:bidi="sk-SK"/>
    </w:rPr>
  </w:style>
  <w:style w:type="character" w:customStyle="1" w:styleId="Nadpis1Char">
    <w:name w:val="Nadpis 1 Char"/>
    <w:basedOn w:val="Predvolenpsmoodseku"/>
    <w:link w:val="Nadpis1"/>
    <w:qFormat/>
    <w:rsid w:val="00E70E9F"/>
    <w:rPr>
      <w:rFonts w:ascii="Arial" w:eastAsia="Times New Roman" w:hAnsi="Arial" w:cs="Arial"/>
      <w:b/>
      <w:bCs/>
      <w:kern w:val="2"/>
      <w:sz w:val="36"/>
      <w:szCs w:val="32"/>
      <w:lang w:eastAsia="cs-CZ"/>
    </w:rPr>
  </w:style>
  <w:style w:type="character" w:customStyle="1" w:styleId="Nadpis2Char">
    <w:name w:val="Nadpis 2 Char"/>
    <w:basedOn w:val="Predvolenpsmoodseku"/>
    <w:link w:val="Nadpis2"/>
    <w:qFormat/>
    <w:rsid w:val="00821A39"/>
    <w:rPr>
      <w:rFonts w:ascii="Arial" w:eastAsia="Times New Roman" w:hAnsi="Arial" w:cs="Arial"/>
      <w:b/>
      <w:bCs/>
      <w:sz w:val="28"/>
      <w:szCs w:val="28"/>
      <w:lang w:eastAsia="cs-CZ"/>
    </w:rPr>
  </w:style>
  <w:style w:type="character" w:customStyle="1" w:styleId="Nadpis3Char">
    <w:name w:val="Nadpis 3 Char"/>
    <w:basedOn w:val="Predvolenpsmoodseku"/>
    <w:link w:val="Nadpis3"/>
    <w:qFormat/>
    <w:rsid w:val="00E70E9F"/>
    <w:rPr>
      <w:rFonts w:ascii="Arial" w:eastAsia="Times New Roman" w:hAnsi="Arial" w:cs="Arial"/>
      <w:b/>
      <w:bCs/>
      <w:sz w:val="28"/>
      <w:szCs w:val="26"/>
      <w:lang w:eastAsia="cs-CZ"/>
    </w:rPr>
  </w:style>
  <w:style w:type="character" w:customStyle="1" w:styleId="Nadpis4Char">
    <w:name w:val="Nadpis 4 Char"/>
    <w:basedOn w:val="Predvolenpsmoodseku"/>
    <w:link w:val="Nadpis4"/>
    <w:qFormat/>
    <w:rsid w:val="00E70E9F"/>
    <w:rPr>
      <w:rFonts w:ascii="Arial" w:eastAsia="Times New Roman" w:hAnsi="Arial" w:cs="Arial"/>
      <w:b/>
      <w:bCs/>
      <w:sz w:val="28"/>
      <w:szCs w:val="28"/>
      <w:lang w:eastAsia="cs-CZ"/>
    </w:rPr>
  </w:style>
  <w:style w:type="character" w:customStyle="1" w:styleId="Nadpis5Char">
    <w:name w:val="Nadpis 5 Char"/>
    <w:basedOn w:val="Predvolenpsmoodseku"/>
    <w:link w:val="Nadpis5"/>
    <w:qFormat/>
    <w:rsid w:val="00E70E9F"/>
    <w:rPr>
      <w:rFonts w:ascii="Arial" w:eastAsia="Times New Roman" w:hAnsi="Arial" w:cs="Arial"/>
      <w:b/>
      <w:bCs/>
      <w:sz w:val="24"/>
      <w:szCs w:val="26"/>
      <w:lang w:eastAsia="cs-CZ"/>
    </w:rPr>
  </w:style>
  <w:style w:type="character" w:customStyle="1" w:styleId="Nadpis6Char">
    <w:name w:val="Nadpis 6 Char"/>
    <w:basedOn w:val="Predvolenpsmoodseku"/>
    <w:link w:val="Nadpis6"/>
    <w:qFormat/>
    <w:rsid w:val="00E70E9F"/>
    <w:rPr>
      <w:rFonts w:ascii="Arial" w:eastAsia="Times New Roman" w:hAnsi="Arial" w:cs="Arial"/>
      <w:b/>
      <w:bCs/>
      <w:i/>
      <w:iCs/>
      <w:sz w:val="18"/>
      <w:lang w:eastAsia="cs-CZ"/>
    </w:rPr>
  </w:style>
  <w:style w:type="character" w:customStyle="1" w:styleId="Nadpis7Char">
    <w:name w:val="Nadpis 7 Char"/>
    <w:basedOn w:val="Predvolenpsmoodseku"/>
    <w:link w:val="Nadpis7"/>
    <w:uiPriority w:val="99"/>
    <w:qFormat/>
    <w:rsid w:val="00E70E9F"/>
    <w:rPr>
      <w:rFonts w:ascii="Arial" w:eastAsia="Times New Roman" w:hAnsi="Arial" w:cs="Times New Roman"/>
      <w:sz w:val="18"/>
      <w:szCs w:val="24"/>
      <w:lang w:eastAsia="cs-CZ"/>
    </w:rPr>
  </w:style>
  <w:style w:type="character" w:customStyle="1" w:styleId="Nadpis8Char">
    <w:name w:val="Nadpis 8 Char"/>
    <w:basedOn w:val="Predvolenpsmoodseku"/>
    <w:link w:val="Nadpis8"/>
    <w:uiPriority w:val="99"/>
    <w:qFormat/>
    <w:rsid w:val="00E70E9F"/>
    <w:rPr>
      <w:rFonts w:ascii="Arial" w:eastAsia="Times New Roman" w:hAnsi="Arial" w:cs="Times New Roman"/>
      <w:i/>
      <w:iCs/>
      <w:sz w:val="18"/>
      <w:szCs w:val="24"/>
      <w:lang w:eastAsia="cs-CZ"/>
    </w:rPr>
  </w:style>
  <w:style w:type="character" w:customStyle="1" w:styleId="Nadpis9Char">
    <w:name w:val="Nadpis 9 Char"/>
    <w:basedOn w:val="Predvolenpsmoodseku"/>
    <w:link w:val="Nadpis9"/>
    <w:uiPriority w:val="99"/>
    <w:qFormat/>
    <w:rsid w:val="00E70E9F"/>
    <w:rPr>
      <w:rFonts w:ascii="Arial" w:eastAsia="Times New Roman" w:hAnsi="Arial" w:cs="Arial"/>
      <w:lang w:eastAsia="cs-CZ"/>
    </w:rPr>
  </w:style>
  <w:style w:type="character" w:customStyle="1" w:styleId="ZkladntextChar">
    <w:name w:val="Základný text Char"/>
    <w:basedOn w:val="Predvolenpsmoodseku"/>
    <w:qFormat/>
    <w:rsid w:val="00E70E9F"/>
    <w:rPr>
      <w:rFonts w:ascii="Arial" w:eastAsia="Times New Roman" w:hAnsi="Arial" w:cs="Times New Roman"/>
      <w:sz w:val="18"/>
      <w:szCs w:val="24"/>
      <w:lang w:val="cs-CZ" w:eastAsia="cs-CZ"/>
    </w:rPr>
  </w:style>
  <w:style w:type="character" w:customStyle="1" w:styleId="ZkladntextChar1">
    <w:name w:val="Základný text Char1"/>
    <w:basedOn w:val="Predvolenpsmoodseku"/>
    <w:link w:val="Textbody"/>
    <w:qFormat/>
    <w:rsid w:val="00E70E9F"/>
    <w:rPr>
      <w:rFonts w:ascii="Arial" w:eastAsia="Times New Roman" w:hAnsi="Arial" w:cs="Times New Roman"/>
      <w:b/>
      <w:bCs/>
      <w:sz w:val="18"/>
      <w:szCs w:val="24"/>
      <w:lang w:val="cs-CZ" w:eastAsia="cs-CZ"/>
    </w:rPr>
  </w:style>
  <w:style w:type="character" w:customStyle="1" w:styleId="Zkladntext2Char">
    <w:name w:val="Základný text 2 Char"/>
    <w:basedOn w:val="Predvolenpsmoodseku"/>
    <w:qFormat/>
    <w:rsid w:val="00E70E9F"/>
    <w:rPr>
      <w:rFonts w:ascii="Arial" w:eastAsia="Times New Roman" w:hAnsi="Arial" w:cs="Times New Roman"/>
      <w:sz w:val="18"/>
      <w:szCs w:val="24"/>
      <w:lang w:val="cs-CZ" w:eastAsia="cs-CZ"/>
    </w:rPr>
  </w:style>
  <w:style w:type="character" w:customStyle="1" w:styleId="Zkladntext2Char1">
    <w:name w:val="Základný text 2 Char1"/>
    <w:basedOn w:val="Predvolenpsmoodseku"/>
    <w:link w:val="Zkladntext2"/>
    <w:qFormat/>
    <w:rsid w:val="00E70E9F"/>
    <w:rPr>
      <w:rFonts w:ascii="Arial" w:eastAsia="Times New Roman" w:hAnsi="Arial" w:cs="Arial"/>
      <w:sz w:val="18"/>
      <w:szCs w:val="24"/>
      <w:lang w:eastAsia="sk-SK"/>
    </w:rPr>
  </w:style>
  <w:style w:type="character" w:customStyle="1" w:styleId="PtaChar">
    <w:name w:val="Päta Char"/>
    <w:basedOn w:val="Predvolenpsmoodseku"/>
    <w:uiPriority w:val="99"/>
    <w:qFormat/>
    <w:rsid w:val="00E70E9F"/>
    <w:rPr>
      <w:rFonts w:ascii="Arial" w:eastAsia="Times New Roman" w:hAnsi="Arial" w:cs="Times New Roman"/>
      <w:sz w:val="18"/>
      <w:szCs w:val="24"/>
      <w:lang w:val="cs-CZ" w:eastAsia="cs-CZ"/>
    </w:rPr>
  </w:style>
  <w:style w:type="character" w:customStyle="1" w:styleId="PtaChar1">
    <w:name w:val="Päta Char1"/>
    <w:basedOn w:val="Predvolenpsmoodseku"/>
    <w:link w:val="Pta"/>
    <w:uiPriority w:val="99"/>
    <w:qFormat/>
    <w:rsid w:val="00E70E9F"/>
    <w:rPr>
      <w:rFonts w:ascii="Arial" w:eastAsia="Times New Roman" w:hAnsi="Arial" w:cs="Times New Roman"/>
      <w:sz w:val="18"/>
      <w:szCs w:val="24"/>
      <w:lang w:eastAsia="sk-SK"/>
    </w:rPr>
  </w:style>
  <w:style w:type="character" w:customStyle="1" w:styleId="HlavikaChar">
    <w:name w:val="Hlavička Char"/>
    <w:basedOn w:val="Predvolenpsmoodseku"/>
    <w:qFormat/>
    <w:rsid w:val="00E70E9F"/>
    <w:rPr>
      <w:rFonts w:ascii="Arial" w:eastAsia="Times New Roman" w:hAnsi="Arial" w:cs="Times New Roman"/>
      <w:sz w:val="18"/>
      <w:szCs w:val="24"/>
      <w:lang w:val="cs-CZ" w:eastAsia="cs-CZ"/>
    </w:rPr>
  </w:style>
  <w:style w:type="character" w:customStyle="1" w:styleId="HlavikaChar1">
    <w:name w:val="Hlavička Char1"/>
    <w:basedOn w:val="Predvolenpsmoodseku"/>
    <w:link w:val="Hlavika"/>
    <w:qFormat/>
    <w:rsid w:val="00E70E9F"/>
    <w:rPr>
      <w:rFonts w:ascii="Arial" w:eastAsia="Times New Roman" w:hAnsi="Arial" w:cs="Times New Roman"/>
      <w:sz w:val="18"/>
      <w:szCs w:val="24"/>
      <w:lang w:eastAsia="sk-SK"/>
    </w:rPr>
  </w:style>
  <w:style w:type="character" w:customStyle="1" w:styleId="Zarkazkladnhotextu2Char">
    <w:name w:val="Zarážka základného textu 2 Char"/>
    <w:basedOn w:val="Predvolenpsmoodseku"/>
    <w:link w:val="Zarkazkladnhotextu2"/>
    <w:qFormat/>
    <w:rsid w:val="00E70E9F"/>
    <w:rPr>
      <w:rFonts w:ascii="Arial" w:eastAsia="Times New Roman" w:hAnsi="Arial" w:cs="Times New Roman"/>
      <w:sz w:val="18"/>
      <w:szCs w:val="20"/>
      <w:lang w:eastAsia="ja-JP"/>
    </w:rPr>
  </w:style>
  <w:style w:type="character" w:customStyle="1" w:styleId="ZarkazkladnhotextuChar">
    <w:name w:val="Zarážka základného textu Char"/>
    <w:basedOn w:val="Predvolenpsmoodseku"/>
    <w:qFormat/>
    <w:rsid w:val="00E70E9F"/>
    <w:rPr>
      <w:rFonts w:ascii="Arial" w:eastAsia="Times New Roman" w:hAnsi="Arial" w:cs="Times New Roman"/>
      <w:sz w:val="18"/>
      <w:szCs w:val="24"/>
      <w:lang w:val="cs-CZ" w:eastAsia="cs-CZ"/>
    </w:rPr>
  </w:style>
  <w:style w:type="character" w:customStyle="1" w:styleId="ZarkazkladnhotextuChar1">
    <w:name w:val="Zarážka základného textu Char1"/>
    <w:basedOn w:val="Predvolenpsmoodseku"/>
    <w:link w:val="Textbodyindent"/>
    <w:qFormat/>
    <w:rsid w:val="00E70E9F"/>
    <w:rPr>
      <w:rFonts w:ascii="Arial" w:eastAsia="Times New Roman" w:hAnsi="Arial" w:cs="Arial"/>
      <w:sz w:val="18"/>
      <w:szCs w:val="20"/>
      <w:lang w:val="cs-CZ" w:eastAsia="cs-CZ"/>
    </w:rPr>
  </w:style>
  <w:style w:type="character" w:customStyle="1" w:styleId="Zarkazkladnhotextu3Char">
    <w:name w:val="Zarážka základného textu 3 Char"/>
    <w:basedOn w:val="Predvolenpsmoodseku"/>
    <w:link w:val="Zarkazkladnhotextu3"/>
    <w:qFormat/>
    <w:rsid w:val="00E70E9F"/>
    <w:rPr>
      <w:rFonts w:ascii="Arial" w:eastAsia="Times New Roman" w:hAnsi="Arial" w:cs="Arial"/>
      <w:bCs/>
      <w:sz w:val="18"/>
      <w:szCs w:val="20"/>
      <w:lang w:val="cs-CZ" w:eastAsia="cs-CZ"/>
    </w:rPr>
  </w:style>
  <w:style w:type="character" w:customStyle="1" w:styleId="ZarkazkladnhotextuChar2">
    <w:name w:val="Zarážka základného textu Char2"/>
    <w:basedOn w:val="ZkladntextChar"/>
    <w:link w:val="Zarkazkladnhotextu"/>
    <w:uiPriority w:val="99"/>
    <w:qFormat/>
    <w:rsid w:val="00E70E9F"/>
    <w:rPr>
      <w:rFonts w:ascii="Arial" w:eastAsia="Times New Roman" w:hAnsi="Arial" w:cs="Times New Roman"/>
      <w:sz w:val="18"/>
      <w:szCs w:val="24"/>
      <w:lang w:val="cs-CZ" w:eastAsia="sk-SK"/>
    </w:rPr>
  </w:style>
  <w:style w:type="character" w:customStyle="1" w:styleId="Prvzarkazkladnhotextu2Char">
    <w:name w:val="Prvá zarážka základného textu 2 Char"/>
    <w:basedOn w:val="ZarkazkladnhotextuChar"/>
    <w:link w:val="Prvzarkazkladnhotextu2"/>
    <w:uiPriority w:val="99"/>
    <w:qFormat/>
    <w:rsid w:val="00E70E9F"/>
    <w:rPr>
      <w:rFonts w:ascii="Arial" w:eastAsia="Times New Roman" w:hAnsi="Arial" w:cs="Times New Roman"/>
      <w:sz w:val="18"/>
      <w:szCs w:val="24"/>
      <w:lang w:val="cs-CZ" w:eastAsia="cs-CZ"/>
    </w:rPr>
  </w:style>
  <w:style w:type="character" w:styleId="slostrany">
    <w:name w:val="page number"/>
    <w:basedOn w:val="Predvolenpsmoodseku"/>
    <w:qFormat/>
    <w:rsid w:val="00E70E9F"/>
  </w:style>
  <w:style w:type="character" w:styleId="Siln">
    <w:name w:val="Strong"/>
    <w:basedOn w:val="Predvolenpsmoodseku"/>
    <w:uiPriority w:val="22"/>
    <w:qFormat/>
    <w:rsid w:val="00E70E9F"/>
    <w:rPr>
      <w:b/>
      <w:bCs/>
    </w:rPr>
  </w:style>
  <w:style w:type="character" w:customStyle="1" w:styleId="CharChar3">
    <w:name w:val="Char Char3"/>
    <w:basedOn w:val="Predvolenpsmoodseku"/>
    <w:qFormat/>
    <w:rsid w:val="00E70E9F"/>
    <w:rPr>
      <w:sz w:val="24"/>
      <w:szCs w:val="24"/>
      <w:lang w:val="sk-SK" w:eastAsia="sk-SK" w:bidi="ar-SA"/>
    </w:rPr>
  </w:style>
  <w:style w:type="character" w:customStyle="1" w:styleId="CharChar2">
    <w:name w:val="Char Char2"/>
    <w:basedOn w:val="Predvolenpsmoodseku"/>
    <w:qFormat/>
    <w:rsid w:val="00E70E9F"/>
    <w:rPr>
      <w:sz w:val="24"/>
      <w:szCs w:val="24"/>
      <w:lang w:val="sk-SK" w:eastAsia="sk-SK" w:bidi="ar-SA"/>
    </w:rPr>
  </w:style>
  <w:style w:type="character" w:customStyle="1" w:styleId="Zkladntext3Char">
    <w:name w:val="Základný text 3 Char"/>
    <w:basedOn w:val="Predvolenpsmoodseku"/>
    <w:link w:val="Zkladntext3"/>
    <w:qFormat/>
    <w:rsid w:val="00E70E9F"/>
    <w:rPr>
      <w:rFonts w:ascii="Arial" w:eastAsia="Times New Roman" w:hAnsi="Arial" w:cs="Arial"/>
      <w:b/>
      <w:sz w:val="16"/>
      <w:szCs w:val="16"/>
      <w:lang w:eastAsia="cs-CZ"/>
    </w:rPr>
  </w:style>
  <w:style w:type="character" w:customStyle="1" w:styleId="Zkladntext3Char1">
    <w:name w:val="Základný text 3 Char1"/>
    <w:basedOn w:val="Predvolenpsmoodseku"/>
    <w:uiPriority w:val="99"/>
    <w:qFormat/>
    <w:rsid w:val="00E70E9F"/>
    <w:rPr>
      <w:rFonts w:ascii="Arial" w:eastAsia="Times New Roman" w:hAnsi="Arial" w:cs="Times New Roman"/>
      <w:sz w:val="16"/>
      <w:szCs w:val="16"/>
      <w:lang w:val="cs-CZ" w:eastAsia="cs-CZ"/>
    </w:rPr>
  </w:style>
  <w:style w:type="character" w:customStyle="1" w:styleId="Zdraznenie">
    <w:name w:val="Zdôraznenie"/>
    <w:basedOn w:val="Predvolenpsmoodseku"/>
    <w:qFormat/>
    <w:rsid w:val="00E70E9F"/>
    <w:rPr>
      <w:b/>
      <w:bCs/>
      <w:i w:val="0"/>
      <w:iCs w:val="0"/>
    </w:rPr>
  </w:style>
  <w:style w:type="character" w:customStyle="1" w:styleId="NzovChar">
    <w:name w:val="Názov Char"/>
    <w:basedOn w:val="Predvolenpsmoodseku"/>
    <w:uiPriority w:val="99"/>
    <w:qFormat/>
    <w:rsid w:val="00E70E9F"/>
    <w:rPr>
      <w:rFonts w:asciiTheme="majorHAnsi" w:eastAsiaTheme="majorEastAsia" w:hAnsiTheme="majorHAnsi" w:cstheme="majorBidi"/>
      <w:spacing w:val="-10"/>
      <w:kern w:val="2"/>
      <w:sz w:val="56"/>
      <w:szCs w:val="56"/>
      <w:lang w:val="cs-CZ" w:eastAsia="cs-CZ"/>
    </w:rPr>
  </w:style>
  <w:style w:type="character" w:customStyle="1" w:styleId="NzovChar1">
    <w:name w:val="Názov Char1"/>
    <w:basedOn w:val="Predvolenpsmoodseku"/>
    <w:link w:val="Nzov"/>
    <w:uiPriority w:val="99"/>
    <w:qFormat/>
    <w:rsid w:val="00E70E9F"/>
    <w:rPr>
      <w:rFonts w:ascii="Times New Roman" w:eastAsia="Times New Roman" w:hAnsi="Times New Roman" w:cs="Times New Roman"/>
      <w:b/>
      <w:bCs/>
      <w:sz w:val="32"/>
      <w:szCs w:val="24"/>
      <w:lang w:eastAsia="cs-CZ"/>
    </w:rPr>
  </w:style>
  <w:style w:type="character" w:customStyle="1" w:styleId="msoins0">
    <w:name w:val="msoins"/>
    <w:basedOn w:val="Predvolenpsmoodseku"/>
    <w:qFormat/>
    <w:rsid w:val="00E70E9F"/>
    <w:rPr>
      <w:rFonts w:ascii="Times New Roman" w:hAnsi="Times New Roman" w:cs="Times New Roman"/>
    </w:rPr>
  </w:style>
  <w:style w:type="character" w:customStyle="1" w:styleId="NormlnwebChar">
    <w:name w:val="Normální (web) Char"/>
    <w:basedOn w:val="Predvolenpsmoodseku"/>
    <w:qFormat/>
    <w:rsid w:val="00E70E9F"/>
    <w:rPr>
      <w:sz w:val="24"/>
      <w:szCs w:val="24"/>
      <w:lang w:val="sk-SK" w:eastAsia="sk-SK" w:bidi="ar-SA"/>
    </w:rPr>
  </w:style>
  <w:style w:type="character" w:customStyle="1" w:styleId="CharChar">
    <w:name w:val="Char Char"/>
    <w:basedOn w:val="Predvolenpsmoodseku"/>
    <w:qFormat/>
    <w:rsid w:val="00E70E9F"/>
    <w:rPr>
      <w:sz w:val="24"/>
      <w:szCs w:val="24"/>
      <w:lang w:val="sk-SK" w:eastAsia="sk-SK" w:bidi="ar-SA"/>
    </w:rPr>
  </w:style>
  <w:style w:type="character" w:customStyle="1" w:styleId="TextpoznmkypodiarouChar">
    <w:name w:val="Text poznámky pod čiarou Char"/>
    <w:basedOn w:val="Predvolenpsmoodseku"/>
    <w:link w:val="Textpoznmkypodiarou"/>
    <w:qFormat/>
    <w:rsid w:val="00E70E9F"/>
    <w:rPr>
      <w:rFonts w:ascii="Times New Roman" w:eastAsia="Times New Roman" w:hAnsi="Times New Roman" w:cs="Times New Roman"/>
      <w:color w:val="000000"/>
      <w:sz w:val="20"/>
      <w:szCs w:val="20"/>
      <w:lang w:val="en-GB" w:eastAsia="cs-CZ"/>
    </w:rPr>
  </w:style>
  <w:style w:type="character" w:customStyle="1" w:styleId="TextpoznmkypodiarouChar1">
    <w:name w:val="Text poznámky pod čiarou Char1"/>
    <w:basedOn w:val="Predvolenpsmoodseku"/>
    <w:uiPriority w:val="99"/>
    <w:qFormat/>
    <w:rsid w:val="00E70E9F"/>
    <w:rPr>
      <w:rFonts w:ascii="Arial" w:eastAsia="Times New Roman" w:hAnsi="Arial" w:cs="Times New Roman"/>
      <w:sz w:val="20"/>
      <w:szCs w:val="20"/>
      <w:lang w:val="cs-CZ" w:eastAsia="cs-CZ"/>
    </w:rPr>
  </w:style>
  <w:style w:type="character" w:customStyle="1" w:styleId="truktradokumentuChar">
    <w:name w:val="Štruktúra dokumentu Char"/>
    <w:basedOn w:val="Predvolenpsmoodseku"/>
    <w:link w:val="truktradokumentu"/>
    <w:qFormat/>
    <w:rsid w:val="00E70E9F"/>
    <w:rPr>
      <w:rFonts w:ascii="Tahoma" w:eastAsia="Times New Roman" w:hAnsi="Tahoma" w:cs="Tahoma"/>
      <w:sz w:val="20"/>
      <w:szCs w:val="20"/>
      <w:shd w:val="clear" w:color="auto" w:fill="000080"/>
      <w:lang w:eastAsia="sk-SK"/>
    </w:rPr>
  </w:style>
  <w:style w:type="character" w:customStyle="1" w:styleId="truktradokumentuChar1">
    <w:name w:val="Štruktúra dokumentu Char1"/>
    <w:basedOn w:val="Predvolenpsmoodseku"/>
    <w:uiPriority w:val="99"/>
    <w:qFormat/>
    <w:rsid w:val="00E70E9F"/>
    <w:rPr>
      <w:rFonts w:ascii="Segoe UI" w:eastAsia="Times New Roman" w:hAnsi="Segoe UI" w:cs="Segoe UI"/>
      <w:sz w:val="16"/>
      <w:szCs w:val="16"/>
      <w:lang w:val="cs-CZ" w:eastAsia="cs-CZ"/>
    </w:rPr>
  </w:style>
  <w:style w:type="character" w:customStyle="1" w:styleId="TextbublinyChar">
    <w:name w:val="Text bubliny Char"/>
    <w:basedOn w:val="Predvolenpsmoodseku"/>
    <w:link w:val="Textbubliny"/>
    <w:qFormat/>
    <w:rsid w:val="00E70E9F"/>
    <w:rPr>
      <w:rFonts w:ascii="Tahoma" w:eastAsia="Times New Roman" w:hAnsi="Tahoma" w:cs="Tahoma"/>
      <w:sz w:val="16"/>
      <w:szCs w:val="16"/>
      <w:lang w:eastAsia="sk-SK"/>
    </w:rPr>
  </w:style>
  <w:style w:type="character" w:customStyle="1" w:styleId="TextbublinyChar1">
    <w:name w:val="Text bubliny Char1"/>
    <w:basedOn w:val="Predvolenpsmoodseku"/>
    <w:uiPriority w:val="99"/>
    <w:qFormat/>
    <w:rsid w:val="00E70E9F"/>
    <w:rPr>
      <w:rFonts w:ascii="Segoe UI" w:eastAsia="Times New Roman" w:hAnsi="Segoe UI" w:cs="Segoe UI"/>
      <w:sz w:val="18"/>
      <w:szCs w:val="18"/>
      <w:lang w:val="cs-CZ" w:eastAsia="cs-CZ"/>
    </w:rPr>
  </w:style>
  <w:style w:type="character" w:customStyle="1" w:styleId="WW8Num1z0">
    <w:name w:val="WW8Num1z0"/>
    <w:qFormat/>
    <w:rsid w:val="00E70E9F"/>
    <w:rPr>
      <w:rFonts w:ascii="Arial" w:eastAsia="Times New Roman" w:hAnsi="Arial" w:cs="Arial"/>
    </w:rPr>
  </w:style>
  <w:style w:type="character" w:customStyle="1" w:styleId="Absatz-Standardschriftart">
    <w:name w:val="Absatz-Standardschriftart"/>
    <w:qFormat/>
    <w:rsid w:val="00E70E9F"/>
  </w:style>
  <w:style w:type="character" w:customStyle="1" w:styleId="WW8Num1z1">
    <w:name w:val="WW8Num1z1"/>
    <w:qFormat/>
    <w:rsid w:val="00E70E9F"/>
    <w:rPr>
      <w:rFonts w:ascii="Courier New" w:hAnsi="Courier New" w:cs="Courier New"/>
    </w:rPr>
  </w:style>
  <w:style w:type="character" w:customStyle="1" w:styleId="WW8Num1z2">
    <w:name w:val="WW8Num1z2"/>
    <w:qFormat/>
    <w:rsid w:val="00E70E9F"/>
    <w:rPr>
      <w:rFonts w:ascii="Wingdings" w:hAnsi="Wingdings"/>
    </w:rPr>
  </w:style>
  <w:style w:type="character" w:customStyle="1" w:styleId="WW8Num1z3">
    <w:name w:val="WW8Num1z3"/>
    <w:qFormat/>
    <w:rsid w:val="00E70E9F"/>
    <w:rPr>
      <w:rFonts w:ascii="Symbol" w:hAnsi="Symbol"/>
    </w:rPr>
  </w:style>
  <w:style w:type="character" w:customStyle="1" w:styleId="Standardnpsmoodstavce1">
    <w:name w:val="Standardní písmo odstavce1"/>
    <w:qFormat/>
    <w:rsid w:val="00E70E9F"/>
  </w:style>
  <w:style w:type="character" w:customStyle="1" w:styleId="Navtveninternetovodkaz">
    <w:name w:val="Navštívený internetový odkaz"/>
    <w:basedOn w:val="Predvolenpsmoodseku"/>
    <w:rsid w:val="00E70E9F"/>
    <w:rPr>
      <w:color w:val="800080"/>
      <w:u w:val="single"/>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qFormat/>
    <w:rsid w:val="00E70E9F"/>
    <w:rPr>
      <w:vertAlign w:val="superscript"/>
    </w:rPr>
  </w:style>
  <w:style w:type="character" w:customStyle="1" w:styleId="Heading3Char">
    <w:name w:val="Heading 3 Char"/>
    <w:basedOn w:val="Predvolenpsmoodseku"/>
    <w:qFormat/>
    <w:locked/>
    <w:rsid w:val="00E70E9F"/>
    <w:rPr>
      <w:rFonts w:ascii="Arial" w:hAnsi="Arial" w:cs="Arial"/>
      <w:b/>
      <w:bCs/>
      <w:sz w:val="26"/>
      <w:szCs w:val="26"/>
      <w:lang w:val="sk-SK" w:eastAsia="sk-SK" w:bidi="ar-SA"/>
    </w:rPr>
  </w:style>
  <w:style w:type="character" w:customStyle="1" w:styleId="Heading1Char1">
    <w:name w:val="Heading 1 Char1"/>
    <w:basedOn w:val="Predvolenpsmoodseku"/>
    <w:qFormat/>
    <w:rsid w:val="00E70E9F"/>
    <w:rPr>
      <w:rFonts w:asciiTheme="majorHAnsi" w:eastAsiaTheme="majorEastAsia" w:hAnsiTheme="majorHAnsi" w:cstheme="majorBidi"/>
      <w:b/>
      <w:bCs/>
      <w:color w:val="2E74B5" w:themeColor="accent1" w:themeShade="BF"/>
      <w:sz w:val="28"/>
      <w:szCs w:val="28"/>
      <w:lang w:eastAsia="cs-CZ"/>
    </w:rPr>
  </w:style>
  <w:style w:type="character" w:customStyle="1" w:styleId="FooterChar1">
    <w:name w:val="Footer Char1"/>
    <w:basedOn w:val="Predvolenpsmoodseku"/>
    <w:uiPriority w:val="99"/>
    <w:qFormat/>
    <w:rsid w:val="00E70E9F"/>
    <w:rPr>
      <w:rFonts w:ascii="Arial" w:eastAsia="Times New Roman" w:hAnsi="Arial" w:cs="Times New Roman"/>
      <w:sz w:val="20"/>
      <w:szCs w:val="24"/>
      <w:lang w:eastAsia="cs-CZ"/>
    </w:rPr>
  </w:style>
  <w:style w:type="character" w:customStyle="1" w:styleId="BodyText3Char1">
    <w:name w:val="Body Text 3 Char1"/>
    <w:basedOn w:val="Predvolenpsmoodseku"/>
    <w:uiPriority w:val="99"/>
    <w:qFormat/>
    <w:locked/>
    <w:rsid w:val="00E70E9F"/>
    <w:rPr>
      <w:rFonts w:ascii="Arial" w:eastAsia="Times New Roman" w:hAnsi="Arial" w:cs="Arial"/>
      <w:b/>
      <w:sz w:val="16"/>
      <w:szCs w:val="16"/>
      <w:lang w:eastAsia="cs-CZ"/>
    </w:rPr>
  </w:style>
  <w:style w:type="character" w:customStyle="1" w:styleId="FootnoteTextChar1">
    <w:name w:val="Footnote Text Char1"/>
    <w:basedOn w:val="Predvolenpsmoodseku"/>
    <w:uiPriority w:val="99"/>
    <w:qFormat/>
    <w:locked/>
    <w:rsid w:val="00E70E9F"/>
    <w:rPr>
      <w:rFonts w:ascii="Times New Roman" w:eastAsia="Times New Roman" w:hAnsi="Times New Roman" w:cs="Times New Roman"/>
      <w:color w:val="000000"/>
      <w:sz w:val="20"/>
      <w:szCs w:val="20"/>
      <w:lang w:val="en-GB" w:eastAsia="cs-CZ"/>
    </w:rPr>
  </w:style>
  <w:style w:type="character" w:customStyle="1" w:styleId="DocumentMapChar1">
    <w:name w:val="Document Map Char1"/>
    <w:basedOn w:val="Predvolenpsmoodseku"/>
    <w:uiPriority w:val="99"/>
    <w:qFormat/>
    <w:locked/>
    <w:rsid w:val="00E70E9F"/>
    <w:rPr>
      <w:rFonts w:ascii="Tahoma" w:eastAsia="Times New Roman" w:hAnsi="Tahoma" w:cs="Tahoma"/>
      <w:sz w:val="20"/>
      <w:szCs w:val="20"/>
      <w:shd w:val="clear" w:color="auto" w:fill="000080"/>
      <w:lang w:val="sk-SK" w:eastAsia="sk-SK"/>
    </w:rPr>
  </w:style>
  <w:style w:type="character" w:customStyle="1" w:styleId="BalloonTextChar1">
    <w:name w:val="Balloon Text Char1"/>
    <w:basedOn w:val="Predvolenpsmoodseku"/>
    <w:uiPriority w:val="99"/>
    <w:qFormat/>
    <w:locked/>
    <w:rsid w:val="00E70E9F"/>
    <w:rPr>
      <w:rFonts w:ascii="Tahoma" w:eastAsia="Times New Roman" w:hAnsi="Tahoma" w:cs="Tahoma"/>
      <w:sz w:val="16"/>
      <w:szCs w:val="16"/>
      <w:lang w:val="sk-SK" w:eastAsia="sk-SK"/>
    </w:rPr>
  </w:style>
  <w:style w:type="character" w:customStyle="1" w:styleId="Zkladntext3Char10">
    <w:name w:val="Základní text 3 Char1"/>
    <w:basedOn w:val="Predvolenpsmoodseku"/>
    <w:uiPriority w:val="99"/>
    <w:semiHidden/>
    <w:qFormat/>
    <w:rsid w:val="00E70E9F"/>
    <w:rPr>
      <w:rFonts w:ascii="Arial" w:eastAsia="Times New Roman" w:hAnsi="Arial" w:cs="Times New Roman"/>
      <w:sz w:val="16"/>
      <w:szCs w:val="16"/>
      <w:lang w:val="cs-CZ" w:eastAsia="cs-CZ"/>
    </w:rPr>
  </w:style>
  <w:style w:type="character" w:customStyle="1" w:styleId="TextpoznpodarouChar1">
    <w:name w:val="Text pozn. pod čarou Char1"/>
    <w:basedOn w:val="Predvolenpsmoodseku"/>
    <w:uiPriority w:val="99"/>
    <w:semiHidden/>
    <w:qFormat/>
    <w:rsid w:val="00E70E9F"/>
    <w:rPr>
      <w:rFonts w:ascii="Arial" w:eastAsia="Times New Roman" w:hAnsi="Arial" w:cs="Times New Roman"/>
      <w:sz w:val="20"/>
      <w:szCs w:val="20"/>
      <w:lang w:val="cs-CZ" w:eastAsia="cs-CZ"/>
    </w:rPr>
  </w:style>
  <w:style w:type="character" w:customStyle="1" w:styleId="RozvrendokumentuChar1">
    <w:name w:val="Rozvržení dokumentu Char1"/>
    <w:basedOn w:val="Predvolenpsmoodseku"/>
    <w:uiPriority w:val="99"/>
    <w:semiHidden/>
    <w:qFormat/>
    <w:rsid w:val="00E70E9F"/>
    <w:rPr>
      <w:rFonts w:ascii="Tahoma" w:eastAsia="Times New Roman" w:hAnsi="Tahoma" w:cs="Tahoma"/>
      <w:sz w:val="16"/>
      <w:szCs w:val="16"/>
      <w:lang w:val="cs-CZ" w:eastAsia="cs-CZ"/>
    </w:rPr>
  </w:style>
  <w:style w:type="character" w:customStyle="1" w:styleId="FootnoteTextChar">
    <w:name w:val="Footnote Text Char"/>
    <w:basedOn w:val="Predvolenpsmoodseku"/>
    <w:uiPriority w:val="99"/>
    <w:semiHidden/>
    <w:qFormat/>
    <w:rsid w:val="00E70E9F"/>
    <w:rPr>
      <w:rFonts w:ascii="Arial" w:eastAsia="Times New Roman" w:hAnsi="Arial" w:cs="Times New Roman"/>
      <w:sz w:val="20"/>
      <w:szCs w:val="20"/>
      <w:lang w:val="cs-CZ" w:eastAsia="cs-CZ"/>
    </w:rPr>
  </w:style>
  <w:style w:type="character" w:customStyle="1" w:styleId="PrvzarkazkladnhotextuChar1">
    <w:name w:val="Prvá zarážka základného textu Char1"/>
    <w:basedOn w:val="ZkladntextChar"/>
    <w:uiPriority w:val="99"/>
    <w:semiHidden/>
    <w:qFormat/>
    <w:rsid w:val="00E70E9F"/>
    <w:rPr>
      <w:rFonts w:ascii="Times New Roman" w:eastAsia="Times New Roman" w:hAnsi="Times New Roman" w:cs="Times New Roman"/>
      <w:b/>
      <w:bCs/>
      <w:sz w:val="24"/>
      <w:szCs w:val="24"/>
      <w:lang w:val="cs-CZ" w:eastAsia="cs-CZ"/>
    </w:rPr>
  </w:style>
  <w:style w:type="character" w:customStyle="1" w:styleId="Prvzarkazkladnhotextu2Char1">
    <w:name w:val="Prvá zarážka základného textu 2 Char1"/>
    <w:basedOn w:val="ZarkazkladnhotextuChar"/>
    <w:uiPriority w:val="99"/>
    <w:semiHidden/>
    <w:qFormat/>
    <w:rsid w:val="00E70E9F"/>
    <w:rPr>
      <w:rFonts w:ascii="Arial" w:eastAsia="Times New Roman" w:hAnsi="Arial" w:cs="Arial"/>
      <w:sz w:val="20"/>
      <w:szCs w:val="20"/>
      <w:lang w:val="cs-CZ" w:eastAsia="cs-CZ"/>
    </w:rPr>
  </w:style>
  <w:style w:type="character" w:customStyle="1" w:styleId="BodyText3Char">
    <w:name w:val="Body Text 3 Char"/>
    <w:basedOn w:val="Predvolenpsmoodseku"/>
    <w:uiPriority w:val="99"/>
    <w:semiHidden/>
    <w:qFormat/>
    <w:rsid w:val="00E70E9F"/>
    <w:rPr>
      <w:rFonts w:ascii="Arial" w:eastAsia="Times New Roman" w:hAnsi="Arial" w:cs="Times New Roman"/>
      <w:sz w:val="16"/>
      <w:szCs w:val="16"/>
      <w:lang w:val="cs-CZ" w:eastAsia="cs-CZ"/>
    </w:rPr>
  </w:style>
  <w:style w:type="character" w:customStyle="1" w:styleId="Zarkazkladnhotextu2Char1">
    <w:name w:val="Zarážka základného textu 2 Char1"/>
    <w:basedOn w:val="Predvolenpsmoodseku"/>
    <w:qFormat/>
    <w:rsid w:val="00E70E9F"/>
  </w:style>
  <w:style w:type="character" w:customStyle="1" w:styleId="Zarkazkladnhotextu3Char1">
    <w:name w:val="Zarážka základného textu 3 Char1"/>
    <w:basedOn w:val="Predvolenpsmoodseku"/>
    <w:qFormat/>
    <w:rsid w:val="00E70E9F"/>
    <w:rPr>
      <w:sz w:val="16"/>
      <w:szCs w:val="16"/>
    </w:rPr>
  </w:style>
  <w:style w:type="character" w:customStyle="1" w:styleId="DocumentMapChar">
    <w:name w:val="Document Map Char"/>
    <w:basedOn w:val="Predvolenpsmoodseku"/>
    <w:uiPriority w:val="99"/>
    <w:semiHidden/>
    <w:qFormat/>
    <w:rsid w:val="00E70E9F"/>
    <w:rPr>
      <w:rFonts w:ascii="Tahoma" w:eastAsia="Times New Roman" w:hAnsi="Tahoma" w:cs="Tahoma"/>
      <w:sz w:val="16"/>
      <w:szCs w:val="16"/>
      <w:lang w:val="cs-CZ" w:eastAsia="cs-CZ"/>
    </w:rPr>
  </w:style>
  <w:style w:type="character" w:customStyle="1" w:styleId="BalloonTextChar">
    <w:name w:val="Balloon Text Char"/>
    <w:basedOn w:val="Predvolenpsmoodseku"/>
    <w:uiPriority w:val="99"/>
    <w:semiHidden/>
    <w:qFormat/>
    <w:rsid w:val="00E70E9F"/>
    <w:rPr>
      <w:rFonts w:ascii="Tahoma" w:eastAsia="Times New Roman" w:hAnsi="Tahoma" w:cs="Tahoma"/>
      <w:sz w:val="16"/>
      <w:szCs w:val="16"/>
      <w:lang w:val="cs-CZ" w:eastAsia="cs-CZ"/>
    </w:rPr>
  </w:style>
  <w:style w:type="character" w:customStyle="1" w:styleId="ZhlavChar1">
    <w:name w:val="Záhlaví Char1"/>
    <w:basedOn w:val="Predvolenpsmoodseku"/>
    <w:uiPriority w:val="99"/>
    <w:semiHidden/>
    <w:qFormat/>
    <w:rsid w:val="00E70E9F"/>
    <w:rPr>
      <w:rFonts w:ascii="Arial" w:eastAsia="Times New Roman" w:hAnsi="Arial" w:cs="Times New Roman"/>
      <w:sz w:val="20"/>
      <w:szCs w:val="24"/>
      <w:lang w:val="cs-CZ" w:eastAsia="cs-CZ"/>
    </w:rPr>
  </w:style>
  <w:style w:type="character" w:customStyle="1" w:styleId="ZpatChar1">
    <w:name w:val="Zápatí Char1"/>
    <w:basedOn w:val="Predvolenpsmoodseku"/>
    <w:uiPriority w:val="99"/>
    <w:semiHidden/>
    <w:qFormat/>
    <w:rsid w:val="00E70E9F"/>
    <w:rPr>
      <w:rFonts w:ascii="Arial" w:eastAsia="Times New Roman" w:hAnsi="Arial" w:cs="Times New Roman"/>
      <w:sz w:val="20"/>
      <w:szCs w:val="24"/>
      <w:lang w:val="cs-CZ" w:eastAsia="cs-CZ"/>
    </w:rPr>
  </w:style>
  <w:style w:type="character" w:customStyle="1" w:styleId="ZkladntextodsazenChar1">
    <w:name w:val="Základní text odsazený Char1"/>
    <w:basedOn w:val="Predvolenpsmoodseku"/>
    <w:uiPriority w:val="99"/>
    <w:semiHidden/>
    <w:qFormat/>
    <w:rsid w:val="00E70E9F"/>
    <w:rPr>
      <w:rFonts w:ascii="Arial" w:eastAsia="Times New Roman" w:hAnsi="Arial" w:cs="Times New Roman"/>
      <w:sz w:val="20"/>
      <w:szCs w:val="24"/>
      <w:lang w:val="cs-CZ" w:eastAsia="cs-CZ"/>
    </w:rPr>
  </w:style>
  <w:style w:type="character" w:customStyle="1" w:styleId="Zkladntext-prvnodsazenChar1">
    <w:name w:val="Základní text - první odsazený Char1"/>
    <w:basedOn w:val="ZkladntextChar1"/>
    <w:uiPriority w:val="99"/>
    <w:semiHidden/>
    <w:qFormat/>
    <w:rsid w:val="00E70E9F"/>
    <w:rPr>
      <w:rFonts w:ascii="Arial" w:eastAsia="Times New Roman" w:hAnsi="Arial" w:cs="Times New Roman"/>
      <w:b/>
      <w:bCs/>
      <w:sz w:val="20"/>
      <w:szCs w:val="24"/>
      <w:lang w:val="cs-CZ" w:eastAsia="cs-CZ"/>
    </w:rPr>
  </w:style>
  <w:style w:type="character" w:customStyle="1" w:styleId="Zkladntext-prvnodsazen2Char1">
    <w:name w:val="Základní text - první odsazený 2 Char1"/>
    <w:basedOn w:val="ZkladntextodsazenChar1"/>
    <w:uiPriority w:val="99"/>
    <w:semiHidden/>
    <w:qFormat/>
    <w:rsid w:val="00E70E9F"/>
    <w:rPr>
      <w:rFonts w:ascii="Arial" w:eastAsia="Times New Roman" w:hAnsi="Arial" w:cs="Times New Roman"/>
      <w:sz w:val="20"/>
      <w:szCs w:val="24"/>
      <w:lang w:val="cs-CZ" w:eastAsia="cs-CZ"/>
    </w:rPr>
  </w:style>
  <w:style w:type="character" w:customStyle="1" w:styleId="Zkladntext2Char10">
    <w:name w:val="Základní text 2 Char1"/>
    <w:basedOn w:val="Predvolenpsmoodseku"/>
    <w:uiPriority w:val="99"/>
    <w:semiHidden/>
    <w:qFormat/>
    <w:rsid w:val="00E70E9F"/>
    <w:rPr>
      <w:rFonts w:ascii="Arial" w:eastAsia="Times New Roman" w:hAnsi="Arial" w:cs="Times New Roman"/>
      <w:sz w:val="20"/>
      <w:szCs w:val="24"/>
      <w:lang w:val="cs-CZ" w:eastAsia="cs-CZ"/>
    </w:rPr>
  </w:style>
  <w:style w:type="character" w:customStyle="1" w:styleId="Zkladntextodsazen2Char1">
    <w:name w:val="Základní text odsazený 2 Char1"/>
    <w:basedOn w:val="Predvolenpsmoodseku"/>
    <w:uiPriority w:val="99"/>
    <w:semiHidden/>
    <w:qFormat/>
    <w:rsid w:val="00E70E9F"/>
    <w:rPr>
      <w:rFonts w:ascii="Arial" w:eastAsia="Times New Roman" w:hAnsi="Arial" w:cs="Times New Roman"/>
      <w:sz w:val="20"/>
      <w:szCs w:val="24"/>
      <w:lang w:val="cs-CZ" w:eastAsia="cs-CZ"/>
    </w:rPr>
  </w:style>
  <w:style w:type="character" w:customStyle="1" w:styleId="Zkladntextodsazen3Char1">
    <w:name w:val="Základní text odsazený 3 Char1"/>
    <w:basedOn w:val="Predvolenpsmoodseku"/>
    <w:uiPriority w:val="99"/>
    <w:semiHidden/>
    <w:qFormat/>
    <w:rsid w:val="00E70E9F"/>
    <w:rPr>
      <w:rFonts w:ascii="Arial" w:eastAsia="Times New Roman" w:hAnsi="Arial" w:cs="Times New Roman"/>
      <w:sz w:val="16"/>
      <w:szCs w:val="16"/>
      <w:lang w:val="cs-CZ" w:eastAsia="cs-CZ"/>
    </w:rPr>
  </w:style>
  <w:style w:type="character" w:customStyle="1" w:styleId="Zkladntext-prvnodsazenChar">
    <w:name w:val="Základní text - první odsazený Char"/>
    <w:basedOn w:val="ZkladntextChar1"/>
    <w:qFormat/>
    <w:rsid w:val="00E70E9F"/>
    <w:rPr>
      <w:rFonts w:ascii="Arial" w:eastAsia="Times New Roman" w:hAnsi="Arial" w:cs="Times New Roman"/>
      <w:b/>
      <w:bCs/>
      <w:sz w:val="18"/>
      <w:szCs w:val="24"/>
      <w:lang w:val="cs-CZ" w:eastAsia="ja-JP"/>
    </w:rPr>
  </w:style>
  <w:style w:type="character" w:customStyle="1" w:styleId="ZkladntextodsazenChar">
    <w:name w:val="Základní text odsazený Char"/>
    <w:basedOn w:val="Predvolenpsmoodseku"/>
    <w:qFormat/>
    <w:rsid w:val="00E70E9F"/>
    <w:rPr>
      <w:rFonts w:ascii="Arial" w:eastAsia="Times New Roman" w:hAnsi="Arial" w:cs="Arial"/>
      <w:sz w:val="20"/>
      <w:szCs w:val="20"/>
      <w:lang w:eastAsia="cs-CZ"/>
    </w:rPr>
  </w:style>
  <w:style w:type="character" w:customStyle="1" w:styleId="CharChar9">
    <w:name w:val="Char Char9"/>
    <w:basedOn w:val="Predvolenpsmoodseku"/>
    <w:qFormat/>
    <w:rsid w:val="00E70E9F"/>
    <w:rPr>
      <w:sz w:val="24"/>
      <w:szCs w:val="24"/>
      <w:lang w:val="sk-SK" w:eastAsia="sk-SK" w:bidi="ar-SA"/>
    </w:rPr>
  </w:style>
  <w:style w:type="character" w:customStyle="1" w:styleId="CharChar8">
    <w:name w:val="Char Char8"/>
    <w:basedOn w:val="Predvolenpsmoodseku"/>
    <w:qFormat/>
    <w:rsid w:val="00E70E9F"/>
    <w:rPr>
      <w:sz w:val="24"/>
      <w:szCs w:val="24"/>
      <w:lang w:val="sk-SK" w:eastAsia="sk-SK" w:bidi="ar-SA"/>
    </w:rPr>
  </w:style>
  <w:style w:type="character" w:customStyle="1" w:styleId="Silnzvraznenie">
    <w:name w:val="Silné zvýraznenie"/>
    <w:basedOn w:val="Predvolenpsmoodseku"/>
    <w:qFormat/>
    <w:rsid w:val="00E70E9F"/>
    <w:rPr>
      <w:b/>
      <w:bCs/>
    </w:rPr>
  </w:style>
  <w:style w:type="character" w:customStyle="1" w:styleId="PodtitulChar">
    <w:name w:val="Podtitul Char"/>
    <w:basedOn w:val="Predvolenpsmoodseku"/>
    <w:link w:val="Podtitul"/>
    <w:qFormat/>
    <w:rsid w:val="00E70E9F"/>
    <w:rPr>
      <w:rFonts w:ascii="Arial" w:eastAsia="Lucida Sans Unicode" w:hAnsi="Arial" w:cs="Lucida Sans Unicode"/>
      <w:i/>
      <w:iCs/>
      <w:sz w:val="28"/>
      <w:szCs w:val="28"/>
      <w:lang w:eastAsia="ar-SA"/>
    </w:rPr>
  </w:style>
  <w:style w:type="character" w:customStyle="1" w:styleId="WW8Num2z0">
    <w:name w:val="WW8Num2z0"/>
    <w:qFormat/>
    <w:rsid w:val="00E70E9F"/>
    <w:rPr>
      <w:rFonts w:ascii="Symbol" w:hAnsi="Symbol"/>
      <w:color w:val="auto"/>
    </w:rPr>
  </w:style>
  <w:style w:type="character" w:customStyle="1" w:styleId="WW-Absatz-Standardschriftart">
    <w:name w:val="WW-Absatz-Standardschriftart"/>
    <w:qFormat/>
    <w:rsid w:val="00E70E9F"/>
  </w:style>
  <w:style w:type="character" w:customStyle="1" w:styleId="WW-Absatz-Standardschriftart1">
    <w:name w:val="WW-Absatz-Standardschriftart1"/>
    <w:qFormat/>
    <w:rsid w:val="00E70E9F"/>
  </w:style>
  <w:style w:type="character" w:customStyle="1" w:styleId="WW-Absatz-Standardschriftart11">
    <w:name w:val="WW-Absatz-Standardschriftart11"/>
    <w:qFormat/>
    <w:rsid w:val="00E70E9F"/>
  </w:style>
  <w:style w:type="character" w:customStyle="1" w:styleId="WW8Num2z1">
    <w:name w:val="WW8Num2z1"/>
    <w:qFormat/>
    <w:rsid w:val="00E70E9F"/>
    <w:rPr>
      <w:rFonts w:ascii="Courier New" w:hAnsi="Courier New" w:cs="Courier New"/>
    </w:rPr>
  </w:style>
  <w:style w:type="character" w:customStyle="1" w:styleId="WW8Num2z2">
    <w:name w:val="WW8Num2z2"/>
    <w:qFormat/>
    <w:rsid w:val="00E70E9F"/>
    <w:rPr>
      <w:rFonts w:ascii="Wingdings" w:hAnsi="Wingdings"/>
    </w:rPr>
  </w:style>
  <w:style w:type="character" w:customStyle="1" w:styleId="WW8Num2z3">
    <w:name w:val="WW8Num2z3"/>
    <w:qFormat/>
    <w:rsid w:val="00E70E9F"/>
    <w:rPr>
      <w:rFonts w:ascii="Symbol" w:hAnsi="Symbol"/>
    </w:rPr>
  </w:style>
  <w:style w:type="character" w:customStyle="1" w:styleId="WW8Num4z1">
    <w:name w:val="WW8Num4z1"/>
    <w:qFormat/>
    <w:rsid w:val="00E70E9F"/>
    <w:rPr>
      <w:b/>
    </w:rPr>
  </w:style>
  <w:style w:type="character" w:customStyle="1" w:styleId="WW8Num5z0">
    <w:name w:val="WW8Num5z0"/>
    <w:qFormat/>
    <w:rsid w:val="00E70E9F"/>
    <w:rPr>
      <w:rFonts w:ascii="Symbol" w:hAnsi="Symbol"/>
      <w:color w:val="auto"/>
    </w:rPr>
  </w:style>
  <w:style w:type="character" w:customStyle="1" w:styleId="WW8Num5z1">
    <w:name w:val="WW8Num5z1"/>
    <w:qFormat/>
    <w:rsid w:val="00E70E9F"/>
    <w:rPr>
      <w:rFonts w:ascii="Times New Roman" w:eastAsia="Times New Roman" w:hAnsi="Times New Roman" w:cs="Times New Roman"/>
    </w:rPr>
  </w:style>
  <w:style w:type="character" w:customStyle="1" w:styleId="WW8Num6z0">
    <w:name w:val="WW8Num6z0"/>
    <w:qFormat/>
    <w:rsid w:val="00E70E9F"/>
    <w:rPr>
      <w:rFonts w:ascii="Symbol" w:hAnsi="Symbol"/>
    </w:rPr>
  </w:style>
  <w:style w:type="character" w:customStyle="1" w:styleId="WW8Num6z1">
    <w:name w:val="WW8Num6z1"/>
    <w:qFormat/>
    <w:rsid w:val="00E70E9F"/>
    <w:rPr>
      <w:rFonts w:ascii="Courier New" w:hAnsi="Courier New" w:cs="Courier New"/>
    </w:rPr>
  </w:style>
  <w:style w:type="character" w:customStyle="1" w:styleId="WW8Num6z2">
    <w:name w:val="WW8Num6z2"/>
    <w:qFormat/>
    <w:rsid w:val="00E70E9F"/>
    <w:rPr>
      <w:rFonts w:ascii="Wingdings" w:hAnsi="Wingdings"/>
    </w:rPr>
  </w:style>
  <w:style w:type="character" w:customStyle="1" w:styleId="WW8Num7z0">
    <w:name w:val="WW8Num7z0"/>
    <w:qFormat/>
    <w:rsid w:val="00E70E9F"/>
    <w:rPr>
      <w:rFonts w:ascii="Symbol" w:hAnsi="Symbol"/>
    </w:rPr>
  </w:style>
  <w:style w:type="character" w:customStyle="1" w:styleId="WW8Num7z1">
    <w:name w:val="WW8Num7z1"/>
    <w:qFormat/>
    <w:rsid w:val="00E70E9F"/>
    <w:rPr>
      <w:rFonts w:ascii="Courier New" w:hAnsi="Courier New" w:cs="Courier New"/>
    </w:rPr>
  </w:style>
  <w:style w:type="character" w:customStyle="1" w:styleId="WW8Num7z2">
    <w:name w:val="WW8Num7z2"/>
    <w:qFormat/>
    <w:rsid w:val="00E70E9F"/>
    <w:rPr>
      <w:rFonts w:ascii="Wingdings" w:hAnsi="Wingdings"/>
    </w:rPr>
  </w:style>
  <w:style w:type="character" w:customStyle="1" w:styleId="WW8Num9z0">
    <w:name w:val="WW8Num9z0"/>
    <w:qFormat/>
    <w:rsid w:val="00E70E9F"/>
    <w:rPr>
      <w:i/>
      <w:u w:val="none"/>
    </w:rPr>
  </w:style>
  <w:style w:type="character" w:customStyle="1" w:styleId="WW8Num9z4">
    <w:name w:val="WW8Num9z4"/>
    <w:qFormat/>
    <w:rsid w:val="00E70E9F"/>
    <w:rPr>
      <w:rFonts w:ascii="Symbol" w:hAnsi="Symbol"/>
      <w:i/>
      <w:u w:val="none"/>
    </w:rPr>
  </w:style>
  <w:style w:type="character" w:customStyle="1" w:styleId="WW8Num11z0">
    <w:name w:val="WW8Num11z0"/>
    <w:qFormat/>
    <w:rsid w:val="00E70E9F"/>
    <w:rPr>
      <w:rFonts w:ascii="Symbol" w:hAnsi="Symbol"/>
      <w:color w:val="auto"/>
    </w:rPr>
  </w:style>
  <w:style w:type="character" w:customStyle="1" w:styleId="WW8Num11z1">
    <w:name w:val="WW8Num11z1"/>
    <w:qFormat/>
    <w:rsid w:val="00E70E9F"/>
    <w:rPr>
      <w:rFonts w:ascii="Courier New" w:hAnsi="Courier New" w:cs="Courier New"/>
    </w:rPr>
  </w:style>
  <w:style w:type="character" w:customStyle="1" w:styleId="WW8Num11z2">
    <w:name w:val="WW8Num11z2"/>
    <w:qFormat/>
    <w:rsid w:val="00E70E9F"/>
    <w:rPr>
      <w:rFonts w:ascii="Wingdings" w:hAnsi="Wingdings"/>
    </w:rPr>
  </w:style>
  <w:style w:type="character" w:customStyle="1" w:styleId="WW8Num11z3">
    <w:name w:val="WW8Num11z3"/>
    <w:qFormat/>
    <w:rsid w:val="00E70E9F"/>
    <w:rPr>
      <w:rFonts w:ascii="Symbol" w:hAnsi="Symbol"/>
    </w:rPr>
  </w:style>
  <w:style w:type="character" w:customStyle="1" w:styleId="WW8Num12z0">
    <w:name w:val="WW8Num12z0"/>
    <w:qFormat/>
    <w:rsid w:val="00E70E9F"/>
    <w:rPr>
      <w:rFonts w:ascii="Symbol" w:hAnsi="Symbol"/>
      <w:color w:val="auto"/>
    </w:rPr>
  </w:style>
  <w:style w:type="character" w:customStyle="1" w:styleId="WW8Num12z1">
    <w:name w:val="WW8Num12z1"/>
    <w:qFormat/>
    <w:rsid w:val="00E70E9F"/>
    <w:rPr>
      <w:rFonts w:ascii="Courier New" w:hAnsi="Courier New" w:cs="Courier New"/>
    </w:rPr>
  </w:style>
  <w:style w:type="character" w:customStyle="1" w:styleId="WW8Num12z2">
    <w:name w:val="WW8Num12z2"/>
    <w:qFormat/>
    <w:rsid w:val="00E70E9F"/>
    <w:rPr>
      <w:rFonts w:ascii="Wingdings" w:hAnsi="Wingdings"/>
    </w:rPr>
  </w:style>
  <w:style w:type="character" w:customStyle="1" w:styleId="WW8Num12z3">
    <w:name w:val="WW8Num12z3"/>
    <w:qFormat/>
    <w:rsid w:val="00E70E9F"/>
    <w:rPr>
      <w:rFonts w:ascii="Symbol" w:hAnsi="Symbol"/>
    </w:rPr>
  </w:style>
  <w:style w:type="character" w:customStyle="1" w:styleId="WW8Num14z0">
    <w:name w:val="WW8Num14z0"/>
    <w:qFormat/>
    <w:rsid w:val="00E70E9F"/>
    <w:rPr>
      <w:rFonts w:ascii="Symbol" w:hAnsi="Symbol"/>
    </w:rPr>
  </w:style>
  <w:style w:type="character" w:customStyle="1" w:styleId="WW8Num14z1">
    <w:name w:val="WW8Num14z1"/>
    <w:qFormat/>
    <w:rsid w:val="00E70E9F"/>
    <w:rPr>
      <w:rFonts w:ascii="Courier New" w:hAnsi="Courier New" w:cs="Courier New"/>
    </w:rPr>
  </w:style>
  <w:style w:type="character" w:customStyle="1" w:styleId="WW8Num14z2">
    <w:name w:val="WW8Num14z2"/>
    <w:qFormat/>
    <w:rsid w:val="00E70E9F"/>
    <w:rPr>
      <w:rFonts w:ascii="Wingdings" w:hAnsi="Wingdings"/>
    </w:rPr>
  </w:style>
  <w:style w:type="character" w:customStyle="1" w:styleId="WW8Num15z0">
    <w:name w:val="WW8Num15z0"/>
    <w:qFormat/>
    <w:rsid w:val="00E70E9F"/>
    <w:rPr>
      <w:rFonts w:ascii="Times New Roman" w:eastAsia="Times New Roman" w:hAnsi="Times New Roman" w:cs="Times New Roman"/>
      <w:b/>
    </w:rPr>
  </w:style>
  <w:style w:type="character" w:customStyle="1" w:styleId="WW8Num17z0">
    <w:name w:val="WW8Num17z0"/>
    <w:qFormat/>
    <w:rsid w:val="00E70E9F"/>
    <w:rPr>
      <w:b w:val="0"/>
      <w:i w:val="0"/>
      <w:sz w:val="24"/>
    </w:rPr>
  </w:style>
  <w:style w:type="character" w:customStyle="1" w:styleId="WW8Num19z0">
    <w:name w:val="WW8Num19z0"/>
    <w:qFormat/>
    <w:rsid w:val="00E70E9F"/>
    <w:rPr>
      <w:rFonts w:ascii="Symbol" w:hAnsi="Symbol"/>
    </w:rPr>
  </w:style>
  <w:style w:type="character" w:customStyle="1" w:styleId="WW8Num19z1">
    <w:name w:val="WW8Num19z1"/>
    <w:qFormat/>
    <w:rsid w:val="00E70E9F"/>
    <w:rPr>
      <w:rFonts w:ascii="Symbol" w:hAnsi="Symbol"/>
      <w:color w:val="auto"/>
    </w:rPr>
  </w:style>
  <w:style w:type="character" w:customStyle="1" w:styleId="WW8Num19z2">
    <w:name w:val="WW8Num19z2"/>
    <w:qFormat/>
    <w:rsid w:val="00E70E9F"/>
    <w:rPr>
      <w:rFonts w:ascii="Wingdings" w:hAnsi="Wingdings"/>
    </w:rPr>
  </w:style>
  <w:style w:type="character" w:customStyle="1" w:styleId="WW8Num19z4">
    <w:name w:val="WW8Num19z4"/>
    <w:qFormat/>
    <w:rsid w:val="00E70E9F"/>
    <w:rPr>
      <w:rFonts w:ascii="Courier New" w:hAnsi="Courier New" w:cs="Courier New"/>
    </w:rPr>
  </w:style>
  <w:style w:type="character" w:customStyle="1" w:styleId="WW8Num20z0">
    <w:name w:val="WW8Num20z0"/>
    <w:qFormat/>
    <w:rsid w:val="00E70E9F"/>
    <w:rPr>
      <w:rFonts w:ascii="Symbol" w:hAnsi="Symbol"/>
      <w:color w:val="auto"/>
    </w:rPr>
  </w:style>
  <w:style w:type="character" w:customStyle="1" w:styleId="WW8Num20z1">
    <w:name w:val="WW8Num20z1"/>
    <w:qFormat/>
    <w:rsid w:val="00E70E9F"/>
    <w:rPr>
      <w:rFonts w:ascii="Courier New" w:hAnsi="Courier New" w:cs="Courier New"/>
    </w:rPr>
  </w:style>
  <w:style w:type="character" w:customStyle="1" w:styleId="WW8Num20z2">
    <w:name w:val="WW8Num20z2"/>
    <w:qFormat/>
    <w:rsid w:val="00E70E9F"/>
    <w:rPr>
      <w:rFonts w:ascii="Wingdings" w:hAnsi="Wingdings"/>
    </w:rPr>
  </w:style>
  <w:style w:type="character" w:customStyle="1" w:styleId="WW8Num20z3">
    <w:name w:val="WW8Num20z3"/>
    <w:qFormat/>
    <w:rsid w:val="00E70E9F"/>
    <w:rPr>
      <w:rFonts w:ascii="Symbol" w:hAnsi="Symbol"/>
    </w:rPr>
  </w:style>
  <w:style w:type="character" w:customStyle="1" w:styleId="WW8Num21z0">
    <w:name w:val="WW8Num21z0"/>
    <w:qFormat/>
    <w:rsid w:val="00E70E9F"/>
    <w:rPr>
      <w:rFonts w:ascii="Symbol" w:hAnsi="Symbol"/>
      <w:color w:val="auto"/>
    </w:rPr>
  </w:style>
  <w:style w:type="character" w:customStyle="1" w:styleId="WW8Num21z1">
    <w:name w:val="WW8Num21z1"/>
    <w:qFormat/>
    <w:rsid w:val="00E70E9F"/>
    <w:rPr>
      <w:rFonts w:ascii="Courier New" w:hAnsi="Courier New" w:cs="Courier New"/>
    </w:rPr>
  </w:style>
  <w:style w:type="character" w:customStyle="1" w:styleId="WW8Num21z2">
    <w:name w:val="WW8Num21z2"/>
    <w:qFormat/>
    <w:rsid w:val="00E70E9F"/>
    <w:rPr>
      <w:rFonts w:ascii="Wingdings" w:hAnsi="Wingdings"/>
    </w:rPr>
  </w:style>
  <w:style w:type="character" w:customStyle="1" w:styleId="WW8Num21z3">
    <w:name w:val="WW8Num21z3"/>
    <w:qFormat/>
    <w:rsid w:val="00E70E9F"/>
    <w:rPr>
      <w:rFonts w:ascii="Symbol" w:hAnsi="Symbol"/>
    </w:rPr>
  </w:style>
  <w:style w:type="character" w:customStyle="1" w:styleId="WW8Num22z1">
    <w:name w:val="WW8Num22z1"/>
    <w:qFormat/>
    <w:rsid w:val="00E70E9F"/>
    <w:rPr>
      <w:rFonts w:ascii="Symbol" w:hAnsi="Symbol"/>
      <w:color w:val="auto"/>
    </w:rPr>
  </w:style>
  <w:style w:type="character" w:customStyle="1" w:styleId="WW8Num22z2">
    <w:name w:val="WW8Num22z2"/>
    <w:qFormat/>
    <w:rsid w:val="00E70E9F"/>
    <w:rPr>
      <w:rFonts w:ascii="Symbol" w:hAnsi="Symbol"/>
    </w:rPr>
  </w:style>
  <w:style w:type="character" w:customStyle="1" w:styleId="WW8Num22z4">
    <w:name w:val="WW8Num22z4"/>
    <w:qFormat/>
    <w:rsid w:val="00E70E9F"/>
    <w:rPr>
      <w:rFonts w:ascii="Arial" w:eastAsia="Times New Roman" w:hAnsi="Arial" w:cs="Arial"/>
    </w:rPr>
  </w:style>
  <w:style w:type="character" w:customStyle="1" w:styleId="WW8Num23z0">
    <w:name w:val="WW8Num23z0"/>
    <w:qFormat/>
    <w:rsid w:val="00E70E9F"/>
    <w:rPr>
      <w:rFonts w:ascii="Symbol" w:hAnsi="Symbol"/>
      <w:color w:val="auto"/>
    </w:rPr>
  </w:style>
  <w:style w:type="character" w:customStyle="1" w:styleId="WW8Num23z1">
    <w:name w:val="WW8Num23z1"/>
    <w:qFormat/>
    <w:rsid w:val="00E70E9F"/>
    <w:rPr>
      <w:rFonts w:ascii="Courier New" w:hAnsi="Courier New" w:cs="Courier New"/>
    </w:rPr>
  </w:style>
  <w:style w:type="character" w:customStyle="1" w:styleId="WW8Num23z2">
    <w:name w:val="WW8Num23z2"/>
    <w:qFormat/>
    <w:rsid w:val="00E70E9F"/>
    <w:rPr>
      <w:rFonts w:ascii="Wingdings" w:hAnsi="Wingdings"/>
    </w:rPr>
  </w:style>
  <w:style w:type="character" w:customStyle="1" w:styleId="WW8Num23z3">
    <w:name w:val="WW8Num23z3"/>
    <w:qFormat/>
    <w:rsid w:val="00E70E9F"/>
    <w:rPr>
      <w:rFonts w:ascii="Symbol" w:hAnsi="Symbol"/>
    </w:rPr>
  </w:style>
  <w:style w:type="character" w:customStyle="1" w:styleId="WW8Num24z0">
    <w:name w:val="WW8Num24z0"/>
    <w:qFormat/>
    <w:rsid w:val="00E70E9F"/>
    <w:rPr>
      <w:rFonts w:ascii="Times New Roman" w:hAnsi="Times New Roman" w:cs="Times New Roman"/>
    </w:rPr>
  </w:style>
  <w:style w:type="character" w:customStyle="1" w:styleId="WW8Num24z3">
    <w:name w:val="WW8Num24z3"/>
    <w:qFormat/>
    <w:rsid w:val="00E70E9F"/>
    <w:rPr>
      <w:rFonts w:ascii="Symbol" w:hAnsi="Symbol"/>
    </w:rPr>
  </w:style>
  <w:style w:type="character" w:customStyle="1" w:styleId="WW8Num24z4">
    <w:name w:val="WW8Num24z4"/>
    <w:qFormat/>
    <w:rsid w:val="00E70E9F"/>
    <w:rPr>
      <w:rFonts w:ascii="Courier New" w:hAnsi="Courier New"/>
    </w:rPr>
  </w:style>
  <w:style w:type="character" w:customStyle="1" w:styleId="WW8Num24z5">
    <w:name w:val="WW8Num24z5"/>
    <w:qFormat/>
    <w:rsid w:val="00E70E9F"/>
    <w:rPr>
      <w:rFonts w:ascii="Wingdings" w:hAnsi="Wingdings"/>
    </w:rPr>
  </w:style>
  <w:style w:type="character" w:customStyle="1" w:styleId="WW8Num27z0">
    <w:name w:val="WW8Num27z0"/>
    <w:qFormat/>
    <w:rsid w:val="00E70E9F"/>
    <w:rPr>
      <w:rFonts w:ascii="Symbol" w:hAnsi="Symbol"/>
      <w:color w:val="auto"/>
    </w:rPr>
  </w:style>
  <w:style w:type="character" w:customStyle="1" w:styleId="WW8Num27z1">
    <w:name w:val="WW8Num27z1"/>
    <w:qFormat/>
    <w:rsid w:val="00E70E9F"/>
    <w:rPr>
      <w:rFonts w:ascii="Courier New" w:hAnsi="Courier New" w:cs="Courier New"/>
    </w:rPr>
  </w:style>
  <w:style w:type="character" w:customStyle="1" w:styleId="WW8Num27z2">
    <w:name w:val="WW8Num27z2"/>
    <w:qFormat/>
    <w:rsid w:val="00E70E9F"/>
    <w:rPr>
      <w:rFonts w:ascii="Wingdings" w:hAnsi="Wingdings"/>
    </w:rPr>
  </w:style>
  <w:style w:type="character" w:customStyle="1" w:styleId="WW8Num27z3">
    <w:name w:val="WW8Num27z3"/>
    <w:qFormat/>
    <w:rsid w:val="00E70E9F"/>
    <w:rPr>
      <w:rFonts w:ascii="Symbol" w:hAnsi="Symbol"/>
    </w:rPr>
  </w:style>
  <w:style w:type="character" w:customStyle="1" w:styleId="WW8Num28z0">
    <w:name w:val="WW8Num28z0"/>
    <w:qFormat/>
    <w:rsid w:val="00E70E9F"/>
    <w:rPr>
      <w:rFonts w:ascii="Symbol" w:hAnsi="Symbol"/>
      <w:color w:val="auto"/>
    </w:rPr>
  </w:style>
  <w:style w:type="character" w:customStyle="1" w:styleId="WW8Num28z1">
    <w:name w:val="WW8Num28z1"/>
    <w:qFormat/>
    <w:rsid w:val="00E70E9F"/>
    <w:rPr>
      <w:rFonts w:ascii="Courier New" w:hAnsi="Courier New" w:cs="Courier New"/>
    </w:rPr>
  </w:style>
  <w:style w:type="character" w:customStyle="1" w:styleId="WW8Num28z2">
    <w:name w:val="WW8Num28z2"/>
    <w:qFormat/>
    <w:rsid w:val="00E70E9F"/>
    <w:rPr>
      <w:rFonts w:ascii="Wingdings" w:hAnsi="Wingdings"/>
    </w:rPr>
  </w:style>
  <w:style w:type="character" w:customStyle="1" w:styleId="WW8Num28z3">
    <w:name w:val="WW8Num28z3"/>
    <w:qFormat/>
    <w:rsid w:val="00E70E9F"/>
    <w:rPr>
      <w:rFonts w:ascii="Symbol" w:hAnsi="Symbol"/>
    </w:rPr>
  </w:style>
  <w:style w:type="character" w:customStyle="1" w:styleId="WW8Num29z0">
    <w:name w:val="WW8Num29z0"/>
    <w:qFormat/>
    <w:rsid w:val="00E70E9F"/>
    <w:rPr>
      <w:b/>
    </w:rPr>
  </w:style>
  <w:style w:type="character" w:customStyle="1" w:styleId="WW8Num29z1">
    <w:name w:val="WW8Num29z1"/>
    <w:qFormat/>
    <w:rsid w:val="00E70E9F"/>
    <w:rPr>
      <w:rFonts w:ascii="Symbol" w:hAnsi="Symbol"/>
      <w:b/>
    </w:rPr>
  </w:style>
  <w:style w:type="character" w:customStyle="1" w:styleId="WW8Num29z2">
    <w:name w:val="WW8Num29z2"/>
    <w:qFormat/>
    <w:rsid w:val="00E70E9F"/>
    <w:rPr>
      <w:rFonts w:ascii="Arial" w:eastAsia="Times New Roman" w:hAnsi="Arial" w:cs="Arial"/>
    </w:rPr>
  </w:style>
  <w:style w:type="character" w:customStyle="1" w:styleId="WW8Num30z0">
    <w:name w:val="WW8Num30z0"/>
    <w:qFormat/>
    <w:rsid w:val="00E70E9F"/>
    <w:rPr>
      <w:b/>
      <w:color w:val="0000FF"/>
    </w:rPr>
  </w:style>
  <w:style w:type="character" w:customStyle="1" w:styleId="WW8Num32z0">
    <w:name w:val="WW8Num32z0"/>
    <w:qFormat/>
    <w:rsid w:val="00E70E9F"/>
    <w:rPr>
      <w:rFonts w:ascii="Symbol" w:hAnsi="Symbol"/>
    </w:rPr>
  </w:style>
  <w:style w:type="character" w:customStyle="1" w:styleId="WW8Num32z1">
    <w:name w:val="WW8Num32z1"/>
    <w:qFormat/>
    <w:rsid w:val="00E70E9F"/>
    <w:rPr>
      <w:rFonts w:ascii="Courier New" w:hAnsi="Courier New" w:cs="Courier New"/>
    </w:rPr>
  </w:style>
  <w:style w:type="character" w:customStyle="1" w:styleId="WW8Num32z2">
    <w:name w:val="WW8Num32z2"/>
    <w:qFormat/>
    <w:rsid w:val="00E70E9F"/>
    <w:rPr>
      <w:rFonts w:ascii="Wingdings" w:hAnsi="Wingdings"/>
    </w:rPr>
  </w:style>
  <w:style w:type="character" w:customStyle="1" w:styleId="WW8Num33z0">
    <w:name w:val="WW8Num33z0"/>
    <w:qFormat/>
    <w:rsid w:val="00E70E9F"/>
    <w:rPr>
      <w:rFonts w:ascii="Symbol" w:hAnsi="Symbol"/>
    </w:rPr>
  </w:style>
  <w:style w:type="character" w:customStyle="1" w:styleId="WW8Num33z2">
    <w:name w:val="WW8Num33z2"/>
    <w:qFormat/>
    <w:rsid w:val="00E70E9F"/>
    <w:rPr>
      <w:rFonts w:ascii="Symbol" w:hAnsi="Symbol"/>
      <w:color w:val="auto"/>
    </w:rPr>
  </w:style>
  <w:style w:type="character" w:customStyle="1" w:styleId="WW8Num33z4">
    <w:name w:val="WW8Num33z4"/>
    <w:qFormat/>
    <w:rsid w:val="00E70E9F"/>
    <w:rPr>
      <w:rFonts w:ascii="Courier New" w:hAnsi="Courier New" w:cs="Courier New"/>
    </w:rPr>
  </w:style>
  <w:style w:type="character" w:customStyle="1" w:styleId="WW8Num33z5">
    <w:name w:val="WW8Num33z5"/>
    <w:qFormat/>
    <w:rsid w:val="00E70E9F"/>
    <w:rPr>
      <w:rFonts w:ascii="Wingdings" w:hAnsi="Wingdings"/>
    </w:rPr>
  </w:style>
  <w:style w:type="character" w:customStyle="1" w:styleId="WW8Num34z0">
    <w:name w:val="WW8Num34z0"/>
    <w:qFormat/>
    <w:rsid w:val="00E70E9F"/>
    <w:rPr>
      <w:b/>
    </w:rPr>
  </w:style>
  <w:style w:type="character" w:customStyle="1" w:styleId="WW8Num35z0">
    <w:name w:val="WW8Num35z0"/>
    <w:qFormat/>
    <w:rsid w:val="00E70E9F"/>
    <w:rPr>
      <w:rFonts w:ascii="Symbol" w:hAnsi="Symbol"/>
    </w:rPr>
  </w:style>
  <w:style w:type="character" w:customStyle="1" w:styleId="WW8Num35z1">
    <w:name w:val="WW8Num35z1"/>
    <w:qFormat/>
    <w:rsid w:val="00E70E9F"/>
    <w:rPr>
      <w:rFonts w:ascii="Courier New" w:hAnsi="Courier New" w:cs="Courier New"/>
    </w:rPr>
  </w:style>
  <w:style w:type="character" w:customStyle="1" w:styleId="WW8Num35z2">
    <w:name w:val="WW8Num35z2"/>
    <w:qFormat/>
    <w:rsid w:val="00E70E9F"/>
    <w:rPr>
      <w:rFonts w:ascii="Wingdings" w:hAnsi="Wingdings"/>
    </w:rPr>
  </w:style>
  <w:style w:type="character" w:customStyle="1" w:styleId="WW8Num36z0">
    <w:name w:val="WW8Num36z0"/>
    <w:qFormat/>
    <w:rsid w:val="00E70E9F"/>
    <w:rPr>
      <w:rFonts w:ascii="Symbol" w:hAnsi="Symbol"/>
      <w:color w:val="auto"/>
    </w:rPr>
  </w:style>
  <w:style w:type="character" w:customStyle="1" w:styleId="WW8Num37z0">
    <w:name w:val="WW8Num37z0"/>
    <w:qFormat/>
    <w:rsid w:val="00E70E9F"/>
    <w:rPr>
      <w:rFonts w:ascii="Symbol" w:hAnsi="Symbol"/>
      <w:color w:val="auto"/>
    </w:rPr>
  </w:style>
  <w:style w:type="character" w:customStyle="1" w:styleId="WW8Num37z1">
    <w:name w:val="WW8Num37z1"/>
    <w:qFormat/>
    <w:rsid w:val="00E70E9F"/>
    <w:rPr>
      <w:rFonts w:ascii="Courier New" w:hAnsi="Courier New" w:cs="Courier New"/>
    </w:rPr>
  </w:style>
  <w:style w:type="character" w:customStyle="1" w:styleId="WW8Num37z2">
    <w:name w:val="WW8Num37z2"/>
    <w:qFormat/>
    <w:rsid w:val="00E70E9F"/>
    <w:rPr>
      <w:rFonts w:ascii="Wingdings" w:hAnsi="Wingdings"/>
    </w:rPr>
  </w:style>
  <w:style w:type="character" w:customStyle="1" w:styleId="WW8Num37z3">
    <w:name w:val="WW8Num37z3"/>
    <w:qFormat/>
    <w:rsid w:val="00E70E9F"/>
    <w:rPr>
      <w:rFonts w:ascii="Symbol" w:hAnsi="Symbol"/>
    </w:rPr>
  </w:style>
  <w:style w:type="character" w:customStyle="1" w:styleId="WW8Num39z0">
    <w:name w:val="WW8Num39z0"/>
    <w:qFormat/>
    <w:rsid w:val="00E70E9F"/>
    <w:rPr>
      <w:rFonts w:ascii="Symbol" w:hAnsi="Symbol"/>
    </w:rPr>
  </w:style>
  <w:style w:type="character" w:customStyle="1" w:styleId="WW8Num39z1">
    <w:name w:val="WW8Num39z1"/>
    <w:qFormat/>
    <w:rsid w:val="00E70E9F"/>
    <w:rPr>
      <w:rFonts w:ascii="Courier New" w:hAnsi="Courier New" w:cs="Courier New"/>
    </w:rPr>
  </w:style>
  <w:style w:type="character" w:customStyle="1" w:styleId="WW8Num39z2">
    <w:name w:val="WW8Num39z2"/>
    <w:qFormat/>
    <w:rsid w:val="00E70E9F"/>
    <w:rPr>
      <w:rFonts w:ascii="Wingdings" w:hAnsi="Wingdings"/>
    </w:rPr>
  </w:style>
  <w:style w:type="character" w:customStyle="1" w:styleId="WW8Num40z0">
    <w:name w:val="WW8Num40z0"/>
    <w:qFormat/>
    <w:rsid w:val="00E70E9F"/>
    <w:rPr>
      <w:rFonts w:ascii="Symbol" w:hAnsi="Symbol"/>
      <w:color w:val="auto"/>
    </w:rPr>
  </w:style>
  <w:style w:type="character" w:customStyle="1" w:styleId="WW8Num40z2">
    <w:name w:val="WW8Num40z2"/>
    <w:qFormat/>
    <w:rsid w:val="00E70E9F"/>
    <w:rPr>
      <w:rFonts w:ascii="Wingdings" w:hAnsi="Wingdings"/>
    </w:rPr>
  </w:style>
  <w:style w:type="character" w:customStyle="1" w:styleId="WW8Num40z3">
    <w:name w:val="WW8Num40z3"/>
    <w:qFormat/>
    <w:rsid w:val="00E70E9F"/>
    <w:rPr>
      <w:rFonts w:ascii="Symbol" w:hAnsi="Symbol"/>
    </w:rPr>
  </w:style>
  <w:style w:type="character" w:customStyle="1" w:styleId="WW8Num40z4">
    <w:name w:val="WW8Num40z4"/>
    <w:qFormat/>
    <w:rsid w:val="00E70E9F"/>
    <w:rPr>
      <w:rFonts w:ascii="Courier New" w:hAnsi="Courier New" w:cs="Courier New"/>
    </w:rPr>
  </w:style>
  <w:style w:type="character" w:customStyle="1" w:styleId="WW8Num41z0">
    <w:name w:val="WW8Num41z0"/>
    <w:qFormat/>
    <w:rsid w:val="00E70E9F"/>
    <w:rPr>
      <w:rFonts w:ascii="Symbol" w:hAnsi="Symbol"/>
      <w:color w:val="auto"/>
    </w:rPr>
  </w:style>
  <w:style w:type="character" w:customStyle="1" w:styleId="WW8Num41z1">
    <w:name w:val="WW8Num41z1"/>
    <w:qFormat/>
    <w:rsid w:val="00E70E9F"/>
    <w:rPr>
      <w:rFonts w:ascii="Courier New" w:hAnsi="Courier New" w:cs="Courier New"/>
    </w:rPr>
  </w:style>
  <w:style w:type="character" w:customStyle="1" w:styleId="WW8Num41z2">
    <w:name w:val="WW8Num41z2"/>
    <w:qFormat/>
    <w:rsid w:val="00E70E9F"/>
    <w:rPr>
      <w:rFonts w:ascii="Wingdings" w:hAnsi="Wingdings"/>
    </w:rPr>
  </w:style>
  <w:style w:type="character" w:customStyle="1" w:styleId="WW8Num41z3">
    <w:name w:val="WW8Num41z3"/>
    <w:qFormat/>
    <w:rsid w:val="00E70E9F"/>
    <w:rPr>
      <w:rFonts w:ascii="Symbol" w:hAnsi="Symbol"/>
    </w:rPr>
  </w:style>
  <w:style w:type="character" w:customStyle="1" w:styleId="WW8Num42z0">
    <w:name w:val="WW8Num42z0"/>
    <w:qFormat/>
    <w:rsid w:val="00E70E9F"/>
    <w:rPr>
      <w:rFonts w:ascii="Symbol" w:hAnsi="Symbol"/>
    </w:rPr>
  </w:style>
  <w:style w:type="character" w:customStyle="1" w:styleId="WW8Num42z1">
    <w:name w:val="WW8Num42z1"/>
    <w:qFormat/>
    <w:rsid w:val="00E70E9F"/>
    <w:rPr>
      <w:rFonts w:ascii="Courier New" w:hAnsi="Courier New"/>
    </w:rPr>
  </w:style>
  <w:style w:type="character" w:customStyle="1" w:styleId="WW8Num42z2">
    <w:name w:val="WW8Num42z2"/>
    <w:qFormat/>
    <w:rsid w:val="00E70E9F"/>
    <w:rPr>
      <w:rFonts w:ascii="Wingdings" w:hAnsi="Wingdings"/>
    </w:rPr>
  </w:style>
  <w:style w:type="character" w:customStyle="1" w:styleId="WW8Num43z0">
    <w:name w:val="WW8Num43z0"/>
    <w:qFormat/>
    <w:rsid w:val="00E70E9F"/>
    <w:rPr>
      <w:rFonts w:ascii="Symbol" w:hAnsi="Symbol"/>
      <w:color w:val="auto"/>
    </w:rPr>
  </w:style>
  <w:style w:type="character" w:customStyle="1" w:styleId="WW8Num43z2">
    <w:name w:val="WW8Num43z2"/>
    <w:qFormat/>
    <w:rsid w:val="00E70E9F"/>
    <w:rPr>
      <w:rFonts w:ascii="Wingdings" w:hAnsi="Wingdings"/>
    </w:rPr>
  </w:style>
  <w:style w:type="character" w:customStyle="1" w:styleId="WW8Num43z3">
    <w:name w:val="WW8Num43z3"/>
    <w:qFormat/>
    <w:rsid w:val="00E70E9F"/>
    <w:rPr>
      <w:rFonts w:ascii="Symbol" w:hAnsi="Symbol"/>
    </w:rPr>
  </w:style>
  <w:style w:type="character" w:customStyle="1" w:styleId="WW8Num43z4">
    <w:name w:val="WW8Num43z4"/>
    <w:qFormat/>
    <w:rsid w:val="00E70E9F"/>
    <w:rPr>
      <w:rFonts w:ascii="Courier New" w:hAnsi="Courier New" w:cs="Courier New"/>
    </w:rPr>
  </w:style>
  <w:style w:type="character" w:customStyle="1" w:styleId="WW8Num45z0">
    <w:name w:val="WW8Num45z0"/>
    <w:qFormat/>
    <w:rsid w:val="00E70E9F"/>
    <w:rPr>
      <w:rFonts w:ascii="Wingdings" w:hAnsi="Wingdings"/>
    </w:rPr>
  </w:style>
  <w:style w:type="character" w:customStyle="1" w:styleId="WW8Num45z1">
    <w:name w:val="WW8Num45z1"/>
    <w:qFormat/>
    <w:rsid w:val="00E70E9F"/>
    <w:rPr>
      <w:rFonts w:ascii="Courier New" w:hAnsi="Courier New" w:cs="Courier New"/>
    </w:rPr>
  </w:style>
  <w:style w:type="character" w:customStyle="1" w:styleId="WW8Num45z3">
    <w:name w:val="WW8Num45z3"/>
    <w:qFormat/>
    <w:rsid w:val="00E70E9F"/>
    <w:rPr>
      <w:rFonts w:ascii="Symbol" w:hAnsi="Symbol"/>
    </w:rPr>
  </w:style>
  <w:style w:type="character" w:customStyle="1" w:styleId="Znakyprepoznmkupodiarou">
    <w:name w:val="Znaky pre poznámku pod čiarou"/>
    <w:basedOn w:val="Predvolenpsmoodseku"/>
    <w:qFormat/>
    <w:rsid w:val="00E70E9F"/>
    <w:rPr>
      <w:vertAlign w:val="superscript"/>
    </w:rPr>
  </w:style>
  <w:style w:type="character" w:customStyle="1" w:styleId="slostrany1">
    <w:name w:val="Číslo strany1"/>
    <w:basedOn w:val="Predvolenpsmoodseku"/>
    <w:qFormat/>
    <w:rsid w:val="00E70E9F"/>
  </w:style>
  <w:style w:type="character" w:customStyle="1" w:styleId="Char1">
    <w:name w:val="Char1"/>
    <w:basedOn w:val="Predvolenpsmoodseku"/>
    <w:semiHidden/>
    <w:qFormat/>
    <w:rsid w:val="00E70E9F"/>
    <w:rPr>
      <w:sz w:val="24"/>
      <w:lang w:eastAsia="ja-JP"/>
    </w:rPr>
  </w:style>
  <w:style w:type="character" w:customStyle="1" w:styleId="ZkladntextChar2">
    <w:name w:val="Základný text Char2"/>
    <w:basedOn w:val="Predvolenpsmoodseku"/>
    <w:qFormat/>
    <w:rsid w:val="008D032F"/>
    <w:rPr>
      <w:rFonts w:ascii="Arial" w:eastAsia="Times New Roman" w:hAnsi="Arial" w:cs="Times New Roman"/>
      <w:b/>
      <w:bCs/>
      <w:sz w:val="18"/>
      <w:szCs w:val="24"/>
      <w:lang w:eastAsia="cs-CZ"/>
    </w:rPr>
  </w:style>
  <w:style w:type="character" w:customStyle="1" w:styleId="Odkaznaregister">
    <w:name w:val="Odkaz na register"/>
    <w:qFormat/>
  </w:style>
  <w:style w:type="paragraph" w:customStyle="1" w:styleId="Nadpis">
    <w:name w:val="Nadpis"/>
    <w:basedOn w:val="Normlny"/>
    <w:next w:val="Zkladntext1"/>
    <w:qFormat/>
    <w:rsid w:val="00E70E9F"/>
    <w:pPr>
      <w:keepNext/>
      <w:spacing w:before="240" w:after="120"/>
    </w:pPr>
    <w:rPr>
      <w:rFonts w:eastAsia="MS Mincho" w:cs="Tahoma"/>
      <w:sz w:val="28"/>
      <w:szCs w:val="28"/>
      <w:lang w:eastAsia="ar-SA"/>
    </w:rPr>
  </w:style>
  <w:style w:type="paragraph" w:customStyle="1" w:styleId="Zkladntext1">
    <w:name w:val="Základný text1"/>
    <w:basedOn w:val="Vchodzie"/>
    <w:rsid w:val="00E70E9F"/>
    <w:rPr>
      <w:b/>
      <w:bCs/>
    </w:rPr>
  </w:style>
  <w:style w:type="paragraph" w:styleId="Zoznam">
    <w:name w:val="List"/>
    <w:basedOn w:val="Normlny"/>
    <w:uiPriority w:val="99"/>
    <w:rsid w:val="00E70E9F"/>
    <w:pPr>
      <w:ind w:left="283" w:hanging="283"/>
    </w:pPr>
  </w:style>
  <w:style w:type="paragraph" w:styleId="Popis">
    <w:name w:val="caption"/>
    <w:basedOn w:val="Normlny"/>
    <w:next w:val="Normlny"/>
    <w:qFormat/>
    <w:rsid w:val="00E70E9F"/>
    <w:rPr>
      <w:rFonts w:cs="Arial"/>
      <w:b/>
      <w:bCs/>
      <w:sz w:val="24"/>
    </w:rPr>
  </w:style>
  <w:style w:type="paragraph" w:customStyle="1" w:styleId="Index">
    <w:name w:val="Index"/>
    <w:basedOn w:val="Normlny"/>
    <w:uiPriority w:val="99"/>
    <w:qFormat/>
    <w:rsid w:val="00E70E9F"/>
    <w:pPr>
      <w:suppressLineNumbers/>
    </w:pPr>
    <w:rPr>
      <w:rFonts w:ascii="Times New Roman" w:hAnsi="Times New Roman" w:cs="Lucida Sans Unicode"/>
      <w:sz w:val="24"/>
      <w:lang w:eastAsia="ar-SA"/>
    </w:rPr>
  </w:style>
  <w:style w:type="paragraph" w:styleId="Bezriadkovania">
    <w:name w:val="No Spacing"/>
    <w:uiPriority w:val="1"/>
    <w:qFormat/>
    <w:rsid w:val="00CB7B70"/>
  </w:style>
  <w:style w:type="paragraph" w:styleId="Zoznamsodrkami">
    <w:name w:val="List Bullet"/>
    <w:basedOn w:val="Normlny"/>
    <w:autoRedefine/>
    <w:qFormat/>
    <w:rsid w:val="00E70E9F"/>
    <w:pPr>
      <w:numPr>
        <w:numId w:val="15"/>
      </w:numPr>
      <w:ind w:left="0" w:firstLine="0"/>
      <w:jc w:val="both"/>
    </w:pPr>
    <w:rPr>
      <w:rFonts w:cs="Arial"/>
    </w:rPr>
  </w:style>
  <w:style w:type="paragraph" w:styleId="Zkladntext2">
    <w:name w:val="Body Text 2"/>
    <w:basedOn w:val="Normlny"/>
    <w:link w:val="Zkladntext2Char1"/>
    <w:qFormat/>
    <w:rsid w:val="00E70E9F"/>
    <w:rPr>
      <w:rFonts w:cs="Arial"/>
      <w:lang w:eastAsia="sk-SK"/>
    </w:rPr>
  </w:style>
  <w:style w:type="paragraph" w:customStyle="1" w:styleId="Hlavikaapta">
    <w:name w:val="Hlavička a päta"/>
    <w:basedOn w:val="Normlny"/>
    <w:qFormat/>
  </w:style>
  <w:style w:type="paragraph" w:styleId="Pta">
    <w:name w:val="footer"/>
    <w:basedOn w:val="Normlny"/>
    <w:link w:val="PtaChar1"/>
    <w:uiPriority w:val="99"/>
    <w:rsid w:val="00E70E9F"/>
    <w:pPr>
      <w:tabs>
        <w:tab w:val="center" w:pos="4536"/>
        <w:tab w:val="right" w:pos="9072"/>
      </w:tabs>
    </w:pPr>
    <w:rPr>
      <w:lang w:eastAsia="sk-SK"/>
    </w:rPr>
  </w:style>
  <w:style w:type="paragraph" w:styleId="Hlavika">
    <w:name w:val="header"/>
    <w:basedOn w:val="Normlny"/>
    <w:link w:val="HlavikaChar1"/>
    <w:rsid w:val="00E70E9F"/>
    <w:pPr>
      <w:tabs>
        <w:tab w:val="center" w:pos="4536"/>
        <w:tab w:val="right" w:pos="9072"/>
      </w:tabs>
    </w:pPr>
    <w:rPr>
      <w:lang w:eastAsia="sk-SK"/>
    </w:rPr>
  </w:style>
  <w:style w:type="paragraph" w:styleId="Zarkazkladnhotextu2">
    <w:name w:val="Body Text Indent 2"/>
    <w:basedOn w:val="Normlny"/>
    <w:link w:val="Zarkazkladnhotextu2Char"/>
    <w:qFormat/>
    <w:rsid w:val="00E70E9F"/>
    <w:pPr>
      <w:spacing w:after="120"/>
      <w:ind w:firstLine="708"/>
      <w:jc w:val="both"/>
    </w:pPr>
    <w:rPr>
      <w:szCs w:val="20"/>
      <w:lang w:eastAsia="ja-JP"/>
    </w:rPr>
  </w:style>
  <w:style w:type="paragraph" w:customStyle="1" w:styleId="Zarkazkladnhotextu1">
    <w:name w:val="Zarážka základného textu1"/>
    <w:basedOn w:val="Vchodzie"/>
    <w:rsid w:val="00E70E9F"/>
    <w:pPr>
      <w:spacing w:before="120" w:after="120"/>
      <w:ind w:left="283" w:firstLine="567"/>
      <w:jc w:val="both"/>
    </w:pPr>
    <w:rPr>
      <w:rFonts w:cs="Arial"/>
      <w:szCs w:val="20"/>
      <w:lang w:eastAsia="ja-JP"/>
    </w:rPr>
  </w:style>
  <w:style w:type="paragraph" w:styleId="Zarkazkladnhotextu3">
    <w:name w:val="Body Text Indent 3"/>
    <w:basedOn w:val="Normlny"/>
    <w:link w:val="Zarkazkladnhotextu3Char"/>
    <w:qFormat/>
    <w:rsid w:val="00E70E9F"/>
    <w:pPr>
      <w:spacing w:after="120"/>
      <w:ind w:firstLine="567"/>
      <w:jc w:val="both"/>
    </w:pPr>
    <w:rPr>
      <w:rFonts w:cs="Arial"/>
      <w:bCs/>
      <w:szCs w:val="20"/>
    </w:rPr>
  </w:style>
  <w:style w:type="paragraph" w:styleId="Zarkazkladnhotextu">
    <w:name w:val="Body Text Indent"/>
    <w:basedOn w:val="Zkladntext1"/>
    <w:link w:val="ZarkazkladnhotextuChar2"/>
    <w:uiPriority w:val="99"/>
    <w:qFormat/>
    <w:rsid w:val="00E70E9F"/>
    <w:pPr>
      <w:spacing w:after="120"/>
      <w:ind w:firstLine="210"/>
    </w:pPr>
    <w:rPr>
      <w:b w:val="0"/>
      <w:bCs w:val="0"/>
    </w:rPr>
  </w:style>
  <w:style w:type="paragraph" w:styleId="Normlnywebov">
    <w:name w:val="Normal (Web)"/>
    <w:basedOn w:val="Normlny"/>
    <w:uiPriority w:val="99"/>
    <w:qFormat/>
    <w:rsid w:val="00E70E9F"/>
    <w:pPr>
      <w:spacing w:beforeAutospacing="1" w:afterAutospacing="1"/>
    </w:pPr>
    <w:rPr>
      <w:lang w:eastAsia="sk-SK"/>
    </w:rPr>
  </w:style>
  <w:style w:type="paragraph" w:styleId="Zoznamsodrkami3">
    <w:name w:val="List Bullet 3"/>
    <w:basedOn w:val="Normlny"/>
    <w:uiPriority w:val="99"/>
    <w:qFormat/>
    <w:rsid w:val="00E70E9F"/>
    <w:pPr>
      <w:numPr>
        <w:numId w:val="3"/>
      </w:numPr>
    </w:pPr>
  </w:style>
  <w:style w:type="paragraph" w:styleId="Zoznamsodrkami2">
    <w:name w:val="List Bullet 2"/>
    <w:basedOn w:val="Normlny"/>
    <w:uiPriority w:val="99"/>
    <w:qFormat/>
    <w:rsid w:val="00E70E9F"/>
    <w:pPr>
      <w:numPr>
        <w:numId w:val="2"/>
      </w:numPr>
    </w:pPr>
  </w:style>
  <w:style w:type="paragraph" w:styleId="Pokraovaniezoznamu">
    <w:name w:val="List Continue"/>
    <w:basedOn w:val="Normlny"/>
    <w:uiPriority w:val="99"/>
    <w:qFormat/>
    <w:rsid w:val="00E70E9F"/>
    <w:pPr>
      <w:spacing w:after="120"/>
      <w:ind w:left="283"/>
    </w:pPr>
  </w:style>
  <w:style w:type="paragraph" w:customStyle="1" w:styleId="xl27">
    <w:name w:val="xl27"/>
    <w:basedOn w:val="Normlny"/>
    <w:qFormat/>
    <w:rsid w:val="00E70E9F"/>
    <w:pPr>
      <w:pBdr>
        <w:bottom w:val="single" w:sz="4" w:space="0" w:color="000000"/>
        <w:right w:val="double" w:sz="6" w:space="0" w:color="000000"/>
      </w:pBdr>
      <w:spacing w:beforeAutospacing="1" w:afterAutospacing="1"/>
      <w:jc w:val="center"/>
      <w:textAlignment w:val="top"/>
    </w:pPr>
    <w:rPr>
      <w:rFonts w:eastAsia="Arial Unicode MS" w:cs="Arial"/>
      <w:szCs w:val="18"/>
    </w:rPr>
  </w:style>
  <w:style w:type="paragraph" w:styleId="Prvzarkazkladnhotextu2">
    <w:name w:val="Body Text First Indent 2"/>
    <w:basedOn w:val="Zarkazkladnhotextu1"/>
    <w:link w:val="Prvzarkazkladnhotextu2Char"/>
    <w:uiPriority w:val="99"/>
    <w:unhideWhenUsed/>
    <w:qFormat/>
    <w:rsid w:val="00E70E9F"/>
    <w:pPr>
      <w:spacing w:before="0" w:after="0"/>
      <w:ind w:left="360" w:firstLine="360"/>
      <w:jc w:val="left"/>
    </w:pPr>
    <w:rPr>
      <w:rFonts w:cs="Times New Roman"/>
      <w:szCs w:val="24"/>
    </w:rPr>
  </w:style>
  <w:style w:type="paragraph" w:styleId="Odsekzoznamu">
    <w:name w:val="List Paragraph"/>
    <w:basedOn w:val="Normlny"/>
    <w:uiPriority w:val="34"/>
    <w:qFormat/>
    <w:rsid w:val="00E70E9F"/>
    <w:pPr>
      <w:ind w:left="720"/>
      <w:contextualSpacing/>
    </w:pPr>
  </w:style>
  <w:style w:type="paragraph" w:styleId="Obsah1">
    <w:name w:val="toc 1"/>
    <w:basedOn w:val="Normlny"/>
    <w:next w:val="Normlny"/>
    <w:autoRedefine/>
    <w:uiPriority w:val="39"/>
    <w:qFormat/>
    <w:rsid w:val="00E70E9F"/>
    <w:pPr>
      <w:tabs>
        <w:tab w:val="right" w:leader="dot" w:pos="9060"/>
      </w:tabs>
      <w:jc w:val="both"/>
    </w:pPr>
    <w:rPr>
      <w:b/>
      <w:bCs/>
      <w:sz w:val="24"/>
      <w:szCs w:val="18"/>
    </w:rPr>
  </w:style>
  <w:style w:type="paragraph" w:customStyle="1" w:styleId="xl24">
    <w:name w:val="xl24"/>
    <w:basedOn w:val="Normlny"/>
    <w:uiPriority w:val="99"/>
    <w:qFormat/>
    <w:rsid w:val="00E70E9F"/>
    <w:pPr>
      <w:pBdr>
        <w:bottom w:val="double" w:sz="6" w:space="0" w:color="000000"/>
        <w:right w:val="double" w:sz="6" w:space="0" w:color="000000"/>
      </w:pBdr>
      <w:shd w:val="clear" w:color="auto" w:fill="FFCC99"/>
      <w:spacing w:beforeAutospacing="1" w:afterAutospacing="1"/>
      <w:jc w:val="center"/>
      <w:textAlignment w:val="top"/>
    </w:pPr>
    <w:rPr>
      <w:rFonts w:eastAsia="Arial Unicode MS" w:cs="Arial"/>
      <w:b/>
      <w:bCs/>
      <w:szCs w:val="18"/>
    </w:rPr>
  </w:style>
  <w:style w:type="paragraph" w:customStyle="1" w:styleId="xl25">
    <w:name w:val="xl25"/>
    <w:basedOn w:val="Normlny"/>
    <w:uiPriority w:val="99"/>
    <w:qFormat/>
    <w:rsid w:val="00E70E9F"/>
    <w:pPr>
      <w:pBdr>
        <w:left w:val="double" w:sz="6" w:space="0" w:color="000000"/>
        <w:bottom w:val="double" w:sz="6" w:space="0" w:color="000000"/>
        <w:right w:val="double" w:sz="6" w:space="0" w:color="000000"/>
      </w:pBdr>
      <w:shd w:val="clear" w:color="auto" w:fill="FFCC99"/>
      <w:spacing w:beforeAutospacing="1" w:afterAutospacing="1"/>
      <w:textAlignment w:val="top"/>
    </w:pPr>
    <w:rPr>
      <w:rFonts w:eastAsia="Arial Unicode MS" w:cs="Arial"/>
      <w:b/>
      <w:bCs/>
      <w:szCs w:val="18"/>
    </w:rPr>
  </w:style>
  <w:style w:type="paragraph" w:customStyle="1" w:styleId="xl26">
    <w:name w:val="xl26"/>
    <w:basedOn w:val="Normlny"/>
    <w:qFormat/>
    <w:rsid w:val="00E70E9F"/>
    <w:pPr>
      <w:pBdr>
        <w:left w:val="double" w:sz="6" w:space="0" w:color="000000"/>
        <w:bottom w:val="single" w:sz="4" w:space="0" w:color="000000"/>
        <w:right w:val="double" w:sz="6" w:space="0" w:color="000000"/>
      </w:pBdr>
      <w:spacing w:beforeAutospacing="1" w:afterAutospacing="1"/>
      <w:textAlignment w:val="top"/>
    </w:pPr>
    <w:rPr>
      <w:rFonts w:eastAsia="Arial Unicode MS" w:cs="Arial"/>
      <w:szCs w:val="18"/>
    </w:rPr>
  </w:style>
  <w:style w:type="paragraph" w:customStyle="1" w:styleId="xl28">
    <w:name w:val="xl28"/>
    <w:basedOn w:val="Normlny"/>
    <w:uiPriority w:val="99"/>
    <w:qFormat/>
    <w:rsid w:val="00E70E9F"/>
    <w:pPr>
      <w:pBdr>
        <w:bottom w:val="single" w:sz="4" w:space="0" w:color="000000"/>
        <w:right w:val="double" w:sz="6" w:space="0" w:color="000000"/>
      </w:pBdr>
      <w:shd w:val="clear" w:color="auto" w:fill="FFCC99"/>
      <w:spacing w:beforeAutospacing="1" w:afterAutospacing="1"/>
      <w:jc w:val="center"/>
      <w:textAlignment w:val="top"/>
    </w:pPr>
    <w:rPr>
      <w:rFonts w:eastAsia="Arial Unicode MS" w:cs="Arial"/>
      <w:szCs w:val="18"/>
    </w:rPr>
  </w:style>
  <w:style w:type="paragraph" w:customStyle="1" w:styleId="xl29">
    <w:name w:val="xl29"/>
    <w:basedOn w:val="Normlny"/>
    <w:uiPriority w:val="99"/>
    <w:qFormat/>
    <w:rsid w:val="00E70E9F"/>
    <w:pPr>
      <w:pBdr>
        <w:left w:val="double" w:sz="6" w:space="0" w:color="000000"/>
        <w:bottom w:val="double" w:sz="6" w:space="0" w:color="000000"/>
        <w:right w:val="double" w:sz="6" w:space="0" w:color="000000"/>
      </w:pBdr>
      <w:spacing w:beforeAutospacing="1" w:afterAutospacing="1"/>
      <w:textAlignment w:val="top"/>
    </w:pPr>
    <w:rPr>
      <w:rFonts w:eastAsia="Arial Unicode MS" w:cs="Arial"/>
      <w:szCs w:val="18"/>
    </w:rPr>
  </w:style>
  <w:style w:type="paragraph" w:customStyle="1" w:styleId="xl30">
    <w:name w:val="xl30"/>
    <w:basedOn w:val="Normlny"/>
    <w:uiPriority w:val="99"/>
    <w:qFormat/>
    <w:rsid w:val="00E70E9F"/>
    <w:pPr>
      <w:pBdr>
        <w:bottom w:val="double" w:sz="6" w:space="0" w:color="000000"/>
        <w:right w:val="double" w:sz="6" w:space="0" w:color="000000"/>
      </w:pBdr>
      <w:spacing w:beforeAutospacing="1" w:afterAutospacing="1"/>
      <w:jc w:val="center"/>
      <w:textAlignment w:val="top"/>
    </w:pPr>
    <w:rPr>
      <w:rFonts w:eastAsia="Arial Unicode MS" w:cs="Arial"/>
      <w:szCs w:val="18"/>
    </w:rPr>
  </w:style>
  <w:style w:type="paragraph" w:customStyle="1" w:styleId="xl31">
    <w:name w:val="xl31"/>
    <w:basedOn w:val="Normlny"/>
    <w:uiPriority w:val="99"/>
    <w:qFormat/>
    <w:rsid w:val="00E70E9F"/>
    <w:pPr>
      <w:pBdr>
        <w:bottom w:val="double" w:sz="6" w:space="0" w:color="000000"/>
        <w:right w:val="double" w:sz="6" w:space="0" w:color="000000"/>
      </w:pBdr>
      <w:shd w:val="clear" w:color="auto" w:fill="FFCC99"/>
      <w:spacing w:beforeAutospacing="1" w:afterAutospacing="1"/>
      <w:jc w:val="center"/>
      <w:textAlignment w:val="top"/>
    </w:pPr>
    <w:rPr>
      <w:rFonts w:ascii="Times New Roman" w:eastAsia="Arial Unicode MS" w:hAnsi="Times New Roman"/>
      <w:sz w:val="24"/>
    </w:rPr>
  </w:style>
  <w:style w:type="paragraph" w:customStyle="1" w:styleId="xl32">
    <w:name w:val="xl32"/>
    <w:basedOn w:val="Normlny"/>
    <w:uiPriority w:val="99"/>
    <w:qFormat/>
    <w:rsid w:val="00E70E9F"/>
    <w:pPr>
      <w:pBdr>
        <w:bottom w:val="single" w:sz="4" w:space="0" w:color="000000"/>
        <w:right w:val="double" w:sz="6" w:space="0" w:color="000000"/>
      </w:pBdr>
      <w:spacing w:beforeAutospacing="1" w:afterAutospacing="1"/>
      <w:jc w:val="center"/>
      <w:textAlignment w:val="top"/>
    </w:pPr>
    <w:rPr>
      <w:rFonts w:ascii="Times New Roman" w:eastAsia="Arial Unicode MS" w:hAnsi="Times New Roman"/>
      <w:sz w:val="24"/>
    </w:rPr>
  </w:style>
  <w:style w:type="paragraph" w:customStyle="1" w:styleId="xl33">
    <w:name w:val="xl33"/>
    <w:basedOn w:val="Normlny"/>
    <w:uiPriority w:val="99"/>
    <w:qFormat/>
    <w:rsid w:val="00E70E9F"/>
    <w:pPr>
      <w:pBdr>
        <w:bottom w:val="double" w:sz="6" w:space="0" w:color="000000"/>
        <w:right w:val="double" w:sz="6" w:space="0" w:color="000000"/>
      </w:pBdr>
      <w:spacing w:beforeAutospacing="1" w:afterAutospacing="1"/>
      <w:jc w:val="center"/>
      <w:textAlignment w:val="top"/>
    </w:pPr>
    <w:rPr>
      <w:rFonts w:ascii="Times New Roman" w:eastAsia="Arial Unicode MS" w:hAnsi="Times New Roman"/>
      <w:sz w:val="24"/>
    </w:rPr>
  </w:style>
  <w:style w:type="paragraph" w:customStyle="1" w:styleId="xl34">
    <w:name w:val="xl34"/>
    <w:basedOn w:val="Normlny"/>
    <w:uiPriority w:val="99"/>
    <w:qFormat/>
    <w:rsid w:val="00E70E9F"/>
    <w:pPr>
      <w:pBdr>
        <w:top w:val="double" w:sz="6" w:space="0" w:color="000000"/>
        <w:left w:val="double" w:sz="6" w:space="0" w:color="000000"/>
        <w:bottom w:val="double" w:sz="6" w:space="0" w:color="000000"/>
      </w:pBdr>
      <w:shd w:val="clear" w:color="auto" w:fill="FFCC99"/>
      <w:spacing w:beforeAutospacing="1" w:afterAutospacing="1"/>
      <w:jc w:val="center"/>
      <w:textAlignment w:val="top"/>
    </w:pPr>
    <w:rPr>
      <w:rFonts w:eastAsia="Arial Unicode MS" w:cs="Arial"/>
      <w:b/>
      <w:bCs/>
      <w:szCs w:val="18"/>
    </w:rPr>
  </w:style>
  <w:style w:type="paragraph" w:customStyle="1" w:styleId="xl35">
    <w:name w:val="xl35"/>
    <w:basedOn w:val="Normlny"/>
    <w:uiPriority w:val="99"/>
    <w:qFormat/>
    <w:rsid w:val="00E70E9F"/>
    <w:pPr>
      <w:pBdr>
        <w:top w:val="double" w:sz="6" w:space="0" w:color="000000"/>
        <w:bottom w:val="double" w:sz="6" w:space="0" w:color="000000"/>
        <w:right w:val="double" w:sz="6" w:space="0" w:color="000000"/>
      </w:pBdr>
      <w:shd w:val="clear" w:color="auto" w:fill="FFCC99"/>
      <w:spacing w:beforeAutospacing="1" w:afterAutospacing="1"/>
      <w:jc w:val="center"/>
      <w:textAlignment w:val="top"/>
    </w:pPr>
    <w:rPr>
      <w:rFonts w:eastAsia="Arial Unicode MS" w:cs="Arial"/>
      <w:b/>
      <w:bCs/>
      <w:szCs w:val="18"/>
    </w:rPr>
  </w:style>
  <w:style w:type="paragraph" w:customStyle="1" w:styleId="xl36">
    <w:name w:val="xl36"/>
    <w:basedOn w:val="Normlny"/>
    <w:uiPriority w:val="99"/>
    <w:qFormat/>
    <w:rsid w:val="00E70E9F"/>
    <w:pPr>
      <w:pBdr>
        <w:top w:val="double" w:sz="6" w:space="0" w:color="000000"/>
        <w:bottom w:val="double" w:sz="6" w:space="0" w:color="000000"/>
        <w:right w:val="double" w:sz="6" w:space="0" w:color="000000"/>
      </w:pBdr>
      <w:shd w:val="clear" w:color="auto" w:fill="FFCC99"/>
      <w:spacing w:beforeAutospacing="1" w:afterAutospacing="1"/>
      <w:jc w:val="center"/>
      <w:textAlignment w:val="top"/>
    </w:pPr>
    <w:rPr>
      <w:rFonts w:ascii="Times New Roman" w:eastAsia="Arial Unicode MS" w:hAnsi="Times New Roman"/>
      <w:sz w:val="24"/>
    </w:rPr>
  </w:style>
  <w:style w:type="paragraph" w:customStyle="1" w:styleId="xl37">
    <w:name w:val="xl37"/>
    <w:basedOn w:val="Normlny"/>
    <w:uiPriority w:val="99"/>
    <w:qFormat/>
    <w:rsid w:val="00E70E9F"/>
    <w:pPr>
      <w:pBdr>
        <w:top w:val="double" w:sz="6" w:space="0" w:color="000000"/>
        <w:left w:val="double" w:sz="6" w:space="0" w:color="000000"/>
        <w:bottom w:val="single" w:sz="4" w:space="0" w:color="000000"/>
        <w:right w:val="double" w:sz="6" w:space="0" w:color="000000"/>
      </w:pBdr>
      <w:spacing w:beforeAutospacing="1" w:afterAutospacing="1"/>
      <w:jc w:val="center"/>
      <w:textAlignment w:val="top"/>
    </w:pPr>
    <w:rPr>
      <w:rFonts w:eastAsia="Arial Unicode MS" w:cs="Arial"/>
      <w:szCs w:val="18"/>
    </w:rPr>
  </w:style>
  <w:style w:type="paragraph" w:customStyle="1" w:styleId="xl38">
    <w:name w:val="xl38"/>
    <w:basedOn w:val="Normlny"/>
    <w:uiPriority w:val="99"/>
    <w:qFormat/>
    <w:rsid w:val="00E70E9F"/>
    <w:pPr>
      <w:pBdr>
        <w:top w:val="single" w:sz="4" w:space="0" w:color="000000"/>
        <w:left w:val="double" w:sz="6" w:space="0" w:color="000000"/>
        <w:bottom w:val="single" w:sz="4" w:space="0" w:color="000000"/>
        <w:right w:val="double" w:sz="6" w:space="0" w:color="000000"/>
      </w:pBdr>
      <w:spacing w:beforeAutospacing="1" w:afterAutospacing="1"/>
      <w:jc w:val="center"/>
      <w:textAlignment w:val="top"/>
    </w:pPr>
    <w:rPr>
      <w:rFonts w:eastAsia="Arial Unicode MS" w:cs="Arial"/>
      <w:szCs w:val="18"/>
    </w:rPr>
  </w:style>
  <w:style w:type="paragraph" w:customStyle="1" w:styleId="xl39">
    <w:name w:val="xl39"/>
    <w:basedOn w:val="Normlny"/>
    <w:uiPriority w:val="99"/>
    <w:qFormat/>
    <w:rsid w:val="00E70E9F"/>
    <w:pPr>
      <w:pBdr>
        <w:top w:val="single" w:sz="4" w:space="0" w:color="000000"/>
        <w:left w:val="double" w:sz="6" w:space="0" w:color="000000"/>
        <w:bottom w:val="single" w:sz="4" w:space="0" w:color="000000"/>
        <w:right w:val="double" w:sz="6" w:space="0" w:color="000000"/>
      </w:pBdr>
      <w:spacing w:beforeAutospacing="1" w:afterAutospacing="1"/>
      <w:jc w:val="center"/>
      <w:textAlignment w:val="top"/>
    </w:pPr>
    <w:rPr>
      <w:rFonts w:eastAsia="Arial Unicode MS" w:cs="Arial"/>
      <w:b/>
      <w:bCs/>
      <w:szCs w:val="18"/>
    </w:rPr>
  </w:style>
  <w:style w:type="paragraph" w:customStyle="1" w:styleId="xl40">
    <w:name w:val="xl40"/>
    <w:basedOn w:val="Normlny"/>
    <w:uiPriority w:val="99"/>
    <w:qFormat/>
    <w:rsid w:val="00E70E9F"/>
    <w:pPr>
      <w:pBdr>
        <w:top w:val="double" w:sz="6" w:space="0" w:color="000000"/>
        <w:left w:val="double" w:sz="6" w:space="0" w:color="000000"/>
        <w:bottom w:val="single" w:sz="4" w:space="0" w:color="000000"/>
        <w:right w:val="double" w:sz="6" w:space="0" w:color="000000"/>
      </w:pBdr>
      <w:spacing w:beforeAutospacing="1" w:afterAutospacing="1"/>
      <w:jc w:val="center"/>
      <w:textAlignment w:val="top"/>
    </w:pPr>
    <w:rPr>
      <w:rFonts w:ascii="Times New Roman" w:eastAsia="Arial Unicode MS" w:hAnsi="Times New Roman"/>
      <w:sz w:val="24"/>
    </w:rPr>
  </w:style>
  <w:style w:type="paragraph" w:customStyle="1" w:styleId="xl41">
    <w:name w:val="xl41"/>
    <w:basedOn w:val="Normlny"/>
    <w:uiPriority w:val="99"/>
    <w:qFormat/>
    <w:rsid w:val="00E70E9F"/>
    <w:pPr>
      <w:pBdr>
        <w:top w:val="single" w:sz="4" w:space="0" w:color="000000"/>
        <w:left w:val="double" w:sz="6" w:space="0" w:color="000000"/>
        <w:bottom w:val="double" w:sz="6" w:space="0" w:color="000000"/>
        <w:right w:val="double" w:sz="6" w:space="0" w:color="000000"/>
      </w:pBdr>
      <w:spacing w:beforeAutospacing="1" w:afterAutospacing="1"/>
      <w:jc w:val="center"/>
      <w:textAlignment w:val="top"/>
    </w:pPr>
    <w:rPr>
      <w:rFonts w:ascii="Times New Roman" w:eastAsia="Arial Unicode MS" w:hAnsi="Times New Roman"/>
      <w:sz w:val="24"/>
    </w:rPr>
  </w:style>
  <w:style w:type="paragraph" w:customStyle="1" w:styleId="xl42">
    <w:name w:val="xl42"/>
    <w:basedOn w:val="Normlny"/>
    <w:uiPriority w:val="99"/>
    <w:qFormat/>
    <w:rsid w:val="00E70E9F"/>
    <w:pPr>
      <w:pBdr>
        <w:right w:val="double" w:sz="6" w:space="0" w:color="000000"/>
      </w:pBdr>
      <w:shd w:val="clear" w:color="auto" w:fill="FFCC99"/>
      <w:spacing w:beforeAutospacing="1" w:afterAutospacing="1"/>
      <w:jc w:val="center"/>
      <w:textAlignment w:val="top"/>
    </w:pPr>
    <w:rPr>
      <w:rFonts w:eastAsia="Arial Unicode MS" w:cs="Arial"/>
      <w:szCs w:val="18"/>
    </w:rPr>
  </w:style>
  <w:style w:type="paragraph" w:customStyle="1" w:styleId="xl43">
    <w:name w:val="xl43"/>
    <w:basedOn w:val="Normlny"/>
    <w:uiPriority w:val="99"/>
    <w:qFormat/>
    <w:rsid w:val="00E70E9F"/>
    <w:pPr>
      <w:pBdr>
        <w:top w:val="double" w:sz="6" w:space="0" w:color="000000"/>
        <w:left w:val="double" w:sz="6" w:space="0" w:color="000000"/>
        <w:bottom w:val="double" w:sz="6" w:space="0" w:color="000000"/>
        <w:right w:val="double" w:sz="6" w:space="0" w:color="000000"/>
      </w:pBdr>
      <w:shd w:val="clear" w:color="auto" w:fill="FFFF99"/>
      <w:spacing w:beforeAutospacing="1" w:afterAutospacing="1"/>
      <w:textAlignment w:val="top"/>
    </w:pPr>
    <w:rPr>
      <w:rFonts w:eastAsia="Arial Unicode MS" w:cs="Arial"/>
      <w:b/>
      <w:bCs/>
      <w:szCs w:val="18"/>
    </w:rPr>
  </w:style>
  <w:style w:type="paragraph" w:customStyle="1" w:styleId="xl44">
    <w:name w:val="xl44"/>
    <w:basedOn w:val="Normlny"/>
    <w:uiPriority w:val="99"/>
    <w:qFormat/>
    <w:rsid w:val="00E70E9F"/>
    <w:pPr>
      <w:pBdr>
        <w:top w:val="double" w:sz="6" w:space="0" w:color="000000"/>
        <w:left w:val="double" w:sz="6" w:space="0" w:color="000000"/>
        <w:bottom w:val="double" w:sz="6" w:space="0" w:color="000000"/>
        <w:right w:val="double" w:sz="6" w:space="0" w:color="000000"/>
      </w:pBdr>
      <w:shd w:val="clear" w:color="auto" w:fill="FFCC99"/>
      <w:spacing w:beforeAutospacing="1" w:afterAutospacing="1"/>
      <w:jc w:val="center"/>
      <w:textAlignment w:val="top"/>
    </w:pPr>
    <w:rPr>
      <w:rFonts w:eastAsia="Arial Unicode MS" w:cs="Arial"/>
      <w:b/>
      <w:bCs/>
      <w:szCs w:val="18"/>
    </w:rPr>
  </w:style>
  <w:style w:type="paragraph" w:customStyle="1" w:styleId="xl45">
    <w:name w:val="xl45"/>
    <w:basedOn w:val="Normlny"/>
    <w:uiPriority w:val="99"/>
    <w:qFormat/>
    <w:rsid w:val="00E70E9F"/>
    <w:pPr>
      <w:pBdr>
        <w:top w:val="double" w:sz="6" w:space="0" w:color="000000"/>
        <w:left w:val="double" w:sz="6" w:space="0" w:color="000000"/>
        <w:bottom w:val="double" w:sz="6" w:space="0" w:color="000000"/>
        <w:right w:val="double" w:sz="6" w:space="0" w:color="000000"/>
      </w:pBdr>
      <w:shd w:val="clear" w:color="auto" w:fill="FFCC99"/>
      <w:spacing w:beforeAutospacing="1" w:afterAutospacing="1"/>
      <w:jc w:val="center"/>
      <w:textAlignment w:val="top"/>
    </w:pPr>
    <w:rPr>
      <w:rFonts w:ascii="Times New Roman" w:eastAsia="Arial Unicode MS" w:hAnsi="Times New Roman"/>
      <w:sz w:val="24"/>
    </w:rPr>
  </w:style>
  <w:style w:type="paragraph" w:customStyle="1" w:styleId="xl46">
    <w:name w:val="xl46"/>
    <w:basedOn w:val="Normlny"/>
    <w:uiPriority w:val="99"/>
    <w:qFormat/>
    <w:rsid w:val="00E70E9F"/>
    <w:pPr>
      <w:pBdr>
        <w:left w:val="double" w:sz="6" w:space="0" w:color="000000"/>
        <w:right w:val="double" w:sz="6" w:space="0" w:color="000000"/>
      </w:pBdr>
      <w:spacing w:beforeAutospacing="1" w:afterAutospacing="1"/>
      <w:textAlignment w:val="top"/>
    </w:pPr>
    <w:rPr>
      <w:rFonts w:eastAsia="Arial Unicode MS" w:cs="Arial"/>
      <w:szCs w:val="18"/>
    </w:rPr>
  </w:style>
  <w:style w:type="paragraph" w:customStyle="1" w:styleId="xl47">
    <w:name w:val="xl47"/>
    <w:basedOn w:val="Normlny"/>
    <w:uiPriority w:val="99"/>
    <w:qFormat/>
    <w:rsid w:val="00E70E9F"/>
    <w:pPr>
      <w:pBdr>
        <w:top w:val="double" w:sz="6" w:space="0" w:color="000000"/>
        <w:left w:val="double" w:sz="6" w:space="0" w:color="000000"/>
        <w:bottom w:val="double" w:sz="6" w:space="0" w:color="000000"/>
        <w:right w:val="double" w:sz="6" w:space="0" w:color="000000"/>
      </w:pBdr>
      <w:shd w:val="clear" w:color="auto" w:fill="FFCC99"/>
      <w:spacing w:beforeAutospacing="1" w:afterAutospacing="1"/>
      <w:textAlignment w:val="top"/>
    </w:pPr>
    <w:rPr>
      <w:rFonts w:eastAsia="Arial Unicode MS" w:cs="Arial"/>
      <w:b/>
      <w:bCs/>
      <w:szCs w:val="18"/>
    </w:rPr>
  </w:style>
  <w:style w:type="paragraph" w:customStyle="1" w:styleId="xl48">
    <w:name w:val="xl48"/>
    <w:basedOn w:val="Normlny"/>
    <w:uiPriority w:val="99"/>
    <w:qFormat/>
    <w:rsid w:val="00E70E9F"/>
    <w:pPr>
      <w:pBdr>
        <w:top w:val="single" w:sz="4" w:space="0" w:color="000000"/>
        <w:left w:val="double" w:sz="6" w:space="0" w:color="000000"/>
        <w:right w:val="double" w:sz="6" w:space="0" w:color="000000"/>
      </w:pBdr>
      <w:spacing w:beforeAutospacing="1" w:afterAutospacing="1"/>
      <w:jc w:val="center"/>
      <w:textAlignment w:val="top"/>
    </w:pPr>
    <w:rPr>
      <w:rFonts w:eastAsia="Arial Unicode MS" w:cs="Arial"/>
      <w:szCs w:val="18"/>
    </w:rPr>
  </w:style>
  <w:style w:type="paragraph" w:customStyle="1" w:styleId="xl49">
    <w:name w:val="xl49"/>
    <w:basedOn w:val="Normlny"/>
    <w:uiPriority w:val="99"/>
    <w:qFormat/>
    <w:rsid w:val="00E70E9F"/>
    <w:pPr>
      <w:pBdr>
        <w:top w:val="double" w:sz="6" w:space="0" w:color="000000"/>
        <w:bottom w:val="double" w:sz="6" w:space="0" w:color="000000"/>
        <w:right w:val="double" w:sz="6" w:space="0" w:color="000000"/>
      </w:pBdr>
      <w:shd w:val="clear" w:color="auto" w:fill="FFFF99"/>
      <w:spacing w:beforeAutospacing="1" w:afterAutospacing="1"/>
      <w:jc w:val="center"/>
      <w:textAlignment w:val="top"/>
    </w:pPr>
    <w:rPr>
      <w:rFonts w:eastAsia="Arial Unicode MS" w:cs="Arial"/>
      <w:b/>
      <w:bCs/>
      <w:szCs w:val="18"/>
    </w:rPr>
  </w:style>
  <w:style w:type="paragraph" w:customStyle="1" w:styleId="xl50">
    <w:name w:val="xl50"/>
    <w:basedOn w:val="Normlny"/>
    <w:uiPriority w:val="99"/>
    <w:qFormat/>
    <w:rsid w:val="00E70E9F"/>
    <w:pPr>
      <w:pBdr>
        <w:top w:val="double" w:sz="6" w:space="0" w:color="000000"/>
        <w:left w:val="double" w:sz="6" w:space="0" w:color="000000"/>
        <w:bottom w:val="double" w:sz="6" w:space="0" w:color="000000"/>
        <w:right w:val="double" w:sz="6" w:space="0" w:color="000000"/>
      </w:pBdr>
      <w:shd w:val="clear" w:color="auto" w:fill="FFFF99"/>
      <w:spacing w:beforeAutospacing="1" w:afterAutospacing="1"/>
      <w:jc w:val="center"/>
      <w:textAlignment w:val="top"/>
    </w:pPr>
    <w:rPr>
      <w:rFonts w:eastAsia="Arial Unicode MS" w:cs="Arial"/>
      <w:b/>
      <w:bCs/>
      <w:szCs w:val="18"/>
    </w:rPr>
  </w:style>
  <w:style w:type="paragraph" w:customStyle="1" w:styleId="xl51">
    <w:name w:val="xl51"/>
    <w:basedOn w:val="Normlny"/>
    <w:uiPriority w:val="99"/>
    <w:qFormat/>
    <w:rsid w:val="00E70E9F"/>
    <w:pPr>
      <w:pBdr>
        <w:top w:val="single" w:sz="4" w:space="0" w:color="000000"/>
        <w:left w:val="double" w:sz="6" w:space="0" w:color="000000"/>
        <w:bottom w:val="single" w:sz="4" w:space="0" w:color="000000"/>
        <w:right w:val="double" w:sz="6" w:space="0" w:color="000000"/>
      </w:pBdr>
      <w:spacing w:beforeAutospacing="1" w:afterAutospacing="1"/>
      <w:textAlignment w:val="top"/>
    </w:pPr>
    <w:rPr>
      <w:rFonts w:eastAsia="Arial Unicode MS" w:cs="Arial"/>
      <w:szCs w:val="18"/>
    </w:rPr>
  </w:style>
  <w:style w:type="paragraph" w:customStyle="1" w:styleId="xl52">
    <w:name w:val="xl52"/>
    <w:basedOn w:val="Normlny"/>
    <w:uiPriority w:val="99"/>
    <w:qFormat/>
    <w:rsid w:val="00E70E9F"/>
    <w:pPr>
      <w:pBdr>
        <w:left w:val="double" w:sz="6" w:space="0" w:color="000000"/>
        <w:bottom w:val="double" w:sz="6" w:space="0" w:color="000000"/>
        <w:right w:val="double" w:sz="6" w:space="0" w:color="000000"/>
      </w:pBdr>
      <w:spacing w:beforeAutospacing="1" w:afterAutospacing="1"/>
      <w:jc w:val="center"/>
      <w:textAlignment w:val="top"/>
    </w:pPr>
    <w:rPr>
      <w:rFonts w:eastAsia="Arial Unicode MS" w:cs="Arial"/>
      <w:szCs w:val="18"/>
    </w:rPr>
  </w:style>
  <w:style w:type="paragraph" w:customStyle="1" w:styleId="xl53">
    <w:name w:val="xl53"/>
    <w:basedOn w:val="Normlny"/>
    <w:uiPriority w:val="99"/>
    <w:qFormat/>
    <w:rsid w:val="00E70E9F"/>
    <w:pPr>
      <w:pBdr>
        <w:top w:val="single" w:sz="4" w:space="0" w:color="000000"/>
        <w:left w:val="double" w:sz="6" w:space="0" w:color="000000"/>
        <w:right w:val="double" w:sz="6" w:space="0" w:color="000000"/>
      </w:pBdr>
      <w:spacing w:beforeAutospacing="1" w:afterAutospacing="1"/>
      <w:textAlignment w:val="top"/>
    </w:pPr>
    <w:rPr>
      <w:rFonts w:eastAsia="Arial Unicode MS" w:cs="Arial"/>
      <w:szCs w:val="18"/>
    </w:rPr>
  </w:style>
  <w:style w:type="paragraph" w:customStyle="1" w:styleId="xl54">
    <w:name w:val="xl54"/>
    <w:basedOn w:val="Normlny"/>
    <w:uiPriority w:val="99"/>
    <w:qFormat/>
    <w:rsid w:val="00E70E9F"/>
    <w:pPr>
      <w:pBdr>
        <w:top w:val="single" w:sz="4" w:space="0" w:color="000000"/>
        <w:bottom w:val="single" w:sz="4" w:space="0" w:color="000000"/>
        <w:right w:val="double" w:sz="6" w:space="0" w:color="000000"/>
      </w:pBdr>
      <w:spacing w:beforeAutospacing="1" w:afterAutospacing="1"/>
      <w:jc w:val="center"/>
      <w:textAlignment w:val="top"/>
    </w:pPr>
    <w:rPr>
      <w:rFonts w:eastAsia="Arial Unicode MS" w:cs="Arial"/>
      <w:szCs w:val="18"/>
    </w:rPr>
  </w:style>
  <w:style w:type="paragraph" w:customStyle="1" w:styleId="xl55">
    <w:name w:val="xl55"/>
    <w:basedOn w:val="Normlny"/>
    <w:uiPriority w:val="99"/>
    <w:qFormat/>
    <w:rsid w:val="00E70E9F"/>
    <w:pPr>
      <w:pBdr>
        <w:top w:val="single" w:sz="4" w:space="0" w:color="000000"/>
        <w:left w:val="double" w:sz="6" w:space="0" w:color="000000"/>
        <w:bottom w:val="single" w:sz="4" w:space="0" w:color="000000"/>
        <w:right w:val="double" w:sz="6" w:space="0" w:color="000000"/>
      </w:pBdr>
      <w:spacing w:beforeAutospacing="1" w:afterAutospacing="1"/>
      <w:jc w:val="center"/>
      <w:textAlignment w:val="top"/>
    </w:pPr>
    <w:rPr>
      <w:rFonts w:eastAsia="Arial Unicode MS" w:cs="Arial"/>
      <w:szCs w:val="18"/>
    </w:rPr>
  </w:style>
  <w:style w:type="paragraph" w:customStyle="1" w:styleId="xl56">
    <w:name w:val="xl56"/>
    <w:basedOn w:val="Normlny"/>
    <w:uiPriority w:val="99"/>
    <w:qFormat/>
    <w:rsid w:val="00E70E9F"/>
    <w:pPr>
      <w:pBdr>
        <w:top w:val="single" w:sz="4" w:space="0" w:color="000000"/>
        <w:left w:val="double" w:sz="6" w:space="0" w:color="000000"/>
        <w:right w:val="double" w:sz="6" w:space="0" w:color="000000"/>
      </w:pBdr>
      <w:shd w:val="clear" w:color="auto" w:fill="FFCC99"/>
      <w:spacing w:beforeAutospacing="1" w:afterAutospacing="1"/>
      <w:textAlignment w:val="top"/>
    </w:pPr>
    <w:rPr>
      <w:rFonts w:eastAsia="Arial Unicode MS" w:cs="Arial"/>
      <w:b/>
      <w:bCs/>
      <w:szCs w:val="18"/>
    </w:rPr>
  </w:style>
  <w:style w:type="paragraph" w:customStyle="1" w:styleId="xl57">
    <w:name w:val="xl57"/>
    <w:basedOn w:val="Normlny"/>
    <w:uiPriority w:val="99"/>
    <w:qFormat/>
    <w:rsid w:val="00E70E9F"/>
    <w:pPr>
      <w:pBdr>
        <w:top w:val="single" w:sz="4" w:space="0" w:color="000000"/>
        <w:left w:val="double" w:sz="6" w:space="0" w:color="000000"/>
        <w:bottom w:val="double" w:sz="6" w:space="0" w:color="000000"/>
      </w:pBdr>
      <w:shd w:val="clear" w:color="auto" w:fill="FFCC99"/>
      <w:spacing w:beforeAutospacing="1" w:afterAutospacing="1"/>
      <w:jc w:val="center"/>
      <w:textAlignment w:val="top"/>
    </w:pPr>
    <w:rPr>
      <w:rFonts w:eastAsia="Arial Unicode MS" w:cs="Arial"/>
      <w:b/>
      <w:bCs/>
      <w:szCs w:val="18"/>
    </w:rPr>
  </w:style>
  <w:style w:type="paragraph" w:customStyle="1" w:styleId="xl58">
    <w:name w:val="xl58"/>
    <w:basedOn w:val="Normlny"/>
    <w:uiPriority w:val="99"/>
    <w:qFormat/>
    <w:rsid w:val="00E70E9F"/>
    <w:pPr>
      <w:pBdr>
        <w:top w:val="double" w:sz="6" w:space="0" w:color="000000"/>
        <w:left w:val="double" w:sz="6" w:space="0" w:color="000000"/>
        <w:bottom w:val="double" w:sz="6" w:space="0" w:color="000000"/>
      </w:pBdr>
      <w:shd w:val="clear" w:color="auto" w:fill="CCFFFF"/>
      <w:spacing w:beforeAutospacing="1" w:afterAutospacing="1"/>
      <w:jc w:val="both"/>
      <w:textAlignment w:val="top"/>
    </w:pPr>
    <w:rPr>
      <w:rFonts w:eastAsia="Arial Unicode MS" w:cs="Arial"/>
      <w:b/>
      <w:bCs/>
      <w:szCs w:val="18"/>
    </w:rPr>
  </w:style>
  <w:style w:type="paragraph" w:customStyle="1" w:styleId="xl59">
    <w:name w:val="xl59"/>
    <w:basedOn w:val="Normlny"/>
    <w:uiPriority w:val="99"/>
    <w:qFormat/>
    <w:rsid w:val="00E70E9F"/>
    <w:pPr>
      <w:pBdr>
        <w:top w:val="double" w:sz="6" w:space="0" w:color="000000"/>
        <w:bottom w:val="double" w:sz="6" w:space="0" w:color="000000"/>
      </w:pBdr>
      <w:shd w:val="clear" w:color="auto" w:fill="CCFFFF"/>
      <w:spacing w:beforeAutospacing="1" w:afterAutospacing="1"/>
      <w:jc w:val="both"/>
      <w:textAlignment w:val="top"/>
    </w:pPr>
    <w:rPr>
      <w:rFonts w:eastAsia="Arial Unicode MS" w:cs="Arial"/>
      <w:b/>
      <w:bCs/>
      <w:szCs w:val="18"/>
    </w:rPr>
  </w:style>
  <w:style w:type="paragraph" w:customStyle="1" w:styleId="xl60">
    <w:name w:val="xl60"/>
    <w:basedOn w:val="Normlny"/>
    <w:uiPriority w:val="99"/>
    <w:qFormat/>
    <w:rsid w:val="00E70E9F"/>
    <w:pPr>
      <w:pBdr>
        <w:top w:val="double" w:sz="6" w:space="0" w:color="000000"/>
        <w:left w:val="double" w:sz="6" w:space="0" w:color="000000"/>
        <w:bottom w:val="double" w:sz="6"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61">
    <w:name w:val="xl61"/>
    <w:basedOn w:val="Normlny"/>
    <w:uiPriority w:val="99"/>
    <w:qFormat/>
    <w:rsid w:val="00E70E9F"/>
    <w:pPr>
      <w:pBdr>
        <w:top w:val="double" w:sz="6" w:space="0" w:color="000000"/>
        <w:bottom w:val="double" w:sz="6"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62">
    <w:name w:val="xl62"/>
    <w:basedOn w:val="Normlny"/>
    <w:uiPriority w:val="99"/>
    <w:qFormat/>
    <w:rsid w:val="00E70E9F"/>
    <w:pPr>
      <w:pBdr>
        <w:top w:val="single" w:sz="4" w:space="0" w:color="000000"/>
        <w:bottom w:val="double" w:sz="6" w:space="0" w:color="000000"/>
      </w:pBdr>
      <w:shd w:val="clear" w:color="auto" w:fill="FFCC99"/>
      <w:spacing w:beforeAutospacing="1" w:afterAutospacing="1"/>
      <w:jc w:val="center"/>
      <w:textAlignment w:val="top"/>
    </w:pPr>
    <w:rPr>
      <w:rFonts w:eastAsia="Arial Unicode MS" w:cs="Arial"/>
      <w:b/>
      <w:bCs/>
      <w:szCs w:val="18"/>
    </w:rPr>
  </w:style>
  <w:style w:type="paragraph" w:customStyle="1" w:styleId="xl63">
    <w:name w:val="xl63"/>
    <w:basedOn w:val="Normlny"/>
    <w:uiPriority w:val="99"/>
    <w:qFormat/>
    <w:rsid w:val="00E70E9F"/>
    <w:pPr>
      <w:pBdr>
        <w:top w:val="single" w:sz="4" w:space="0" w:color="000000"/>
        <w:bottom w:val="double" w:sz="6" w:space="0" w:color="000000"/>
        <w:right w:val="double" w:sz="6" w:space="0" w:color="000000"/>
      </w:pBdr>
      <w:shd w:val="clear" w:color="auto" w:fill="FFCC99"/>
      <w:spacing w:beforeAutospacing="1" w:afterAutospacing="1"/>
      <w:jc w:val="center"/>
      <w:textAlignment w:val="top"/>
    </w:pPr>
    <w:rPr>
      <w:rFonts w:eastAsia="Arial Unicode MS" w:cs="Arial"/>
      <w:b/>
      <w:bCs/>
      <w:szCs w:val="18"/>
    </w:rPr>
  </w:style>
  <w:style w:type="paragraph" w:customStyle="1" w:styleId="xl64">
    <w:name w:val="xl64"/>
    <w:basedOn w:val="Normlny"/>
    <w:uiPriority w:val="99"/>
    <w:qFormat/>
    <w:rsid w:val="00E70E9F"/>
    <w:pPr>
      <w:pBdr>
        <w:top w:val="double" w:sz="6" w:space="0" w:color="000000"/>
        <w:left w:val="double" w:sz="6" w:space="0" w:color="000000"/>
        <w:bottom w:val="single" w:sz="4"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65">
    <w:name w:val="xl65"/>
    <w:basedOn w:val="Normlny"/>
    <w:uiPriority w:val="99"/>
    <w:qFormat/>
    <w:rsid w:val="00E70E9F"/>
    <w:pPr>
      <w:pBdr>
        <w:top w:val="double" w:sz="6" w:space="0" w:color="000000"/>
        <w:bottom w:val="single" w:sz="4"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66">
    <w:name w:val="xl66"/>
    <w:basedOn w:val="Normlny"/>
    <w:uiPriority w:val="99"/>
    <w:qFormat/>
    <w:rsid w:val="00E70E9F"/>
    <w:pPr>
      <w:pBdr>
        <w:top w:val="single" w:sz="4" w:space="0" w:color="000000"/>
        <w:left w:val="double" w:sz="6" w:space="0" w:color="000000"/>
        <w:bottom w:val="single" w:sz="4"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67">
    <w:name w:val="xl67"/>
    <w:basedOn w:val="Normlny"/>
    <w:uiPriority w:val="99"/>
    <w:qFormat/>
    <w:rsid w:val="00E70E9F"/>
    <w:pPr>
      <w:pBdr>
        <w:top w:val="single" w:sz="4" w:space="0" w:color="000000"/>
        <w:bottom w:val="single" w:sz="4"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68">
    <w:name w:val="xl68"/>
    <w:basedOn w:val="Normlny"/>
    <w:uiPriority w:val="99"/>
    <w:qFormat/>
    <w:rsid w:val="00E70E9F"/>
    <w:pPr>
      <w:pBdr>
        <w:top w:val="double" w:sz="6" w:space="0" w:color="000000"/>
        <w:left w:val="double" w:sz="6" w:space="0" w:color="000000"/>
        <w:bottom w:val="double" w:sz="6" w:space="0" w:color="000000"/>
      </w:pBdr>
      <w:spacing w:beforeAutospacing="1" w:afterAutospacing="1"/>
      <w:textAlignment w:val="top"/>
    </w:pPr>
    <w:rPr>
      <w:rFonts w:eastAsia="Arial Unicode MS" w:cs="Arial"/>
      <w:b/>
      <w:bCs/>
      <w:szCs w:val="18"/>
    </w:rPr>
  </w:style>
  <w:style w:type="paragraph" w:customStyle="1" w:styleId="xl69">
    <w:name w:val="xl69"/>
    <w:basedOn w:val="Normlny"/>
    <w:uiPriority w:val="99"/>
    <w:qFormat/>
    <w:rsid w:val="00E70E9F"/>
    <w:pPr>
      <w:pBdr>
        <w:top w:val="double" w:sz="6" w:space="0" w:color="000000"/>
        <w:bottom w:val="double" w:sz="6" w:space="0" w:color="000000"/>
      </w:pBdr>
      <w:spacing w:beforeAutospacing="1" w:afterAutospacing="1"/>
      <w:textAlignment w:val="top"/>
    </w:pPr>
    <w:rPr>
      <w:rFonts w:eastAsia="Arial Unicode MS" w:cs="Arial"/>
      <w:b/>
      <w:bCs/>
      <w:szCs w:val="18"/>
    </w:rPr>
  </w:style>
  <w:style w:type="paragraph" w:customStyle="1" w:styleId="xl70">
    <w:name w:val="xl70"/>
    <w:basedOn w:val="Normlny"/>
    <w:uiPriority w:val="99"/>
    <w:qFormat/>
    <w:rsid w:val="00E70E9F"/>
    <w:pPr>
      <w:pBdr>
        <w:top w:val="double" w:sz="6" w:space="0" w:color="000000"/>
        <w:bottom w:val="double" w:sz="6" w:space="0" w:color="000000"/>
        <w:right w:val="double" w:sz="6" w:space="0" w:color="000000"/>
      </w:pBdr>
      <w:spacing w:beforeAutospacing="1" w:afterAutospacing="1"/>
      <w:textAlignment w:val="top"/>
    </w:pPr>
    <w:rPr>
      <w:rFonts w:eastAsia="Arial Unicode MS" w:cs="Arial"/>
      <w:b/>
      <w:bCs/>
      <w:szCs w:val="18"/>
    </w:rPr>
  </w:style>
  <w:style w:type="paragraph" w:customStyle="1" w:styleId="xl71">
    <w:name w:val="xl71"/>
    <w:basedOn w:val="Normlny"/>
    <w:uiPriority w:val="99"/>
    <w:qFormat/>
    <w:rsid w:val="00E70E9F"/>
    <w:pPr>
      <w:pBdr>
        <w:top w:val="double" w:sz="6" w:space="0" w:color="000000"/>
        <w:left w:val="double" w:sz="6" w:space="0" w:color="000000"/>
        <w:bottom w:val="double" w:sz="6" w:space="0" w:color="000000"/>
      </w:pBdr>
      <w:spacing w:beforeAutospacing="1" w:afterAutospacing="1"/>
      <w:jc w:val="both"/>
      <w:textAlignment w:val="top"/>
    </w:pPr>
    <w:rPr>
      <w:rFonts w:ascii="Times New Roman" w:eastAsia="Arial Unicode MS" w:hAnsi="Times New Roman"/>
      <w:sz w:val="24"/>
    </w:rPr>
  </w:style>
  <w:style w:type="paragraph" w:customStyle="1" w:styleId="xl72">
    <w:name w:val="xl72"/>
    <w:basedOn w:val="Normlny"/>
    <w:uiPriority w:val="99"/>
    <w:qFormat/>
    <w:rsid w:val="00E70E9F"/>
    <w:pPr>
      <w:pBdr>
        <w:top w:val="double" w:sz="6" w:space="0" w:color="000000"/>
        <w:bottom w:val="double" w:sz="6" w:space="0" w:color="000000"/>
      </w:pBdr>
      <w:spacing w:beforeAutospacing="1" w:afterAutospacing="1"/>
      <w:jc w:val="both"/>
      <w:textAlignment w:val="top"/>
    </w:pPr>
    <w:rPr>
      <w:rFonts w:ascii="Times New Roman" w:eastAsia="Arial Unicode MS" w:hAnsi="Times New Roman"/>
      <w:sz w:val="24"/>
    </w:rPr>
  </w:style>
  <w:style w:type="paragraph" w:customStyle="1" w:styleId="xl73">
    <w:name w:val="xl73"/>
    <w:basedOn w:val="Normlny"/>
    <w:uiPriority w:val="99"/>
    <w:qFormat/>
    <w:rsid w:val="00E70E9F"/>
    <w:pPr>
      <w:pBdr>
        <w:top w:val="double" w:sz="6" w:space="0" w:color="000000"/>
        <w:bottom w:val="double" w:sz="6" w:space="0" w:color="000000"/>
        <w:right w:val="double" w:sz="6" w:space="0" w:color="000000"/>
      </w:pBdr>
      <w:spacing w:beforeAutospacing="1" w:afterAutospacing="1"/>
      <w:jc w:val="both"/>
      <w:textAlignment w:val="top"/>
    </w:pPr>
    <w:rPr>
      <w:rFonts w:ascii="Times New Roman" w:eastAsia="Arial Unicode MS" w:hAnsi="Times New Roman"/>
      <w:sz w:val="24"/>
    </w:rPr>
  </w:style>
  <w:style w:type="paragraph" w:customStyle="1" w:styleId="xl74">
    <w:name w:val="xl74"/>
    <w:basedOn w:val="Normlny"/>
    <w:uiPriority w:val="99"/>
    <w:qFormat/>
    <w:rsid w:val="00E70E9F"/>
    <w:pPr>
      <w:pBdr>
        <w:top w:val="double" w:sz="6" w:space="0" w:color="000000"/>
        <w:left w:val="double" w:sz="6" w:space="0" w:color="000000"/>
        <w:bottom w:val="double" w:sz="6" w:space="0" w:color="000000"/>
      </w:pBdr>
      <w:shd w:val="clear" w:color="auto" w:fill="FFFF99"/>
      <w:spacing w:beforeAutospacing="1" w:afterAutospacing="1"/>
      <w:textAlignment w:val="top"/>
    </w:pPr>
    <w:rPr>
      <w:rFonts w:eastAsia="Arial Unicode MS" w:cs="Arial"/>
      <w:b/>
      <w:bCs/>
      <w:szCs w:val="18"/>
    </w:rPr>
  </w:style>
  <w:style w:type="paragraph" w:customStyle="1" w:styleId="xl75">
    <w:name w:val="xl75"/>
    <w:basedOn w:val="Normlny"/>
    <w:uiPriority w:val="99"/>
    <w:qFormat/>
    <w:rsid w:val="00E70E9F"/>
    <w:pPr>
      <w:pBdr>
        <w:top w:val="double" w:sz="6" w:space="0" w:color="000000"/>
        <w:bottom w:val="double" w:sz="6" w:space="0" w:color="000000"/>
      </w:pBdr>
      <w:shd w:val="clear" w:color="auto" w:fill="FFFF99"/>
      <w:spacing w:beforeAutospacing="1" w:afterAutospacing="1"/>
      <w:textAlignment w:val="top"/>
    </w:pPr>
    <w:rPr>
      <w:rFonts w:eastAsia="Arial Unicode MS" w:cs="Arial"/>
      <w:b/>
      <w:bCs/>
      <w:szCs w:val="18"/>
    </w:rPr>
  </w:style>
  <w:style w:type="paragraph" w:customStyle="1" w:styleId="xl76">
    <w:name w:val="xl76"/>
    <w:basedOn w:val="Normlny"/>
    <w:uiPriority w:val="99"/>
    <w:qFormat/>
    <w:rsid w:val="00E70E9F"/>
    <w:pPr>
      <w:pBdr>
        <w:top w:val="double" w:sz="6" w:space="0" w:color="000000"/>
        <w:bottom w:val="double" w:sz="6" w:space="0" w:color="000000"/>
        <w:right w:val="double" w:sz="6" w:space="0" w:color="000000"/>
      </w:pBdr>
      <w:shd w:val="clear" w:color="auto" w:fill="FFFF99"/>
      <w:spacing w:beforeAutospacing="1" w:afterAutospacing="1"/>
      <w:textAlignment w:val="top"/>
    </w:pPr>
    <w:rPr>
      <w:rFonts w:eastAsia="Arial Unicode MS" w:cs="Arial"/>
      <w:b/>
      <w:bCs/>
      <w:szCs w:val="18"/>
    </w:rPr>
  </w:style>
  <w:style w:type="paragraph" w:customStyle="1" w:styleId="xl77">
    <w:name w:val="xl77"/>
    <w:basedOn w:val="Normlny"/>
    <w:uiPriority w:val="99"/>
    <w:qFormat/>
    <w:rsid w:val="00E70E9F"/>
    <w:pPr>
      <w:pBdr>
        <w:top w:val="double" w:sz="6" w:space="0" w:color="000000"/>
        <w:bottom w:val="double" w:sz="6" w:space="0" w:color="000000"/>
        <w:right w:val="double" w:sz="6"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78">
    <w:name w:val="xl78"/>
    <w:basedOn w:val="Normlny"/>
    <w:uiPriority w:val="99"/>
    <w:qFormat/>
    <w:rsid w:val="00E70E9F"/>
    <w:pPr>
      <w:pBdr>
        <w:top w:val="double" w:sz="6" w:space="0" w:color="000000"/>
        <w:bottom w:val="double" w:sz="6" w:space="0" w:color="000000"/>
        <w:right w:val="double" w:sz="6" w:space="0" w:color="000000"/>
      </w:pBdr>
      <w:shd w:val="clear" w:color="auto" w:fill="CCFFFF"/>
      <w:spacing w:beforeAutospacing="1" w:afterAutospacing="1"/>
      <w:jc w:val="both"/>
      <w:textAlignment w:val="top"/>
    </w:pPr>
    <w:rPr>
      <w:rFonts w:eastAsia="Arial Unicode MS" w:cs="Arial"/>
      <w:b/>
      <w:bCs/>
      <w:szCs w:val="18"/>
    </w:rPr>
  </w:style>
  <w:style w:type="paragraph" w:customStyle="1" w:styleId="xl79">
    <w:name w:val="xl79"/>
    <w:basedOn w:val="Normlny"/>
    <w:uiPriority w:val="99"/>
    <w:qFormat/>
    <w:rsid w:val="00E70E9F"/>
    <w:pPr>
      <w:pBdr>
        <w:top w:val="double" w:sz="6" w:space="0" w:color="000000"/>
        <w:left w:val="double" w:sz="6" w:space="0" w:color="000000"/>
        <w:bottom w:val="single" w:sz="4" w:space="0" w:color="000000"/>
      </w:pBdr>
      <w:shd w:val="clear" w:color="auto" w:fill="FFFF99"/>
      <w:spacing w:beforeAutospacing="1" w:afterAutospacing="1"/>
      <w:textAlignment w:val="top"/>
    </w:pPr>
    <w:rPr>
      <w:rFonts w:eastAsia="Arial Unicode MS" w:cs="Arial"/>
      <w:b/>
      <w:bCs/>
      <w:szCs w:val="18"/>
    </w:rPr>
  </w:style>
  <w:style w:type="paragraph" w:customStyle="1" w:styleId="xl80">
    <w:name w:val="xl80"/>
    <w:basedOn w:val="Normlny"/>
    <w:uiPriority w:val="99"/>
    <w:qFormat/>
    <w:rsid w:val="00E70E9F"/>
    <w:pPr>
      <w:pBdr>
        <w:top w:val="double" w:sz="6" w:space="0" w:color="000000"/>
        <w:bottom w:val="single" w:sz="4" w:space="0" w:color="000000"/>
      </w:pBdr>
      <w:shd w:val="clear" w:color="auto" w:fill="FFFF99"/>
      <w:spacing w:beforeAutospacing="1" w:afterAutospacing="1"/>
      <w:textAlignment w:val="top"/>
    </w:pPr>
    <w:rPr>
      <w:rFonts w:eastAsia="Arial Unicode MS" w:cs="Arial"/>
      <w:b/>
      <w:bCs/>
      <w:szCs w:val="18"/>
    </w:rPr>
  </w:style>
  <w:style w:type="paragraph" w:customStyle="1" w:styleId="xl81">
    <w:name w:val="xl81"/>
    <w:basedOn w:val="Normlny"/>
    <w:uiPriority w:val="99"/>
    <w:qFormat/>
    <w:rsid w:val="00E70E9F"/>
    <w:pPr>
      <w:pBdr>
        <w:top w:val="double" w:sz="6" w:space="0" w:color="000000"/>
        <w:bottom w:val="single" w:sz="4" w:space="0" w:color="000000"/>
        <w:right w:val="double" w:sz="6" w:space="0" w:color="000000"/>
      </w:pBdr>
      <w:shd w:val="clear" w:color="auto" w:fill="FFFF99"/>
      <w:spacing w:beforeAutospacing="1" w:afterAutospacing="1"/>
      <w:textAlignment w:val="top"/>
    </w:pPr>
    <w:rPr>
      <w:rFonts w:eastAsia="Arial Unicode MS" w:cs="Arial"/>
      <w:b/>
      <w:bCs/>
      <w:szCs w:val="18"/>
    </w:rPr>
  </w:style>
  <w:style w:type="paragraph" w:customStyle="1" w:styleId="xl82">
    <w:name w:val="xl82"/>
    <w:basedOn w:val="Normlny"/>
    <w:uiPriority w:val="99"/>
    <w:qFormat/>
    <w:rsid w:val="00E70E9F"/>
    <w:pPr>
      <w:pBdr>
        <w:top w:val="double" w:sz="6" w:space="0" w:color="000000"/>
        <w:bottom w:val="single" w:sz="4" w:space="0" w:color="000000"/>
        <w:right w:val="double" w:sz="6" w:space="0" w:color="000000"/>
      </w:pBdr>
      <w:shd w:val="clear" w:color="auto" w:fill="FFFF99"/>
      <w:spacing w:beforeAutospacing="1" w:afterAutospacing="1"/>
      <w:jc w:val="both"/>
      <w:textAlignment w:val="top"/>
    </w:pPr>
    <w:rPr>
      <w:rFonts w:eastAsia="Arial Unicode MS" w:cs="Arial"/>
      <w:b/>
      <w:bCs/>
      <w:szCs w:val="18"/>
    </w:rPr>
  </w:style>
  <w:style w:type="paragraph" w:customStyle="1" w:styleId="xl83">
    <w:name w:val="xl83"/>
    <w:basedOn w:val="Normlny"/>
    <w:uiPriority w:val="99"/>
    <w:qFormat/>
    <w:rsid w:val="00E70E9F"/>
    <w:pPr>
      <w:pBdr>
        <w:top w:val="single" w:sz="4" w:space="0" w:color="000000"/>
        <w:left w:val="double" w:sz="6" w:space="0" w:color="000000"/>
        <w:bottom w:val="single" w:sz="4" w:space="0" w:color="000000"/>
      </w:pBdr>
      <w:shd w:val="clear" w:color="auto" w:fill="FFFF99"/>
      <w:spacing w:beforeAutospacing="1" w:afterAutospacing="1"/>
      <w:textAlignment w:val="top"/>
    </w:pPr>
    <w:rPr>
      <w:rFonts w:eastAsia="Arial Unicode MS" w:cs="Arial"/>
      <w:b/>
      <w:bCs/>
      <w:szCs w:val="18"/>
    </w:rPr>
  </w:style>
  <w:style w:type="paragraph" w:customStyle="1" w:styleId="xl84">
    <w:name w:val="xl84"/>
    <w:basedOn w:val="Normlny"/>
    <w:uiPriority w:val="99"/>
    <w:qFormat/>
    <w:rsid w:val="00E70E9F"/>
    <w:pPr>
      <w:pBdr>
        <w:top w:val="single" w:sz="4" w:space="0" w:color="000000"/>
        <w:bottom w:val="single" w:sz="4" w:space="0" w:color="000000"/>
      </w:pBdr>
      <w:shd w:val="clear" w:color="auto" w:fill="FFFF99"/>
      <w:spacing w:beforeAutospacing="1" w:afterAutospacing="1"/>
      <w:textAlignment w:val="top"/>
    </w:pPr>
    <w:rPr>
      <w:rFonts w:eastAsia="Arial Unicode MS" w:cs="Arial"/>
      <w:b/>
      <w:bCs/>
      <w:szCs w:val="18"/>
    </w:rPr>
  </w:style>
  <w:style w:type="paragraph" w:customStyle="1" w:styleId="xl85">
    <w:name w:val="xl85"/>
    <w:basedOn w:val="Normlny"/>
    <w:uiPriority w:val="99"/>
    <w:qFormat/>
    <w:rsid w:val="00E70E9F"/>
    <w:pPr>
      <w:pBdr>
        <w:top w:val="single" w:sz="4" w:space="0" w:color="000000"/>
        <w:bottom w:val="single" w:sz="4" w:space="0" w:color="000000"/>
        <w:right w:val="double" w:sz="6" w:space="0" w:color="000000"/>
      </w:pBdr>
      <w:shd w:val="clear" w:color="auto" w:fill="FFFF99"/>
      <w:spacing w:beforeAutospacing="1" w:afterAutospacing="1"/>
      <w:textAlignment w:val="top"/>
    </w:pPr>
    <w:rPr>
      <w:rFonts w:eastAsia="Arial Unicode MS" w:cs="Arial"/>
      <w:b/>
      <w:bCs/>
      <w:szCs w:val="18"/>
    </w:rPr>
  </w:style>
  <w:style w:type="paragraph" w:customStyle="1" w:styleId="xl86">
    <w:name w:val="xl86"/>
    <w:basedOn w:val="Normlny"/>
    <w:uiPriority w:val="99"/>
    <w:qFormat/>
    <w:rsid w:val="00E70E9F"/>
    <w:pPr>
      <w:pBdr>
        <w:top w:val="single" w:sz="4" w:space="0" w:color="000000"/>
        <w:bottom w:val="single" w:sz="4" w:space="0" w:color="000000"/>
        <w:right w:val="double" w:sz="6" w:space="0" w:color="000000"/>
      </w:pBdr>
      <w:shd w:val="clear" w:color="auto" w:fill="FFFF99"/>
      <w:spacing w:beforeAutospacing="1" w:afterAutospacing="1"/>
      <w:jc w:val="both"/>
      <w:textAlignment w:val="top"/>
    </w:pPr>
    <w:rPr>
      <w:rFonts w:eastAsia="Arial Unicode MS" w:cs="Arial"/>
      <w:b/>
      <w:bCs/>
      <w:szCs w:val="18"/>
    </w:rPr>
  </w:style>
  <w:style w:type="paragraph" w:styleId="Zkladntext3">
    <w:name w:val="Body Text 3"/>
    <w:basedOn w:val="Normlny"/>
    <w:link w:val="Zkladntext3Char"/>
    <w:qFormat/>
    <w:rsid w:val="00E70E9F"/>
    <w:pPr>
      <w:jc w:val="center"/>
    </w:pPr>
    <w:rPr>
      <w:rFonts w:cs="Arial"/>
      <w:b/>
      <w:sz w:val="16"/>
      <w:szCs w:val="16"/>
    </w:rPr>
  </w:style>
  <w:style w:type="paragraph" w:styleId="Nzov">
    <w:name w:val="Title"/>
    <w:basedOn w:val="Normlny"/>
    <w:link w:val="NzovChar1"/>
    <w:uiPriority w:val="99"/>
    <w:qFormat/>
    <w:rsid w:val="00E70E9F"/>
    <w:pPr>
      <w:tabs>
        <w:tab w:val="left" w:pos="426"/>
        <w:tab w:val="left" w:pos="7371"/>
      </w:tabs>
      <w:jc w:val="center"/>
    </w:pPr>
    <w:rPr>
      <w:rFonts w:ascii="Times New Roman" w:hAnsi="Times New Roman"/>
      <w:b/>
      <w:bCs/>
      <w:sz w:val="32"/>
    </w:rPr>
  </w:style>
  <w:style w:type="paragraph" w:customStyle="1" w:styleId="Zkladntext21">
    <w:name w:val="Základní text 21"/>
    <w:basedOn w:val="Normlny"/>
    <w:qFormat/>
    <w:rsid w:val="00E70E9F"/>
    <w:pPr>
      <w:spacing w:before="120"/>
      <w:jc w:val="both"/>
    </w:pPr>
    <w:rPr>
      <w:rFonts w:cs="Arial"/>
      <w:szCs w:val="18"/>
      <w:lang w:eastAsia="ar-SA"/>
    </w:rPr>
  </w:style>
  <w:style w:type="paragraph" w:styleId="Zoznamsodrkami4">
    <w:name w:val="List Bullet 4"/>
    <w:basedOn w:val="Normlny"/>
    <w:uiPriority w:val="99"/>
    <w:rsid w:val="00E70E9F"/>
    <w:pPr>
      <w:ind w:left="849" w:hanging="283"/>
    </w:pPr>
    <w:rPr>
      <w:rFonts w:ascii="Times New Roman" w:hAnsi="Times New Roman"/>
      <w:sz w:val="24"/>
    </w:rPr>
  </w:style>
  <w:style w:type="paragraph" w:customStyle="1" w:styleId="Vnitnadresa">
    <w:name w:val="Vnitřní adresa"/>
    <w:basedOn w:val="Normlny"/>
    <w:uiPriority w:val="99"/>
    <w:qFormat/>
    <w:rsid w:val="00E70E9F"/>
    <w:rPr>
      <w:rFonts w:ascii="Times New Roman" w:hAnsi="Times New Roman"/>
      <w:sz w:val="24"/>
    </w:rPr>
  </w:style>
  <w:style w:type="paragraph" w:styleId="Textpoznmkypodiarou">
    <w:name w:val="footnote text"/>
    <w:basedOn w:val="Normlny"/>
    <w:link w:val="TextpoznmkypodiarouChar"/>
    <w:rsid w:val="00E70E9F"/>
    <w:rPr>
      <w:rFonts w:ascii="Times New Roman" w:hAnsi="Times New Roman"/>
      <w:color w:val="000000"/>
      <w:sz w:val="20"/>
      <w:szCs w:val="20"/>
      <w:lang w:val="en-GB"/>
    </w:rPr>
  </w:style>
  <w:style w:type="paragraph" w:styleId="truktradokumentu">
    <w:name w:val="Document Map"/>
    <w:basedOn w:val="Normlny"/>
    <w:link w:val="truktradokumentuChar"/>
    <w:qFormat/>
    <w:rsid w:val="00E70E9F"/>
    <w:pPr>
      <w:shd w:val="clear" w:color="auto" w:fill="000080"/>
    </w:pPr>
    <w:rPr>
      <w:rFonts w:ascii="Tahoma" w:hAnsi="Tahoma" w:cs="Tahoma"/>
      <w:sz w:val="20"/>
      <w:szCs w:val="20"/>
      <w:lang w:eastAsia="sk-SK"/>
    </w:rPr>
  </w:style>
  <w:style w:type="paragraph" w:styleId="Textbubliny">
    <w:name w:val="Balloon Text"/>
    <w:basedOn w:val="Normlny"/>
    <w:link w:val="TextbublinyChar"/>
    <w:qFormat/>
    <w:rsid w:val="00E70E9F"/>
    <w:rPr>
      <w:rFonts w:ascii="Tahoma" w:hAnsi="Tahoma" w:cs="Tahoma"/>
      <w:sz w:val="16"/>
      <w:szCs w:val="16"/>
      <w:lang w:eastAsia="sk-SK"/>
    </w:rPr>
  </w:style>
  <w:style w:type="paragraph" w:customStyle="1" w:styleId="Zkladntext22">
    <w:name w:val="Základní text 22"/>
    <w:basedOn w:val="Normlny"/>
    <w:uiPriority w:val="99"/>
    <w:qFormat/>
    <w:rsid w:val="00E70E9F"/>
    <w:pPr>
      <w:spacing w:before="120"/>
      <w:jc w:val="both"/>
    </w:pPr>
    <w:rPr>
      <w:rFonts w:cs="Arial"/>
      <w:szCs w:val="18"/>
      <w:lang w:eastAsia="ar-SA"/>
    </w:rPr>
  </w:style>
  <w:style w:type="paragraph" w:customStyle="1" w:styleId="Caption1">
    <w:name w:val="Caption1"/>
    <w:basedOn w:val="Normlny"/>
    <w:uiPriority w:val="99"/>
    <w:qFormat/>
    <w:rsid w:val="00E70E9F"/>
    <w:pPr>
      <w:suppressLineNumbers/>
      <w:spacing w:before="120" w:after="120"/>
    </w:pPr>
    <w:rPr>
      <w:rFonts w:ascii="Times New Roman" w:hAnsi="Times New Roman" w:cs="Lucida Sans Unicode"/>
      <w:i/>
      <w:iCs/>
      <w:sz w:val="24"/>
      <w:lang w:eastAsia="ar-SA"/>
    </w:rPr>
  </w:style>
  <w:style w:type="paragraph" w:customStyle="1" w:styleId="Obsahtabuky">
    <w:name w:val="Obsah tabuľky"/>
    <w:basedOn w:val="Vchodzie"/>
    <w:qFormat/>
    <w:rsid w:val="00E70E9F"/>
    <w:pPr>
      <w:suppressLineNumbers/>
    </w:pPr>
    <w:rPr>
      <w:lang w:val="sk-SK" w:eastAsia="ar-SA"/>
    </w:rPr>
  </w:style>
  <w:style w:type="paragraph" w:customStyle="1" w:styleId="Zhlavietabuky">
    <w:name w:val="Záhlavie tabuľky"/>
    <w:basedOn w:val="Obsahtabuky"/>
    <w:uiPriority w:val="99"/>
    <w:qFormat/>
    <w:rsid w:val="00E70E9F"/>
    <w:pPr>
      <w:jc w:val="center"/>
    </w:pPr>
    <w:rPr>
      <w:b/>
      <w:bCs/>
    </w:rPr>
  </w:style>
  <w:style w:type="paragraph" w:customStyle="1" w:styleId="Standard">
    <w:name w:val="Standard"/>
    <w:uiPriority w:val="99"/>
    <w:qFormat/>
    <w:rsid w:val="00E70E9F"/>
    <w:pPr>
      <w:textAlignment w:val="baseline"/>
    </w:pPr>
    <w:rPr>
      <w:rFonts w:ascii="Times New Roman" w:eastAsia="Times New Roman" w:hAnsi="Times New Roman" w:cs="Times New Roman"/>
      <w:kern w:val="2"/>
      <w:sz w:val="24"/>
      <w:szCs w:val="24"/>
      <w:lang w:eastAsia="sk-SK"/>
    </w:rPr>
  </w:style>
  <w:style w:type="paragraph" w:customStyle="1" w:styleId="Header1">
    <w:name w:val="Header1"/>
    <w:basedOn w:val="Standard"/>
    <w:uiPriority w:val="99"/>
    <w:qFormat/>
    <w:rsid w:val="00E70E9F"/>
    <w:pPr>
      <w:tabs>
        <w:tab w:val="center" w:pos="4536"/>
        <w:tab w:val="right" w:pos="9072"/>
      </w:tabs>
    </w:pPr>
  </w:style>
  <w:style w:type="paragraph" w:customStyle="1" w:styleId="Textbodyindent">
    <w:name w:val="Text body indent"/>
    <w:basedOn w:val="Standard"/>
    <w:link w:val="ZarkazkladnhotextuChar1"/>
    <w:uiPriority w:val="99"/>
    <w:qFormat/>
    <w:rsid w:val="00E70E9F"/>
    <w:pPr>
      <w:spacing w:after="120"/>
      <w:ind w:firstLine="567"/>
      <w:jc w:val="both"/>
    </w:pPr>
    <w:rPr>
      <w:szCs w:val="20"/>
      <w:lang w:eastAsia="ja-JP"/>
    </w:rPr>
  </w:style>
  <w:style w:type="paragraph" w:styleId="Obsah2">
    <w:name w:val="toc 2"/>
    <w:basedOn w:val="Normlny"/>
    <w:next w:val="Normlny"/>
    <w:autoRedefine/>
    <w:uiPriority w:val="39"/>
    <w:qFormat/>
    <w:rsid w:val="00E70E9F"/>
    <w:pPr>
      <w:tabs>
        <w:tab w:val="left" w:pos="960"/>
        <w:tab w:val="right" w:leader="dot" w:pos="9060"/>
      </w:tabs>
      <w:ind w:left="240"/>
      <w:jc w:val="both"/>
    </w:pPr>
    <w:rPr>
      <w:i/>
      <w:smallCaps/>
      <w:sz w:val="22"/>
    </w:rPr>
  </w:style>
  <w:style w:type="paragraph" w:styleId="Obsah3">
    <w:name w:val="toc 3"/>
    <w:basedOn w:val="Normlny"/>
    <w:next w:val="Normlny"/>
    <w:autoRedefine/>
    <w:uiPriority w:val="39"/>
    <w:qFormat/>
    <w:rsid w:val="00E70E9F"/>
    <w:pPr>
      <w:tabs>
        <w:tab w:val="left" w:pos="1134"/>
        <w:tab w:val="right" w:leader="dot" w:pos="9060"/>
      </w:tabs>
      <w:ind w:left="426"/>
      <w:jc w:val="both"/>
    </w:pPr>
  </w:style>
  <w:style w:type="paragraph" w:styleId="Obsah4">
    <w:name w:val="toc 4"/>
    <w:basedOn w:val="Normlny"/>
    <w:next w:val="Normlny"/>
    <w:autoRedefine/>
    <w:uiPriority w:val="39"/>
    <w:rsid w:val="00E70E9F"/>
    <w:pPr>
      <w:tabs>
        <w:tab w:val="left" w:pos="1418"/>
        <w:tab w:val="right" w:leader="dot" w:pos="9062"/>
      </w:tabs>
      <w:ind w:left="567"/>
    </w:pPr>
    <w:rPr>
      <w:szCs w:val="21"/>
    </w:rPr>
  </w:style>
  <w:style w:type="paragraph" w:styleId="Obsah5">
    <w:name w:val="toc 5"/>
    <w:basedOn w:val="Normlny"/>
    <w:next w:val="Normlny"/>
    <w:autoRedefine/>
    <w:uiPriority w:val="39"/>
    <w:rsid w:val="00E70E9F"/>
    <w:pPr>
      <w:tabs>
        <w:tab w:val="left" w:pos="1701"/>
        <w:tab w:val="right" w:leader="dot" w:pos="9062"/>
      </w:tabs>
      <w:ind w:left="709"/>
    </w:pPr>
    <w:rPr>
      <w:szCs w:val="21"/>
    </w:rPr>
  </w:style>
  <w:style w:type="paragraph" w:styleId="Obsah6">
    <w:name w:val="toc 6"/>
    <w:basedOn w:val="Normlny"/>
    <w:next w:val="Normlny"/>
    <w:autoRedefine/>
    <w:uiPriority w:val="39"/>
    <w:rsid w:val="00E70E9F"/>
    <w:pPr>
      <w:ind w:left="1200"/>
    </w:pPr>
    <w:rPr>
      <w:rFonts w:ascii="Times New Roman" w:hAnsi="Times New Roman"/>
      <w:sz w:val="24"/>
      <w:szCs w:val="21"/>
    </w:rPr>
  </w:style>
  <w:style w:type="paragraph" w:styleId="Obsah7">
    <w:name w:val="toc 7"/>
    <w:basedOn w:val="Normlny"/>
    <w:next w:val="Normlny"/>
    <w:autoRedefine/>
    <w:uiPriority w:val="39"/>
    <w:rsid w:val="00E70E9F"/>
    <w:pPr>
      <w:ind w:left="1440"/>
    </w:pPr>
    <w:rPr>
      <w:rFonts w:ascii="Times New Roman" w:hAnsi="Times New Roman"/>
      <w:sz w:val="24"/>
      <w:szCs w:val="21"/>
    </w:rPr>
  </w:style>
  <w:style w:type="paragraph" w:styleId="Obsah8">
    <w:name w:val="toc 8"/>
    <w:basedOn w:val="Normlny"/>
    <w:next w:val="Normlny"/>
    <w:autoRedefine/>
    <w:uiPriority w:val="39"/>
    <w:rsid w:val="00E70E9F"/>
    <w:pPr>
      <w:ind w:left="1680"/>
    </w:pPr>
    <w:rPr>
      <w:rFonts w:ascii="Times New Roman" w:hAnsi="Times New Roman"/>
      <w:sz w:val="24"/>
      <w:szCs w:val="21"/>
    </w:rPr>
  </w:style>
  <w:style w:type="paragraph" w:styleId="Obsah9">
    <w:name w:val="toc 9"/>
    <w:basedOn w:val="Normlny"/>
    <w:next w:val="Normlny"/>
    <w:autoRedefine/>
    <w:uiPriority w:val="39"/>
    <w:rsid w:val="00E70E9F"/>
    <w:pPr>
      <w:ind w:left="1920"/>
    </w:pPr>
    <w:rPr>
      <w:rFonts w:ascii="Times New Roman" w:hAnsi="Times New Roman"/>
      <w:sz w:val="24"/>
      <w:szCs w:val="21"/>
    </w:rPr>
  </w:style>
  <w:style w:type="paragraph" w:styleId="Zoznamsodrkami5">
    <w:name w:val="List Bullet 5"/>
    <w:basedOn w:val="Normlny"/>
    <w:uiPriority w:val="99"/>
    <w:rsid w:val="00E70E9F"/>
    <w:pPr>
      <w:ind w:left="1132" w:hanging="283"/>
    </w:pPr>
    <w:rPr>
      <w:rFonts w:ascii="Times New Roman" w:hAnsi="Times New Roman"/>
      <w:sz w:val="24"/>
    </w:rPr>
  </w:style>
  <w:style w:type="paragraph" w:styleId="slovanzoznam">
    <w:name w:val="List Number"/>
    <w:basedOn w:val="Normlny"/>
    <w:uiPriority w:val="99"/>
    <w:rsid w:val="00E70E9F"/>
    <w:pPr>
      <w:ind w:left="1415" w:hanging="283"/>
    </w:pPr>
    <w:rPr>
      <w:rFonts w:ascii="Times New Roman" w:hAnsi="Times New Roman"/>
      <w:sz w:val="24"/>
    </w:rPr>
  </w:style>
  <w:style w:type="paragraph" w:styleId="Pokraovaniezoznamu3">
    <w:name w:val="List Continue 3"/>
    <w:basedOn w:val="Normlny"/>
    <w:uiPriority w:val="99"/>
    <w:qFormat/>
    <w:rsid w:val="00E70E9F"/>
    <w:pPr>
      <w:spacing w:after="120"/>
      <w:ind w:left="849"/>
    </w:pPr>
    <w:rPr>
      <w:rFonts w:ascii="Times New Roman" w:hAnsi="Times New Roman"/>
      <w:sz w:val="24"/>
    </w:rPr>
  </w:style>
  <w:style w:type="paragraph" w:styleId="Nadpisregistra">
    <w:name w:val="index heading"/>
    <w:basedOn w:val="Nadpis"/>
  </w:style>
  <w:style w:type="paragraph" w:customStyle="1" w:styleId="Hlavikaobsahu1">
    <w:name w:val="Hlavička obsahu1"/>
    <w:basedOn w:val="Nadpis1"/>
    <w:next w:val="Normlny"/>
    <w:rsid w:val="00E70E9F"/>
    <w:pPr>
      <w:keepLines/>
      <w:numPr>
        <w:numId w:val="0"/>
      </w:numPr>
      <w:suppressLineNumbers/>
      <w:tabs>
        <w:tab w:val="left" w:pos="432"/>
        <w:tab w:val="left" w:pos="708"/>
      </w:tabs>
      <w:spacing w:before="480" w:after="0" w:line="276" w:lineRule="auto"/>
      <w:ind w:left="432" w:hanging="432"/>
    </w:pPr>
    <w:rPr>
      <w:rFonts w:ascii="Cambria" w:hAnsi="Cambria"/>
      <w:color w:val="365F91"/>
      <w:kern w:val="0"/>
      <w:sz w:val="28"/>
      <w:szCs w:val="28"/>
      <w:lang w:val="cs-CZ" w:eastAsia="en-US"/>
    </w:rPr>
  </w:style>
  <w:style w:type="paragraph" w:customStyle="1" w:styleId="Hlavikaobsahu10">
    <w:name w:val="Hlavička obsahu1"/>
    <w:basedOn w:val="Nadpis1"/>
    <w:next w:val="Normlny"/>
    <w:unhideWhenUsed/>
    <w:qFormat/>
    <w:rsid w:val="00E70E9F"/>
    <w:pPr>
      <w:keepLines/>
      <w:pageBreakBefore w:val="0"/>
      <w:numPr>
        <w:numId w:val="0"/>
      </w:numPr>
      <w:spacing w:before="480" w:after="0" w:line="276" w:lineRule="auto"/>
      <w:outlineLvl w:val="9"/>
    </w:pPr>
    <w:rPr>
      <w:rFonts w:ascii="Cambria" w:hAnsi="Cambria" w:cs="Times New Roman"/>
      <w:color w:val="365F91"/>
      <w:kern w:val="0"/>
      <w:sz w:val="28"/>
      <w:szCs w:val="28"/>
      <w:lang w:val="cs-CZ" w:eastAsia="en-US"/>
    </w:rPr>
  </w:style>
  <w:style w:type="paragraph" w:customStyle="1" w:styleId="Zkladntext210">
    <w:name w:val="Základný text 21"/>
    <w:basedOn w:val="Normlny"/>
    <w:qFormat/>
    <w:rsid w:val="00E70E9F"/>
    <w:pPr>
      <w:spacing w:before="120"/>
      <w:jc w:val="both"/>
    </w:pPr>
    <w:rPr>
      <w:rFonts w:cs="Arial"/>
      <w:szCs w:val="18"/>
      <w:lang w:eastAsia="ar-SA"/>
    </w:rPr>
  </w:style>
  <w:style w:type="paragraph" w:customStyle="1" w:styleId="msolistparagraph0">
    <w:name w:val="msolistparagraph"/>
    <w:basedOn w:val="Normlny"/>
    <w:qFormat/>
    <w:rsid w:val="00E70E9F"/>
    <w:pPr>
      <w:ind w:left="720"/>
      <w:contextualSpacing/>
    </w:pPr>
    <w:rPr>
      <w:sz w:val="20"/>
    </w:rPr>
  </w:style>
  <w:style w:type="paragraph" w:customStyle="1" w:styleId="Odsekzoznamu1">
    <w:name w:val="Odsek zoznamu1"/>
    <w:basedOn w:val="Normlny"/>
    <w:qFormat/>
    <w:rsid w:val="00E70E9F"/>
    <w:pPr>
      <w:ind w:left="720"/>
    </w:pPr>
    <w:rPr>
      <w:rFonts w:ascii="Times New Roman" w:hAnsi="Times New Roman"/>
      <w:sz w:val="20"/>
      <w:lang w:eastAsia="sk-SK"/>
    </w:rPr>
  </w:style>
  <w:style w:type="paragraph" w:customStyle="1" w:styleId="Odsekzoznamu11">
    <w:name w:val="Odsek zoznamu11"/>
    <w:basedOn w:val="Normlny"/>
    <w:qFormat/>
    <w:rsid w:val="00E70E9F"/>
    <w:pPr>
      <w:ind w:left="720"/>
      <w:contextualSpacing/>
    </w:pPr>
    <w:rPr>
      <w:sz w:val="20"/>
    </w:rPr>
  </w:style>
  <w:style w:type="paragraph" w:customStyle="1" w:styleId="msonormalcxspmiddle">
    <w:name w:val="msonormalcxspmiddle"/>
    <w:basedOn w:val="Normlny"/>
    <w:qFormat/>
    <w:rsid w:val="00E70E9F"/>
    <w:pPr>
      <w:spacing w:beforeAutospacing="1" w:afterAutospacing="1"/>
    </w:pPr>
    <w:rPr>
      <w:rFonts w:ascii="Times New Roman" w:hAnsi="Times New Roman"/>
      <w:sz w:val="24"/>
      <w:lang w:eastAsia="sk-SK"/>
    </w:rPr>
  </w:style>
  <w:style w:type="paragraph" w:customStyle="1" w:styleId="Odstavecseseznamem1">
    <w:name w:val="Odstavec se seznamem1"/>
    <w:basedOn w:val="Normlny"/>
    <w:qFormat/>
    <w:rsid w:val="00E70E9F"/>
    <w:pPr>
      <w:ind w:left="720"/>
      <w:contextualSpacing/>
    </w:pPr>
    <w:rPr>
      <w:sz w:val="20"/>
    </w:rPr>
  </w:style>
  <w:style w:type="paragraph" w:customStyle="1" w:styleId="Odsekzoznamu2">
    <w:name w:val="Odsek zoznamu2"/>
    <w:basedOn w:val="Normlny"/>
    <w:qFormat/>
    <w:rsid w:val="00E70E9F"/>
    <w:pPr>
      <w:ind w:left="720"/>
    </w:pPr>
    <w:rPr>
      <w:rFonts w:ascii="Times New Roman" w:hAnsi="Times New Roman"/>
      <w:sz w:val="20"/>
      <w:lang w:eastAsia="sk-SK"/>
    </w:rPr>
  </w:style>
  <w:style w:type="paragraph" w:customStyle="1" w:styleId="Hlavika1">
    <w:name w:val="Hlavička1"/>
    <w:basedOn w:val="Standard"/>
    <w:qFormat/>
    <w:rsid w:val="00E70E9F"/>
    <w:rPr>
      <w:lang w:eastAsia="ar-SA"/>
    </w:rPr>
  </w:style>
  <w:style w:type="paragraph" w:customStyle="1" w:styleId="Odsekzoznamu3">
    <w:name w:val="Odsek zoznamu3"/>
    <w:basedOn w:val="Normlny"/>
    <w:qFormat/>
    <w:rsid w:val="00E70E9F"/>
    <w:pPr>
      <w:ind w:left="720"/>
      <w:contextualSpacing/>
    </w:pPr>
    <w:rPr>
      <w:sz w:val="20"/>
    </w:rPr>
  </w:style>
  <w:style w:type="paragraph" w:customStyle="1" w:styleId="Seznamsodrkami21">
    <w:name w:val="Seznam s odrážkami 21"/>
    <w:basedOn w:val="Normlny"/>
    <w:qFormat/>
    <w:rsid w:val="00E70E9F"/>
    <w:pPr>
      <w:numPr>
        <w:numId w:val="4"/>
      </w:numPr>
      <w:textAlignment w:val="baseline"/>
    </w:pPr>
    <w:rPr>
      <w:rFonts w:ascii="Times New Roman" w:hAnsi="Times New Roman"/>
      <w:kern w:val="2"/>
      <w:sz w:val="24"/>
      <w:lang w:eastAsia="sk-SK"/>
    </w:rPr>
  </w:style>
  <w:style w:type="paragraph" w:customStyle="1" w:styleId="Bezriadkovania1">
    <w:name w:val="Bez riadkovania1"/>
    <w:uiPriority w:val="1"/>
    <w:qFormat/>
    <w:rsid w:val="00E70E9F"/>
    <w:rPr>
      <w:rFonts w:cs="Times New Roman"/>
      <w:sz w:val="24"/>
    </w:rPr>
  </w:style>
  <w:style w:type="paragraph" w:customStyle="1" w:styleId="odsek">
    <w:name w:val="odsek"/>
    <w:basedOn w:val="Normlny"/>
    <w:qFormat/>
    <w:rsid w:val="00E70E9F"/>
    <w:pPr>
      <w:numPr>
        <w:ilvl w:val="1"/>
        <w:numId w:val="12"/>
      </w:numPr>
      <w:spacing w:after="120"/>
      <w:jc w:val="both"/>
    </w:pPr>
    <w:rPr>
      <w:rFonts w:ascii="Times New Roman" w:hAnsi="Times New Roman"/>
      <w:color w:val="000000"/>
      <w:sz w:val="24"/>
      <w:lang w:eastAsia="sk-SK"/>
    </w:rPr>
  </w:style>
  <w:style w:type="paragraph" w:customStyle="1" w:styleId="lnok">
    <w:name w:val="článok"/>
    <w:basedOn w:val="Normlny"/>
    <w:next w:val="odsek"/>
    <w:qFormat/>
    <w:rsid w:val="00E70E9F"/>
    <w:pPr>
      <w:numPr>
        <w:numId w:val="12"/>
      </w:numPr>
      <w:spacing w:before="120" w:after="240"/>
      <w:jc w:val="center"/>
    </w:pPr>
    <w:rPr>
      <w:rFonts w:ascii="Times New Roman" w:hAnsi="Times New Roman"/>
      <w:b/>
      <w:color w:val="000000"/>
      <w:sz w:val="26"/>
      <w:szCs w:val="26"/>
      <w:lang w:eastAsia="sk-SK"/>
    </w:rPr>
  </w:style>
  <w:style w:type="paragraph" w:customStyle="1" w:styleId="Vchodzie">
    <w:name w:val="Východzie"/>
    <w:qFormat/>
    <w:rsid w:val="00E70E9F"/>
    <w:pPr>
      <w:tabs>
        <w:tab w:val="left" w:pos="708"/>
      </w:tabs>
      <w:spacing w:line="100" w:lineRule="atLeast"/>
    </w:pPr>
    <w:rPr>
      <w:rFonts w:ascii="Times New Roman" w:eastAsia="Times New Roman" w:hAnsi="Times New Roman" w:cs="Times New Roman"/>
      <w:sz w:val="24"/>
      <w:szCs w:val="24"/>
      <w:lang w:val="cs-CZ" w:eastAsia="sk-SK"/>
    </w:rPr>
  </w:style>
  <w:style w:type="paragraph" w:customStyle="1" w:styleId="Default">
    <w:name w:val="Default"/>
    <w:qFormat/>
    <w:rsid w:val="00E70E9F"/>
    <w:rPr>
      <w:rFonts w:ascii="Times New Roman" w:eastAsia="Times New Roman" w:hAnsi="Times New Roman" w:cs="Times New Roman"/>
      <w:color w:val="000000"/>
      <w:sz w:val="24"/>
      <w:szCs w:val="24"/>
      <w:lang w:val="cs-CZ" w:eastAsia="cs-CZ"/>
    </w:rPr>
  </w:style>
  <w:style w:type="paragraph" w:customStyle="1" w:styleId="Popisok">
    <w:name w:val="Popisok"/>
    <w:basedOn w:val="Vchodzie"/>
    <w:qFormat/>
    <w:rsid w:val="00E70E9F"/>
    <w:pPr>
      <w:suppressLineNumbers/>
      <w:spacing w:before="120" w:after="120"/>
    </w:pPr>
    <w:rPr>
      <w:rFonts w:cs="Mangal"/>
      <w:i/>
      <w:iCs/>
    </w:rPr>
  </w:style>
  <w:style w:type="paragraph" w:styleId="Podtitul">
    <w:name w:val="Subtitle"/>
    <w:basedOn w:val="Nadpis"/>
    <w:next w:val="Zkladntext1"/>
    <w:link w:val="PodtitulChar"/>
    <w:qFormat/>
    <w:rsid w:val="00E70E9F"/>
    <w:pPr>
      <w:tabs>
        <w:tab w:val="left" w:pos="708"/>
      </w:tabs>
      <w:spacing w:line="100" w:lineRule="atLeast"/>
      <w:jc w:val="center"/>
    </w:pPr>
    <w:rPr>
      <w:rFonts w:eastAsia="Lucida Sans Unicode" w:cs="Lucida Sans Unicode"/>
      <w:i/>
      <w:iCs/>
    </w:rPr>
  </w:style>
  <w:style w:type="paragraph" w:customStyle="1" w:styleId="Nadpistabuky">
    <w:name w:val="Nadpis tabuľky"/>
    <w:basedOn w:val="Obsahtabuky"/>
    <w:qFormat/>
    <w:rsid w:val="00E70E9F"/>
    <w:pPr>
      <w:jc w:val="center"/>
    </w:pPr>
    <w:rPr>
      <w:b/>
      <w:bCs/>
    </w:rPr>
  </w:style>
  <w:style w:type="paragraph" w:customStyle="1" w:styleId="PredmetTCelok">
    <w:name w:val="Predmet_TCelok"/>
    <w:basedOn w:val="Normlny"/>
    <w:qFormat/>
    <w:rsid w:val="00E70E9F"/>
    <w:pPr>
      <w:numPr>
        <w:numId w:val="14"/>
      </w:numPr>
      <w:jc w:val="both"/>
    </w:pPr>
    <w:rPr>
      <w:rFonts w:ascii="Times New Roman" w:hAnsi="Times New Roman"/>
      <w:sz w:val="24"/>
      <w:lang w:eastAsia="sk-SK"/>
    </w:rPr>
  </w:style>
  <w:style w:type="paragraph" w:customStyle="1" w:styleId="WW-Vchodzie">
    <w:name w:val="WW-Východzie"/>
    <w:qFormat/>
    <w:rsid w:val="00E70E9F"/>
    <w:pPr>
      <w:tabs>
        <w:tab w:val="left" w:pos="708"/>
      </w:tabs>
      <w:spacing w:line="100" w:lineRule="atLeast"/>
    </w:pPr>
    <w:rPr>
      <w:rFonts w:ascii="Times New Roman" w:eastAsia="Times New Roman" w:hAnsi="Times New Roman" w:cs="Times New Roman"/>
      <w:sz w:val="24"/>
      <w:szCs w:val="24"/>
      <w:lang w:val="cs-CZ" w:eastAsia="zh-CN"/>
    </w:rPr>
  </w:style>
  <w:style w:type="paragraph" w:customStyle="1" w:styleId="Obsahrmca">
    <w:name w:val="Obsah rámca"/>
    <w:basedOn w:val="Zkladntext1"/>
    <w:qFormat/>
    <w:rsid w:val="00E70E9F"/>
    <w:pPr>
      <w:jc w:val="both"/>
    </w:pPr>
    <w:rPr>
      <w:bCs w:val="0"/>
      <w:sz w:val="20"/>
      <w:szCs w:val="20"/>
      <w:lang w:eastAsia="ar-SA"/>
    </w:rPr>
  </w:style>
  <w:style w:type="paragraph" w:customStyle="1" w:styleId="tl1">
    <w:name w:val="Štýl1"/>
    <w:basedOn w:val="Nadpis1"/>
    <w:next w:val="Nadpis2"/>
    <w:qFormat/>
    <w:rsid w:val="00E70E9F"/>
    <w:pPr>
      <w:pageBreakBefore w:val="0"/>
      <w:numPr>
        <w:numId w:val="0"/>
      </w:numPr>
      <w:tabs>
        <w:tab w:val="left" w:pos="432"/>
      </w:tabs>
      <w:spacing w:after="60"/>
      <w:ind w:left="432" w:hanging="432"/>
    </w:pPr>
    <w:rPr>
      <w:rFonts w:ascii="Times New Roman" w:hAnsi="Times New Roman"/>
      <w:b w:val="0"/>
      <w:sz w:val="24"/>
      <w:lang w:eastAsia="sk-SK"/>
    </w:rPr>
  </w:style>
  <w:style w:type="paragraph" w:customStyle="1" w:styleId="Textbody">
    <w:name w:val="Text body"/>
    <w:basedOn w:val="Standard"/>
    <w:link w:val="ZkladntextChar1"/>
    <w:qFormat/>
    <w:rsid w:val="00E70E9F"/>
    <w:pPr>
      <w:jc w:val="both"/>
    </w:pPr>
    <w:rPr>
      <w:b/>
      <w:szCs w:val="20"/>
    </w:rPr>
  </w:style>
  <w:style w:type="paragraph" w:customStyle="1" w:styleId="Pta1">
    <w:name w:val="Päta1"/>
    <w:basedOn w:val="Standard"/>
    <w:qFormat/>
    <w:rsid w:val="00E70E9F"/>
    <w:pPr>
      <w:tabs>
        <w:tab w:val="center" w:pos="4536"/>
        <w:tab w:val="right" w:pos="9072"/>
      </w:tabs>
    </w:pPr>
  </w:style>
  <w:style w:type="paragraph" w:customStyle="1" w:styleId="Hlavika2">
    <w:name w:val="Hlavička2"/>
    <w:basedOn w:val="Standard"/>
    <w:qFormat/>
    <w:rsid w:val="00E70E9F"/>
    <w:pPr>
      <w:tabs>
        <w:tab w:val="center" w:pos="4536"/>
        <w:tab w:val="right" w:pos="9072"/>
      </w:tabs>
    </w:pPr>
  </w:style>
  <w:style w:type="paragraph" w:customStyle="1" w:styleId="Zkladntext-prvnodsazen21">
    <w:name w:val="Základní text - první odsazený 21"/>
    <w:basedOn w:val="Textbodyindent"/>
    <w:qFormat/>
    <w:rsid w:val="00E70E9F"/>
    <w:pPr>
      <w:ind w:left="283" w:firstLine="210"/>
      <w:jc w:val="left"/>
    </w:pPr>
    <w:rPr>
      <w:szCs w:val="24"/>
      <w:lang w:eastAsia="sk-SK"/>
    </w:rPr>
  </w:style>
  <w:style w:type="paragraph" w:customStyle="1" w:styleId="NormlnsWWW">
    <w:name w:val="Normální (síť WWW)"/>
    <w:basedOn w:val="Standard"/>
    <w:qFormat/>
    <w:rsid w:val="00E70E9F"/>
    <w:pPr>
      <w:suppressAutoHyphens w:val="0"/>
      <w:spacing w:before="280" w:after="280"/>
    </w:pPr>
  </w:style>
  <w:style w:type="numbering" w:customStyle="1" w:styleId="Bezzoznamu1">
    <w:name w:val="Bez zoznamu1"/>
    <w:uiPriority w:val="99"/>
    <w:semiHidden/>
    <w:unhideWhenUsed/>
    <w:qFormat/>
    <w:rsid w:val="00E70E9F"/>
  </w:style>
  <w:style w:type="numbering" w:customStyle="1" w:styleId="WW8Num1">
    <w:name w:val="WW8Num1"/>
    <w:qFormat/>
    <w:rsid w:val="00E70E9F"/>
  </w:style>
  <w:style w:type="numbering" w:customStyle="1" w:styleId="WW8Num3">
    <w:name w:val="WW8Num3"/>
    <w:qFormat/>
    <w:rsid w:val="00E70E9F"/>
  </w:style>
  <w:style w:type="numbering" w:customStyle="1" w:styleId="WW8Num2">
    <w:name w:val="WW8Num2"/>
    <w:qFormat/>
    <w:rsid w:val="00E70E9F"/>
  </w:style>
  <w:style w:type="numbering" w:customStyle="1" w:styleId="WW8Num5">
    <w:name w:val="WW8Num5"/>
    <w:qFormat/>
    <w:rsid w:val="00E70E9F"/>
  </w:style>
  <w:style w:type="numbering" w:customStyle="1" w:styleId="Bezzoznamu2">
    <w:name w:val="Bez zoznamu2"/>
    <w:semiHidden/>
    <w:unhideWhenUsed/>
    <w:qFormat/>
    <w:rsid w:val="00E70E9F"/>
  </w:style>
  <w:style w:type="table" w:styleId="Mriekatabuky">
    <w:name w:val="Table Grid"/>
    <w:basedOn w:val="Normlnatabuka"/>
    <w:rsid w:val="00E70E9F"/>
    <w:rPr>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B4130"/>
    <w:rPr>
      <w:color w:val="0563C1" w:themeColor="hyperlink"/>
      <w:u w:val="single"/>
    </w:rPr>
  </w:style>
  <w:style w:type="character" w:styleId="PouitHypertextovPrepojenie">
    <w:name w:val="FollowedHyperlink"/>
    <w:basedOn w:val="Predvolenpsmoodseku"/>
    <w:semiHidden/>
    <w:unhideWhenUsed/>
    <w:rsid w:val="00265112"/>
    <w:rPr>
      <w:color w:val="954F72" w:themeColor="followedHyperlink"/>
      <w:u w:val="single"/>
    </w:rPr>
  </w:style>
  <w:style w:type="paragraph" w:customStyle="1" w:styleId="Normlnyskvp">
    <w:name w:val="Normálny skvp"/>
    <w:basedOn w:val="Normlny"/>
    <w:qFormat/>
    <w:rsid w:val="00684F8F"/>
    <w:pPr>
      <w:suppressAutoHyphens w:val="0"/>
      <w:spacing w:before="120"/>
      <w:jc w:val="both"/>
    </w:pPr>
    <w:rPr>
      <w:rFonts w:ascii="Calibri" w:hAnsi="Calibri" w:cs="Calibri"/>
      <w:sz w:val="24"/>
      <w:lang w:eastAsia="en-US"/>
    </w:rPr>
  </w:style>
  <w:style w:type="paragraph" w:customStyle="1" w:styleId="Odrazkyskvp1">
    <w:name w:val="Odrazky skvp 1"/>
    <w:basedOn w:val="Normlny"/>
    <w:qFormat/>
    <w:rsid w:val="00684F8F"/>
    <w:pPr>
      <w:numPr>
        <w:numId w:val="38"/>
      </w:numPr>
      <w:suppressAutoHyphens w:val="0"/>
      <w:jc w:val="both"/>
    </w:pPr>
    <w:rPr>
      <w:rFonts w:ascii="Calibri" w:hAnsi="Calibri" w:cs="Calibr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II.%20ro&#269;n&#237;k/6421%20L%20-%202%20anglick&#253;%20jazyk.doc" TargetMode="External"/><Relationship Id="rId18" Type="http://schemas.openxmlformats.org/officeDocument/2006/relationships/hyperlink" Target="I.%20ro&#269;n&#237;k/6421%20L%20-%201%20matematika.doc" TargetMode="External"/><Relationship Id="rId26" Type="http://schemas.openxmlformats.org/officeDocument/2006/relationships/hyperlink" Target="I.%20ro&#269;n&#237;k/6421%20L%20-%201%20gastronomick&#225;%20technol&#243;gia.doc" TargetMode="External"/><Relationship Id="rId39" Type="http://schemas.openxmlformats.org/officeDocument/2006/relationships/footer" Target="footer1.xml"/><Relationship Id="rId21" Type="http://schemas.openxmlformats.org/officeDocument/2006/relationships/hyperlink" Target="II.%20ro&#269;n&#237;k/6421%20L%20-%202%20telesn&#225;%20a%20&#353;portov&#225;%20v&#253;chova.docx" TargetMode="External"/><Relationship Id="rId34" Type="http://schemas.openxmlformats.org/officeDocument/2006/relationships/hyperlink" Target="II.%20ro&#269;n&#237;k/6421%20L%20-%202%20hotelov&#233;%20slu&#382;by.docx"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20ro&#269;n&#237;k/6421%20L%20-%201%20dejepis.doc" TargetMode="External"/><Relationship Id="rId20" Type="http://schemas.openxmlformats.org/officeDocument/2006/relationships/hyperlink" Target="I.%20ro&#269;n&#237;k/6421%20L%20-%201%20telesn&#225;%20a%20&#353;portov&#225;%20v&#253;chova.docx" TargetMode="External"/><Relationship Id="rId29" Type="http://schemas.openxmlformats.org/officeDocument/2006/relationships/hyperlink" Target="II.%20ro&#269;n&#237;k/6421%20L%20-%202%20mana&#382;ment%20v%20spolo&#269;.%20strav..doc"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I.%20ro&#269;n&#237;k/6421%20L%20-%202%20slovensk&#253;%20jazyk%20a%20literat&#250;ra%20%20od%20sept.%202021.doc" TargetMode="External"/><Relationship Id="rId24" Type="http://schemas.openxmlformats.org/officeDocument/2006/relationships/hyperlink" Target="I.%20ro&#269;n&#237;k/6421%20L%20-%201%20&#250;&#269;tovn&#237;ctvo.docx" TargetMode="External"/><Relationship Id="rId32" Type="http://schemas.openxmlformats.org/officeDocument/2006/relationships/hyperlink" Target="II.%20ro&#269;n&#237;k/6421%20L%20-%202%20pr&#225;vna%20n&#225;uka.do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II.%20ro&#269;n&#237;k/6421%20L%20-%202%20komunik&#225;cia%20v%20ANJ.docx" TargetMode="External"/><Relationship Id="rId23" Type="http://schemas.openxmlformats.org/officeDocument/2006/relationships/hyperlink" Target="II.%20ro&#269;n&#237;k/6421%20L%20-%202%20ekonomika.docx" TargetMode="External"/><Relationship Id="rId28" Type="http://schemas.openxmlformats.org/officeDocument/2006/relationships/hyperlink" Target="I.%20ro&#269;n&#237;k/6421%20L%20-%201%20mana&#382;ment%20v%20spolo&#269;.%20stravovan&#237;.docx" TargetMode="External"/><Relationship Id="rId36" Type="http://schemas.openxmlformats.org/officeDocument/2006/relationships/hyperlink" Target="II.%20ro&#269;n&#237;k/6421%20L%20-%202%20IKT%20v%20spolo&#269;nom%20stravovan&#237;.doc" TargetMode="External"/><Relationship Id="rId10" Type="http://schemas.openxmlformats.org/officeDocument/2006/relationships/hyperlink" Target="I.%20ro&#269;n&#237;k/6421%20L%20-%201%20slovensk&#253;%20jazyk%20a%20literat&#250;ra%20%20od%20sept.%202020.doc" TargetMode="External"/><Relationship Id="rId19" Type="http://schemas.openxmlformats.org/officeDocument/2006/relationships/hyperlink" Target="II.%20ro&#269;n&#237;k/6421%20L%20-%202%20matematika.doc" TargetMode="External"/><Relationship Id="rId31" Type="http://schemas.openxmlformats.org/officeDocument/2006/relationships/hyperlink" Target="I.%20ro&#269;n&#237;k/6421%20L%20-%201%20hospod&#225;rska%20kore&#353;pondencia.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I.%20ro&#269;n&#237;k/6421%20L%20-%201%20%20komunik&#225;cia%20v%20ANJ.docx" TargetMode="External"/><Relationship Id="rId22" Type="http://schemas.openxmlformats.org/officeDocument/2006/relationships/hyperlink" Target="I.%20ro&#269;n&#237;k/6421%20L%20-%201%20ekonomika.docx" TargetMode="External"/><Relationship Id="rId27" Type="http://schemas.openxmlformats.org/officeDocument/2006/relationships/hyperlink" Target="II.%20ro&#269;n&#237;k/6421%20L%20-%202%20gastronomick&#225;%20technol&#243;gia.docx" TargetMode="External"/><Relationship Id="rId30" Type="http://schemas.openxmlformats.org/officeDocument/2006/relationships/hyperlink" Target="II.%20ro&#269;n&#237;k/6421%20L%20-%202%20marketing.docx" TargetMode="External"/><Relationship Id="rId35" Type="http://schemas.openxmlformats.org/officeDocument/2006/relationships/hyperlink" Target="II.%20ro&#269;n&#237;k/6421%20L%20-%202%20geografia%20cestovn&#233;ho%20ruchu.doc"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I.%20ro&#269;n&#237;k/6421%20L%20-%201%20anglick&#253;%20jazyk.docx" TargetMode="External"/><Relationship Id="rId17" Type="http://schemas.openxmlformats.org/officeDocument/2006/relationships/hyperlink" Target="I.%20ro&#269;n&#237;k/6421%20L%20-%201%20ch&#233;mia.doc" TargetMode="External"/><Relationship Id="rId25" Type="http://schemas.openxmlformats.org/officeDocument/2006/relationships/hyperlink" Target="II.%20ro&#269;n&#237;k/6421%20L%20-%202%20&#250;&#269;tovn&#237;ctvo.docx" TargetMode="External"/><Relationship Id="rId33" Type="http://schemas.openxmlformats.org/officeDocument/2006/relationships/hyperlink" Target="I.%20ro&#269;n&#237;k/6421%20L%20-%201%20odborn&#225;%20prax.docx" TargetMode="External"/><Relationship Id="rId38"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5DDF-7606-435C-B6C2-1A81AF90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8436</Words>
  <Characters>48089</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Tulec</dc:creator>
  <dc:description/>
  <cp:lastModifiedBy>Lenovo</cp:lastModifiedBy>
  <cp:revision>8</cp:revision>
  <cp:lastPrinted>2022-02-21T12:10:00Z</cp:lastPrinted>
  <dcterms:created xsi:type="dcterms:W3CDTF">2022-11-07T14:40:00Z</dcterms:created>
  <dcterms:modified xsi:type="dcterms:W3CDTF">2024-02-09T09:34:00Z</dcterms:modified>
  <dc:language>sk-SK</dc:language>
</cp:coreProperties>
</file>